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EE" w:rsidRPr="00A96518" w:rsidRDefault="00F811EE" w:rsidP="00F811EE">
      <w:pPr>
        <w:rPr>
          <w:b/>
        </w:rPr>
      </w:pPr>
      <w:r w:rsidRPr="00A96518">
        <w:rPr>
          <w:b/>
        </w:rPr>
        <w:t>Załącznik nr 1</w:t>
      </w:r>
    </w:p>
    <w:p w:rsidR="00F811EE" w:rsidRDefault="00F811EE" w:rsidP="00F811EE">
      <w:pPr>
        <w:shd w:val="clear" w:color="auto" w:fill="FFFFFF"/>
        <w:tabs>
          <w:tab w:val="left" w:pos="0"/>
        </w:tabs>
        <w:spacing w:after="0" w:line="240" w:lineRule="auto"/>
        <w:jc w:val="both"/>
        <w:rPr>
          <w:bCs/>
        </w:rPr>
      </w:pPr>
      <w:r>
        <w:rPr>
          <w:rFonts w:eastAsia="Times New Roman" w:cstheme="minorHAnsi"/>
          <w:lang w:eastAsia="pl-PL"/>
        </w:rPr>
        <w:t>Wyciąg z</w:t>
      </w:r>
      <w:r w:rsidRPr="004A68A8">
        <w:rPr>
          <w:rFonts w:eastAsia="Times New Roman" w:cstheme="minorHAnsi"/>
          <w:lang w:eastAsia="pl-PL"/>
        </w:rPr>
        <w:t> </w:t>
      </w:r>
      <w:r w:rsidRPr="0045014F">
        <w:rPr>
          <w:bCs/>
          <w:i/>
        </w:rPr>
        <w:t xml:space="preserve">ustawy z dnia 16 grudnia 2016 r. </w:t>
      </w:r>
      <w:r>
        <w:rPr>
          <w:bCs/>
          <w:i/>
        </w:rPr>
        <w:t>o </w:t>
      </w:r>
      <w:r w:rsidRPr="0045014F">
        <w:rPr>
          <w:bCs/>
          <w:i/>
        </w:rPr>
        <w:t>zasadach zarządzania mieniem państwowym</w:t>
      </w:r>
      <w:r w:rsidR="00367FDB">
        <w:rPr>
          <w:bCs/>
          <w:i/>
        </w:rPr>
        <w:t>.</w:t>
      </w:r>
      <w:bookmarkStart w:id="0" w:name="_GoBack"/>
      <w:bookmarkEnd w:id="0"/>
    </w:p>
    <w:p w:rsidR="00F811EE" w:rsidRDefault="00F811EE" w:rsidP="00F811EE">
      <w:pPr>
        <w:pStyle w:val="Akapitzlist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</w:p>
    <w:p w:rsidR="00F811EE" w:rsidRPr="002B689F" w:rsidRDefault="00F811EE" w:rsidP="00F811EE">
      <w:pPr>
        <w:pStyle w:val="Akapitzlist"/>
        <w:shd w:val="clear" w:color="auto" w:fill="FFFFFF"/>
        <w:tabs>
          <w:tab w:val="left" w:pos="284"/>
        </w:tabs>
        <w:spacing w:after="120" w:line="288" w:lineRule="auto"/>
        <w:ind w:left="0"/>
        <w:contextualSpacing w:val="0"/>
        <w:jc w:val="both"/>
        <w:rPr>
          <w:rFonts w:eastAsia="Times New Roman" w:cstheme="minorHAnsi"/>
          <w:b/>
          <w:i/>
          <w:lang w:eastAsia="pl-PL"/>
        </w:rPr>
      </w:pPr>
      <w:r w:rsidRPr="002B689F">
        <w:rPr>
          <w:rFonts w:eastAsia="Times New Roman" w:cstheme="minorHAnsi"/>
          <w:b/>
          <w:i/>
          <w:lang w:eastAsia="pl-PL"/>
        </w:rPr>
        <w:t>art. 22</w:t>
      </w:r>
      <w:r>
        <w:rPr>
          <w:rFonts w:eastAsia="Times New Roman" w:cstheme="minorHAnsi"/>
          <w:b/>
          <w:i/>
          <w:lang w:eastAsia="pl-PL"/>
        </w:rPr>
        <w:t xml:space="preserve"> </w:t>
      </w:r>
      <w:r w:rsidRPr="002B689F">
        <w:rPr>
          <w:rFonts w:eastAsia="Times New Roman" w:cstheme="minorHAnsi"/>
          <w:i/>
          <w:lang w:eastAsia="pl-PL"/>
        </w:rPr>
        <w:t>Podmiot uprawniony do wykonywania praw z akcji należącyc</w:t>
      </w:r>
      <w:r>
        <w:rPr>
          <w:rFonts w:eastAsia="Times New Roman" w:cstheme="minorHAnsi"/>
          <w:i/>
          <w:lang w:eastAsia="pl-PL"/>
        </w:rPr>
        <w:t>h do Skarbu Państwa lub </w:t>
      </w:r>
      <w:r w:rsidRPr="002B689F">
        <w:rPr>
          <w:rFonts w:eastAsia="Times New Roman" w:cstheme="minorHAnsi"/>
          <w:i/>
          <w:lang w:eastAsia="pl-PL"/>
        </w:rPr>
        <w:t>państwowa osoba prawna, w zakresie wykonywania praw z akcji w</w:t>
      </w:r>
      <w:r>
        <w:rPr>
          <w:rFonts w:eastAsia="Times New Roman" w:cstheme="minorHAnsi"/>
          <w:i/>
          <w:lang w:eastAsia="pl-PL"/>
        </w:rPr>
        <w:t xml:space="preserve"> spółce, z wyłączeniem spółki w </w:t>
      </w:r>
      <w:r w:rsidRPr="002B689F">
        <w:rPr>
          <w:rFonts w:eastAsia="Times New Roman" w:cstheme="minorHAnsi"/>
          <w:i/>
          <w:lang w:eastAsia="pl-PL"/>
        </w:rPr>
        <w:t>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:rsidR="00F811EE" w:rsidRPr="002B689F" w:rsidRDefault="00F811EE" w:rsidP="00F811E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może być osoba, która spełnia łącznie następujące warunki:</w:t>
      </w:r>
    </w:p>
    <w:p w:rsidR="00F811EE" w:rsidRPr="002B689F" w:rsidRDefault="00F811EE" w:rsidP="00F811EE">
      <w:pPr>
        <w:pStyle w:val="Akapitzlist"/>
        <w:numPr>
          <w:ilvl w:val="0"/>
          <w:numId w:val="2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posiada wykształcenie wyższe lub wykształcenie wyżs</w:t>
      </w:r>
      <w:r>
        <w:rPr>
          <w:rFonts w:eastAsia="Times New Roman" w:cstheme="minorHAnsi"/>
          <w:i/>
          <w:lang w:eastAsia="pl-PL"/>
        </w:rPr>
        <w:t>ze uzyskane za granicą uznane w </w:t>
      </w:r>
      <w:r w:rsidRPr="002B689F">
        <w:rPr>
          <w:rFonts w:eastAsia="Times New Roman" w:cstheme="minorHAnsi"/>
          <w:i/>
          <w:lang w:eastAsia="pl-PL"/>
        </w:rPr>
        <w:t>Rzeczypospolitej Polskiej, na podstawie przepisów odrębnych,</w:t>
      </w:r>
    </w:p>
    <w:p w:rsidR="00F811EE" w:rsidRPr="002B689F" w:rsidRDefault="00F811EE" w:rsidP="00F811EE">
      <w:pPr>
        <w:pStyle w:val="Akapitzlist"/>
        <w:numPr>
          <w:ilvl w:val="0"/>
          <w:numId w:val="2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811EE" w:rsidRPr="002B689F" w:rsidRDefault="00F811EE" w:rsidP="00F811EE">
      <w:pPr>
        <w:pStyle w:val="Akapitzlist"/>
        <w:numPr>
          <w:ilvl w:val="0"/>
          <w:numId w:val="2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posiada co najmniej 3-letnie doświadczenie na stanowiskach kierowniczych lub samodzielnych albo wynikające z prowadzenia działalności gospodarczej na własny rachunek,</w:t>
      </w:r>
    </w:p>
    <w:p w:rsidR="00F811EE" w:rsidRPr="002B689F" w:rsidRDefault="00F811EE" w:rsidP="00F811EE">
      <w:pPr>
        <w:pStyle w:val="Akapitzlist"/>
        <w:numPr>
          <w:ilvl w:val="0"/>
          <w:numId w:val="2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spełnia inne niż wymienione w lit. a-c wymogi określ</w:t>
      </w:r>
      <w:r>
        <w:rPr>
          <w:rFonts w:eastAsia="Times New Roman" w:cstheme="minorHAnsi"/>
          <w:i/>
          <w:lang w:eastAsia="pl-PL"/>
        </w:rPr>
        <w:t>one w przepisach odrębnych, a w </w:t>
      </w:r>
      <w:r w:rsidRPr="002B689F">
        <w:rPr>
          <w:rFonts w:eastAsia="Times New Roman" w:cstheme="minorHAnsi"/>
          <w:i/>
          <w:lang w:eastAsia="pl-PL"/>
        </w:rPr>
        <w:t>szczególności nie narusza ograniczeń lub zakazów zajmowania stanowiska członka organu zarządzającego w spółkach handlowych;</w:t>
      </w:r>
    </w:p>
    <w:p w:rsidR="00F811EE" w:rsidRPr="002B689F" w:rsidRDefault="00F811EE" w:rsidP="00F811E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nie może być osoba, która spełnia przynajmniej jeden z poniższych warunków:</w:t>
      </w:r>
    </w:p>
    <w:p w:rsidR="00F811EE" w:rsidRPr="002B689F" w:rsidRDefault="00F811EE" w:rsidP="00F811EE">
      <w:pPr>
        <w:pStyle w:val="Akapitzlist"/>
        <w:numPr>
          <w:ilvl w:val="0"/>
          <w:numId w:val="3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F811EE" w:rsidRPr="002B689F" w:rsidRDefault="00F811EE" w:rsidP="00F811EE">
      <w:pPr>
        <w:pStyle w:val="Akapitzlist"/>
        <w:numPr>
          <w:ilvl w:val="0"/>
          <w:numId w:val="3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wchodzi w skład organu partii politycznej reprezentującego partię polityczną na zewnątrz oraz uprawnionego do zaciągania zobowiązań,</w:t>
      </w:r>
    </w:p>
    <w:p w:rsidR="00F811EE" w:rsidRPr="002B689F" w:rsidRDefault="00F811EE" w:rsidP="00F811EE">
      <w:pPr>
        <w:pStyle w:val="Akapitzlist"/>
        <w:numPr>
          <w:ilvl w:val="0"/>
          <w:numId w:val="3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jest zatrudniona przez partię polityczną na podstawie umowy o pracę lub świadczy pracę na podstawie umowy zlecenia lub innej umowy o podobnym charakterze,</w:t>
      </w:r>
    </w:p>
    <w:p w:rsidR="00F811EE" w:rsidRPr="002B689F" w:rsidRDefault="00F811EE" w:rsidP="00F811EE">
      <w:pPr>
        <w:pStyle w:val="Akapitzlist"/>
        <w:numPr>
          <w:ilvl w:val="0"/>
          <w:numId w:val="3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pełni funkcję z wyboru w zakładowej organizacji związkowej lub zakładowej organizacji związkowej spółki z grupy kapitałowej,</w:t>
      </w:r>
    </w:p>
    <w:p w:rsidR="00F811EE" w:rsidRPr="002B689F" w:rsidRDefault="00F811EE" w:rsidP="00F811EE">
      <w:pPr>
        <w:pStyle w:val="Akapitzlist"/>
        <w:numPr>
          <w:ilvl w:val="0"/>
          <w:numId w:val="3"/>
        </w:numPr>
        <w:shd w:val="clear" w:color="auto" w:fill="FFFFFF"/>
        <w:spacing w:after="120" w:line="288" w:lineRule="auto"/>
        <w:contextualSpacing w:val="0"/>
        <w:jc w:val="both"/>
        <w:rPr>
          <w:rFonts w:eastAsia="Times New Roman" w:cstheme="minorHAnsi"/>
          <w:i/>
          <w:lang w:eastAsia="pl-PL"/>
        </w:rPr>
      </w:pPr>
      <w:r w:rsidRPr="002B689F">
        <w:rPr>
          <w:rFonts w:eastAsia="Times New Roman" w:cstheme="minorHAnsi"/>
          <w:i/>
          <w:lang w:eastAsia="pl-PL"/>
        </w:rPr>
        <w:t>jej aktywność społeczna lub zarobkowa rodzi konflikt interesów wobec działalności spółki.</w:t>
      </w:r>
    </w:p>
    <w:p w:rsidR="00B83309" w:rsidRDefault="00B83309"/>
    <w:sectPr w:rsidR="00B8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EE"/>
    <w:rsid w:val="00367FDB"/>
    <w:rsid w:val="00B83309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7867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Katarzyna Kalisz</cp:lastModifiedBy>
  <cp:revision>2</cp:revision>
  <dcterms:created xsi:type="dcterms:W3CDTF">2019-07-29T10:41:00Z</dcterms:created>
  <dcterms:modified xsi:type="dcterms:W3CDTF">2020-04-15T17:17:00Z</dcterms:modified>
</cp:coreProperties>
</file>