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6B451EB5" w:rsidR="00ED63A8" w:rsidRPr="002C19AE" w:rsidRDefault="0009599A" w:rsidP="00CB4041">
      <w:pPr>
        <w:spacing w:after="0"/>
        <w:rPr>
          <w:rFonts w:ascii="Arial" w:hAnsi="Arial" w:cs="Arial"/>
          <w:sz w:val="21"/>
          <w:szCs w:val="21"/>
        </w:rPr>
      </w:pPr>
      <w:r w:rsidRPr="002C19AE">
        <w:rPr>
          <w:rFonts w:ascii="Arial" w:hAnsi="Arial" w:cs="Arial"/>
          <w:sz w:val="21"/>
          <w:szCs w:val="21"/>
        </w:rPr>
        <w:t>RDOŚ-Gd-WOO.420.</w:t>
      </w:r>
      <w:r w:rsidR="000D5C22" w:rsidRPr="002C19AE">
        <w:rPr>
          <w:rFonts w:ascii="Arial" w:hAnsi="Arial" w:cs="Arial"/>
          <w:sz w:val="21"/>
          <w:szCs w:val="21"/>
        </w:rPr>
        <w:t>4</w:t>
      </w:r>
      <w:r w:rsidR="002C19AE" w:rsidRPr="002C19AE">
        <w:rPr>
          <w:rFonts w:ascii="Arial" w:hAnsi="Arial" w:cs="Arial"/>
          <w:sz w:val="21"/>
          <w:szCs w:val="21"/>
        </w:rPr>
        <w:t>7</w:t>
      </w:r>
      <w:r w:rsidR="001106F6" w:rsidRPr="002C19AE">
        <w:rPr>
          <w:rFonts w:ascii="Arial" w:hAnsi="Arial" w:cs="Arial"/>
          <w:sz w:val="21"/>
          <w:szCs w:val="21"/>
        </w:rPr>
        <w:t>.202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7A2211" w:rsidRPr="002C19AE">
        <w:rPr>
          <w:rFonts w:ascii="Arial" w:hAnsi="Arial" w:cs="Arial"/>
          <w:sz w:val="21"/>
          <w:szCs w:val="21"/>
        </w:rPr>
        <w:t>MR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A11CB8" w:rsidRPr="002C19AE">
        <w:rPr>
          <w:rFonts w:ascii="Arial" w:hAnsi="Arial" w:cs="Arial"/>
          <w:sz w:val="21"/>
          <w:szCs w:val="21"/>
        </w:rPr>
        <w:t>2</w:t>
      </w:r>
      <w:r w:rsidR="002C19AE" w:rsidRPr="002C19AE">
        <w:rPr>
          <w:rFonts w:ascii="Arial" w:hAnsi="Arial" w:cs="Arial"/>
          <w:sz w:val="21"/>
          <w:szCs w:val="21"/>
        </w:rPr>
        <w:t>1</w:t>
      </w:r>
      <w:r w:rsidR="007021D3" w:rsidRPr="002C19AE">
        <w:rPr>
          <w:rFonts w:ascii="Arial" w:hAnsi="Arial" w:cs="Arial"/>
          <w:sz w:val="21"/>
          <w:szCs w:val="21"/>
        </w:rPr>
        <w:t xml:space="preserve">   </w:t>
      </w:r>
      <w:r w:rsidR="00BC60D0" w:rsidRPr="002C19AE">
        <w:rPr>
          <w:rFonts w:ascii="Arial" w:hAnsi="Arial" w:cs="Arial"/>
          <w:sz w:val="21"/>
          <w:szCs w:val="21"/>
        </w:rPr>
        <w:t xml:space="preserve"> </w:t>
      </w:r>
      <w:r w:rsidR="00B04A16" w:rsidRPr="002C19AE">
        <w:rPr>
          <w:rFonts w:ascii="Arial" w:hAnsi="Arial" w:cs="Arial"/>
          <w:sz w:val="21"/>
          <w:szCs w:val="21"/>
        </w:rPr>
        <w:t xml:space="preserve">       </w:t>
      </w:r>
      <w:r w:rsidR="007A2211" w:rsidRPr="002C19AE">
        <w:rPr>
          <w:rFonts w:ascii="Arial" w:hAnsi="Arial" w:cs="Arial"/>
          <w:sz w:val="21"/>
          <w:szCs w:val="21"/>
        </w:rPr>
        <w:t xml:space="preserve">         </w:t>
      </w:r>
      <w:r w:rsidRPr="002C19AE">
        <w:rPr>
          <w:rFonts w:ascii="Arial" w:hAnsi="Arial" w:cs="Arial"/>
          <w:sz w:val="21"/>
          <w:szCs w:val="21"/>
        </w:rPr>
        <w:t xml:space="preserve">        </w:t>
      </w:r>
      <w:r w:rsidR="00800352" w:rsidRPr="002C19AE">
        <w:rPr>
          <w:rFonts w:ascii="Arial" w:hAnsi="Arial" w:cs="Arial"/>
          <w:sz w:val="21"/>
          <w:szCs w:val="21"/>
        </w:rPr>
        <w:t xml:space="preserve">  </w:t>
      </w:r>
      <w:r w:rsidR="002C19AE" w:rsidRPr="002C19AE">
        <w:rPr>
          <w:rFonts w:ascii="Arial" w:hAnsi="Arial" w:cs="Arial"/>
          <w:sz w:val="21"/>
          <w:szCs w:val="21"/>
        </w:rPr>
        <w:t xml:space="preserve">      </w:t>
      </w:r>
      <w:r w:rsidRPr="002C19AE">
        <w:rPr>
          <w:rFonts w:ascii="Arial" w:hAnsi="Arial" w:cs="Arial"/>
          <w:sz w:val="21"/>
          <w:szCs w:val="21"/>
        </w:rPr>
        <w:t xml:space="preserve">  </w:t>
      </w:r>
      <w:r w:rsidR="007A2211" w:rsidRPr="002C19AE">
        <w:rPr>
          <w:rFonts w:ascii="Arial" w:hAnsi="Arial" w:cs="Arial"/>
          <w:sz w:val="21"/>
          <w:szCs w:val="21"/>
        </w:rPr>
        <w:t xml:space="preserve">  </w:t>
      </w:r>
      <w:r w:rsidR="002C19AE">
        <w:rPr>
          <w:rFonts w:ascii="Arial" w:hAnsi="Arial" w:cs="Arial"/>
          <w:sz w:val="21"/>
          <w:szCs w:val="21"/>
        </w:rPr>
        <w:t xml:space="preserve">     </w:t>
      </w:r>
      <w:r w:rsidR="00ED63A8" w:rsidRPr="002C19AE">
        <w:rPr>
          <w:rFonts w:ascii="Arial" w:hAnsi="Arial" w:cs="Arial"/>
          <w:sz w:val="21"/>
          <w:szCs w:val="21"/>
        </w:rPr>
        <w:t xml:space="preserve">Gdańsk, dnia </w:t>
      </w:r>
      <w:r w:rsidR="001D061E" w:rsidRPr="002C19AE">
        <w:rPr>
          <w:rFonts w:ascii="Arial" w:hAnsi="Arial" w:cs="Arial"/>
          <w:sz w:val="21"/>
          <w:szCs w:val="21"/>
        </w:rPr>
        <w:t xml:space="preserve"> </w:t>
      </w:r>
      <w:r w:rsidR="001106F6" w:rsidRPr="002C19AE">
        <w:rPr>
          <w:rFonts w:ascii="Arial" w:hAnsi="Arial" w:cs="Arial"/>
          <w:sz w:val="21"/>
          <w:szCs w:val="21"/>
        </w:rPr>
        <w:t xml:space="preserve">   </w:t>
      </w:r>
      <w:r w:rsidR="00CB4041">
        <w:rPr>
          <w:rFonts w:ascii="Arial" w:hAnsi="Arial" w:cs="Arial"/>
          <w:sz w:val="21"/>
          <w:szCs w:val="21"/>
        </w:rPr>
        <w:t>29.09</w:t>
      </w:r>
      <w:r w:rsidR="007A2211" w:rsidRPr="002C19AE">
        <w:rPr>
          <w:rFonts w:ascii="Arial" w:hAnsi="Arial" w:cs="Arial"/>
          <w:sz w:val="21"/>
          <w:szCs w:val="21"/>
        </w:rPr>
        <w:t>.</w:t>
      </w:r>
      <w:r w:rsidR="001106F6" w:rsidRPr="002C19AE">
        <w:rPr>
          <w:rFonts w:ascii="Arial" w:hAnsi="Arial" w:cs="Arial"/>
          <w:sz w:val="21"/>
          <w:szCs w:val="21"/>
        </w:rPr>
        <w:t>202</w:t>
      </w:r>
      <w:r w:rsidR="00300494" w:rsidRPr="002C19AE">
        <w:rPr>
          <w:rFonts w:ascii="Arial" w:hAnsi="Arial" w:cs="Arial"/>
          <w:sz w:val="21"/>
          <w:szCs w:val="21"/>
        </w:rPr>
        <w:t>5</w:t>
      </w:r>
      <w:r w:rsidR="00ED63A8" w:rsidRPr="002C19AE">
        <w:rPr>
          <w:rFonts w:ascii="Arial" w:hAnsi="Arial" w:cs="Arial"/>
          <w:sz w:val="21"/>
          <w:szCs w:val="21"/>
        </w:rPr>
        <w:t xml:space="preserve"> r.</w:t>
      </w:r>
    </w:p>
    <w:p w14:paraId="3DC29951" w14:textId="623875E4" w:rsidR="000C47EA" w:rsidRDefault="00E51025" w:rsidP="00CB404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FCC8F4" w14:textId="77777777" w:rsidR="009928D3" w:rsidRPr="00E51025" w:rsidRDefault="009928D3" w:rsidP="00CB4041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Pr="002C19AE" w:rsidRDefault="00ED63A8" w:rsidP="00CB4041">
      <w:pPr>
        <w:spacing w:after="0"/>
        <w:rPr>
          <w:rFonts w:ascii="Arial" w:hAnsi="Arial" w:cs="Arial"/>
          <w:b/>
          <w:sz w:val="21"/>
          <w:szCs w:val="21"/>
        </w:rPr>
      </w:pPr>
      <w:r w:rsidRPr="002C19AE">
        <w:rPr>
          <w:rFonts w:ascii="Arial" w:hAnsi="Arial" w:cs="Arial"/>
          <w:b/>
          <w:sz w:val="21"/>
          <w:szCs w:val="21"/>
        </w:rPr>
        <w:t>ZAWIADOMIENIE</w:t>
      </w:r>
    </w:p>
    <w:p w14:paraId="5122DA10" w14:textId="77777777" w:rsidR="00D03436" w:rsidRPr="00C63635" w:rsidRDefault="00D03436" w:rsidP="00CB4041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A574F20" w:rsidR="001D061E" w:rsidRDefault="000C47EA" w:rsidP="00CB4041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2C19AE">
        <w:rPr>
          <w:rFonts w:ascii="Arial" w:hAnsi="Arial" w:cs="Arial"/>
          <w:iCs/>
          <w:sz w:val="21"/>
          <w:szCs w:val="21"/>
        </w:rPr>
        <w:t>(tekst jedn. Dz. U. z 202</w:t>
      </w:r>
      <w:r w:rsidR="002E4D7F" w:rsidRPr="002C19AE">
        <w:rPr>
          <w:rFonts w:ascii="Arial" w:hAnsi="Arial" w:cs="Arial"/>
          <w:iCs/>
          <w:sz w:val="21"/>
          <w:szCs w:val="21"/>
        </w:rPr>
        <w:t>4</w:t>
      </w:r>
      <w:r w:rsidR="00ED63A8" w:rsidRPr="002C19AE">
        <w:rPr>
          <w:rFonts w:ascii="Arial" w:hAnsi="Arial" w:cs="Arial"/>
          <w:iCs/>
          <w:sz w:val="21"/>
          <w:szCs w:val="21"/>
        </w:rPr>
        <w:t xml:space="preserve"> r., poz. </w:t>
      </w:r>
      <w:r w:rsidR="002E4D7F" w:rsidRPr="002C19AE">
        <w:rPr>
          <w:rFonts w:ascii="Arial" w:hAnsi="Arial" w:cs="Arial"/>
          <w:iCs/>
          <w:sz w:val="21"/>
          <w:szCs w:val="21"/>
        </w:rPr>
        <w:t>572</w:t>
      </w:r>
      <w:r w:rsidR="00E51025" w:rsidRPr="002C19AE">
        <w:rPr>
          <w:rFonts w:ascii="Arial" w:hAnsi="Arial" w:cs="Arial"/>
          <w:iCs/>
          <w:sz w:val="21"/>
          <w:szCs w:val="21"/>
        </w:rPr>
        <w:t>, dalej kpa</w:t>
      </w:r>
      <w:r w:rsidR="00ED63A8" w:rsidRPr="002C19AE">
        <w:rPr>
          <w:rFonts w:ascii="Arial" w:hAnsi="Arial" w:cs="Arial"/>
          <w:iCs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 xml:space="preserve">. 74 ust. 3 ustawy z dnia 3 października 2008 r. o udostępnianiu informacji o środowisku i jego ochronie, udziale społeczeństwa w ochronie środowiska oraz o ocenach oddziaływania na środowisko </w:t>
      </w:r>
      <w:r w:rsidR="00ED63A8" w:rsidRPr="002C19AE">
        <w:rPr>
          <w:rFonts w:ascii="Arial" w:hAnsi="Arial" w:cs="Arial"/>
          <w:sz w:val="21"/>
          <w:szCs w:val="21"/>
        </w:rPr>
        <w:t>(tekst jedn. Dz. U. z 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ED63A8" w:rsidRPr="002C19AE">
        <w:rPr>
          <w:rFonts w:ascii="Arial" w:hAnsi="Arial" w:cs="Arial"/>
          <w:sz w:val="21"/>
          <w:szCs w:val="21"/>
        </w:rPr>
        <w:t xml:space="preserve"> r., poz. </w:t>
      </w:r>
      <w:r w:rsidR="0091462D" w:rsidRPr="002C19AE">
        <w:rPr>
          <w:rFonts w:ascii="Arial" w:hAnsi="Arial" w:cs="Arial"/>
          <w:sz w:val="21"/>
          <w:szCs w:val="21"/>
        </w:rPr>
        <w:t>1112</w:t>
      </w:r>
      <w:r w:rsidR="005E4D02" w:rsidRPr="002C19AE">
        <w:rPr>
          <w:rFonts w:ascii="Arial" w:hAnsi="Arial" w:cs="Arial"/>
          <w:sz w:val="21"/>
          <w:szCs w:val="21"/>
        </w:rPr>
        <w:t xml:space="preserve"> ze zm.</w:t>
      </w:r>
      <w:r w:rsidR="00E653E4" w:rsidRPr="002C19AE">
        <w:rPr>
          <w:rFonts w:ascii="Arial" w:hAnsi="Arial" w:cs="Arial"/>
          <w:sz w:val="21"/>
          <w:szCs w:val="21"/>
        </w:rPr>
        <w:t xml:space="preserve">, dalej ustawa </w:t>
      </w:r>
      <w:proofErr w:type="spellStart"/>
      <w:r w:rsidR="00E653E4" w:rsidRPr="002C19AE">
        <w:rPr>
          <w:rFonts w:ascii="Arial" w:hAnsi="Arial" w:cs="Arial"/>
          <w:sz w:val="21"/>
          <w:szCs w:val="21"/>
        </w:rPr>
        <w:t>ooś</w:t>
      </w:r>
      <w:proofErr w:type="spellEnd"/>
      <w:r w:rsidR="00ED63A8" w:rsidRPr="002C19AE">
        <w:rPr>
          <w:rFonts w:ascii="Arial" w:hAnsi="Arial" w:cs="Arial"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</w:t>
      </w:r>
      <w:r w:rsidR="000D5C22" w:rsidRPr="000D5C22">
        <w:rPr>
          <w:rFonts w:ascii="Arial" w:hAnsi="Arial" w:cs="Arial"/>
          <w:sz w:val="21"/>
          <w:szCs w:val="21"/>
        </w:rPr>
        <w:t xml:space="preserve">na </w:t>
      </w:r>
      <w:r w:rsidR="002C19AE" w:rsidRPr="002C19AE">
        <w:rPr>
          <w:rFonts w:ascii="Arial" w:hAnsi="Arial" w:cs="Arial"/>
          <w:sz w:val="21"/>
          <w:szCs w:val="21"/>
        </w:rPr>
        <w:t>wniosek znak EINV/KW/LN-WP/2024/004028/BK z dnia 25.06.2024 r. (</w:t>
      </w:r>
      <w:r w:rsidR="002C19AE" w:rsidRPr="002C19AE">
        <w:rPr>
          <w:rFonts w:ascii="Arial" w:hAnsi="Arial" w:cs="Arial"/>
          <w:bCs/>
          <w:sz w:val="21"/>
          <w:szCs w:val="21"/>
        </w:rPr>
        <w:t>przekazany zgodnie z właściwością przez Regionalnego Dyrektora Ochrony Środowiska w Szczecinie w dniu 17.07.2024 r.</w:t>
      </w:r>
      <w:r w:rsidR="002C19AE" w:rsidRPr="002C19AE">
        <w:rPr>
          <w:rFonts w:ascii="Arial" w:hAnsi="Arial" w:cs="Arial"/>
          <w:sz w:val="21"/>
          <w:szCs w:val="21"/>
        </w:rPr>
        <w:t xml:space="preserve">), uzupełniony w dniu 01.08.2024 r., </w:t>
      </w:r>
      <w:bookmarkStart w:id="0" w:name="_Hlk135915168"/>
      <w:r w:rsidR="002C19AE" w:rsidRPr="002C19AE">
        <w:rPr>
          <w:rFonts w:ascii="Arial" w:hAnsi="Arial" w:cs="Arial"/>
          <w:sz w:val="21"/>
          <w:szCs w:val="21"/>
        </w:rPr>
        <w:t xml:space="preserve">ENERGA - OPERATOR S.A., </w:t>
      </w:r>
      <w:bookmarkEnd w:id="0"/>
      <w:r w:rsidR="002C19AE" w:rsidRPr="002C19AE">
        <w:rPr>
          <w:rFonts w:ascii="Arial" w:hAnsi="Arial" w:cs="Arial"/>
          <w:bCs/>
          <w:sz w:val="21"/>
          <w:szCs w:val="21"/>
        </w:rPr>
        <w:t xml:space="preserve">złożony poprzez pełnomocnika Panią Bożenę Krzymińską, obecnie działającą przez pełnomocnika Panią Magdalenę </w:t>
      </w:r>
      <w:proofErr w:type="spellStart"/>
      <w:r w:rsidR="002C19AE" w:rsidRPr="002C19AE">
        <w:rPr>
          <w:rFonts w:ascii="Arial" w:hAnsi="Arial" w:cs="Arial"/>
          <w:bCs/>
          <w:sz w:val="21"/>
          <w:szCs w:val="21"/>
        </w:rPr>
        <w:t>Niśkiewicz</w:t>
      </w:r>
      <w:proofErr w:type="spellEnd"/>
      <w:r w:rsidR="002C19AE" w:rsidRPr="002C19AE">
        <w:rPr>
          <w:rFonts w:ascii="Arial" w:hAnsi="Arial" w:cs="Arial"/>
          <w:sz w:val="21"/>
          <w:szCs w:val="21"/>
        </w:rPr>
        <w:t xml:space="preserve">, o wydanie decyzji o środowiskowych uwarunkowaniach dla przedsięwzięcia </w:t>
      </w:r>
      <w:r w:rsidR="002C19AE" w:rsidRPr="002C19AE">
        <w:rPr>
          <w:rFonts w:ascii="Arial" w:hAnsi="Arial" w:cs="Arial"/>
          <w:bCs/>
          <w:sz w:val="21"/>
          <w:szCs w:val="21"/>
        </w:rPr>
        <w:t xml:space="preserve">pn.: </w:t>
      </w:r>
      <w:r w:rsidR="002C19AE" w:rsidRPr="002C19AE">
        <w:rPr>
          <w:rFonts w:ascii="Arial" w:hAnsi="Arial" w:cs="Arial"/>
          <w:b/>
          <w:bCs/>
          <w:sz w:val="21"/>
          <w:szCs w:val="21"/>
        </w:rPr>
        <w:t xml:space="preserve">„Przebudowa linii 110 </w:t>
      </w:r>
      <w:proofErr w:type="spellStart"/>
      <w:r w:rsidR="002C19AE" w:rsidRPr="002C19AE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2C19AE" w:rsidRPr="002C19AE">
        <w:rPr>
          <w:rFonts w:ascii="Arial" w:hAnsi="Arial" w:cs="Arial"/>
          <w:b/>
          <w:bCs/>
          <w:sz w:val="21"/>
          <w:szCs w:val="21"/>
        </w:rPr>
        <w:t xml:space="preserve"> Słupsk </w:t>
      </w:r>
      <w:proofErr w:type="spellStart"/>
      <w:r w:rsidR="002C19AE" w:rsidRPr="002C19AE">
        <w:rPr>
          <w:rFonts w:ascii="Arial" w:hAnsi="Arial" w:cs="Arial"/>
          <w:b/>
          <w:bCs/>
          <w:sz w:val="21"/>
          <w:szCs w:val="21"/>
        </w:rPr>
        <w:t>Wierzbięcino</w:t>
      </w:r>
      <w:proofErr w:type="spellEnd"/>
      <w:r w:rsidR="002C19AE" w:rsidRPr="002C19AE">
        <w:rPr>
          <w:rFonts w:ascii="Arial" w:hAnsi="Arial" w:cs="Arial"/>
          <w:b/>
          <w:bCs/>
          <w:sz w:val="21"/>
          <w:szCs w:val="21"/>
        </w:rPr>
        <w:t xml:space="preserve"> – Słupsk Poznańska na odcinku od stanowiska nr 55 do GPZ Słupsk Poznańska”</w:t>
      </w:r>
      <w:r w:rsidR="000D5C22" w:rsidRPr="000D5C22">
        <w:rPr>
          <w:rFonts w:ascii="Arial" w:hAnsi="Arial" w:cs="Arial"/>
          <w:bCs/>
          <w:sz w:val="21"/>
          <w:szCs w:val="21"/>
        </w:rPr>
        <w:t>, planowanego do realizacji na działkach wyszczególnionych w</w:t>
      </w:r>
      <w:r w:rsidR="000D5C22">
        <w:rPr>
          <w:rFonts w:ascii="Arial" w:hAnsi="Arial" w:cs="Arial"/>
          <w:bCs/>
          <w:sz w:val="21"/>
          <w:szCs w:val="21"/>
        </w:rPr>
        <w:t> </w:t>
      </w:r>
      <w:r w:rsidR="000D5C22" w:rsidRPr="000D5C22">
        <w:rPr>
          <w:rFonts w:ascii="Arial" w:hAnsi="Arial" w:cs="Arial"/>
          <w:bCs/>
          <w:sz w:val="21"/>
          <w:szCs w:val="21"/>
        </w:rPr>
        <w:t>załączniku do zawiadomienia znak RDOŚ-Gd-WOO.420.4</w:t>
      </w:r>
      <w:r w:rsidR="002C19AE">
        <w:rPr>
          <w:rFonts w:ascii="Arial" w:hAnsi="Arial" w:cs="Arial"/>
          <w:bCs/>
          <w:sz w:val="21"/>
          <w:szCs w:val="21"/>
        </w:rPr>
        <w:t>7</w:t>
      </w:r>
      <w:r w:rsidR="000D5C22" w:rsidRPr="000D5C22">
        <w:rPr>
          <w:rFonts w:ascii="Arial" w:hAnsi="Arial" w:cs="Arial"/>
          <w:bCs/>
          <w:sz w:val="21"/>
          <w:szCs w:val="21"/>
        </w:rPr>
        <w:t>.2024.MR.</w:t>
      </w:r>
      <w:r w:rsidR="002C19AE">
        <w:rPr>
          <w:rFonts w:ascii="Arial" w:hAnsi="Arial" w:cs="Arial"/>
          <w:bCs/>
          <w:sz w:val="21"/>
          <w:szCs w:val="21"/>
        </w:rPr>
        <w:t>18</w:t>
      </w:r>
      <w:r w:rsidR="000D5C22" w:rsidRPr="000D5C22">
        <w:rPr>
          <w:rFonts w:ascii="Arial" w:hAnsi="Arial" w:cs="Arial"/>
          <w:bCs/>
          <w:sz w:val="21"/>
          <w:szCs w:val="21"/>
        </w:rPr>
        <w:t xml:space="preserve"> z dnia 1</w:t>
      </w:r>
      <w:r w:rsidR="002C19AE">
        <w:rPr>
          <w:rFonts w:ascii="Arial" w:hAnsi="Arial" w:cs="Arial"/>
          <w:bCs/>
          <w:sz w:val="21"/>
          <w:szCs w:val="21"/>
        </w:rPr>
        <w:t>2</w:t>
      </w:r>
      <w:r w:rsidR="000D5C22" w:rsidRPr="000D5C22">
        <w:rPr>
          <w:rFonts w:ascii="Arial" w:hAnsi="Arial" w:cs="Arial"/>
          <w:bCs/>
          <w:sz w:val="21"/>
          <w:szCs w:val="21"/>
        </w:rPr>
        <w:t>.0</w:t>
      </w:r>
      <w:r w:rsidR="002C19AE">
        <w:rPr>
          <w:rFonts w:ascii="Arial" w:hAnsi="Arial" w:cs="Arial"/>
          <w:bCs/>
          <w:sz w:val="21"/>
          <w:szCs w:val="21"/>
        </w:rPr>
        <w:t>9</w:t>
      </w:r>
      <w:r w:rsidR="000D5C22" w:rsidRPr="000D5C22">
        <w:rPr>
          <w:rFonts w:ascii="Arial" w:hAnsi="Arial" w:cs="Arial"/>
          <w:bCs/>
          <w:sz w:val="21"/>
          <w:szCs w:val="21"/>
        </w:rPr>
        <w:t>.202</w:t>
      </w:r>
      <w:r w:rsidR="002C19AE">
        <w:rPr>
          <w:rFonts w:ascii="Arial" w:hAnsi="Arial" w:cs="Arial"/>
          <w:bCs/>
          <w:sz w:val="21"/>
          <w:szCs w:val="21"/>
        </w:rPr>
        <w:t>5</w:t>
      </w:r>
      <w:r w:rsidR="000D5C22" w:rsidRPr="000D5C22">
        <w:rPr>
          <w:rFonts w:ascii="Arial" w:hAnsi="Arial" w:cs="Arial"/>
          <w:bCs/>
          <w:sz w:val="21"/>
          <w:szCs w:val="21"/>
        </w:rPr>
        <w:t xml:space="preserve"> r.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1C50ED59" w14:textId="77777777" w:rsidR="00300494" w:rsidRDefault="00300494" w:rsidP="00CB4041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1CAFEA61" w:rsidR="00BF402A" w:rsidRDefault="00300494" w:rsidP="00CB4041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0D5C22">
        <w:rPr>
          <w:rFonts w:ascii="Arial" w:hAnsi="Arial" w:cs="Arial"/>
          <w:iCs/>
          <w:sz w:val="21"/>
          <w:szCs w:val="21"/>
          <w:lang w:val="de-DE"/>
        </w:rPr>
        <w:t>4</w:t>
      </w:r>
      <w:r w:rsidR="002C19AE">
        <w:rPr>
          <w:rFonts w:ascii="Arial" w:hAnsi="Arial" w:cs="Arial"/>
          <w:iCs/>
          <w:sz w:val="21"/>
          <w:szCs w:val="21"/>
          <w:lang w:val="de-DE"/>
        </w:rPr>
        <w:t>7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.2024.MR.</w:t>
      </w:r>
      <w:r w:rsidR="002C19AE">
        <w:rPr>
          <w:rFonts w:ascii="Arial" w:hAnsi="Arial" w:cs="Arial"/>
          <w:iCs/>
          <w:sz w:val="21"/>
          <w:szCs w:val="21"/>
          <w:lang w:val="de-DE"/>
        </w:rPr>
        <w:t>20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</w:t>
      </w:r>
      <w:r w:rsidR="000D5C22">
        <w:rPr>
          <w:rFonts w:ascii="Arial" w:hAnsi="Arial" w:cs="Arial"/>
          <w:iCs/>
          <w:sz w:val="21"/>
          <w:szCs w:val="21"/>
        </w:rPr>
        <w:t> </w:t>
      </w:r>
      <w:r w:rsidRPr="00300494">
        <w:rPr>
          <w:rFonts w:ascii="Arial" w:hAnsi="Arial" w:cs="Arial"/>
          <w:iCs/>
          <w:sz w:val="21"/>
          <w:szCs w:val="21"/>
        </w:rPr>
        <w:t xml:space="preserve">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0D5C22">
        <w:rPr>
          <w:rFonts w:ascii="Arial" w:hAnsi="Arial" w:cs="Arial"/>
          <w:iCs/>
          <w:sz w:val="21"/>
          <w:szCs w:val="21"/>
          <w:lang w:val="de-DE"/>
        </w:rPr>
        <w:t>4</w:t>
      </w:r>
      <w:r w:rsidR="002C19AE">
        <w:rPr>
          <w:rFonts w:ascii="Arial" w:hAnsi="Arial" w:cs="Arial"/>
          <w:iCs/>
          <w:sz w:val="21"/>
          <w:szCs w:val="21"/>
          <w:lang w:val="de-DE"/>
        </w:rPr>
        <w:t>7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.2024.MR.</w:t>
      </w:r>
      <w:r w:rsidR="002C19AE">
        <w:rPr>
          <w:rFonts w:ascii="Arial" w:hAnsi="Arial" w:cs="Arial"/>
          <w:iCs/>
          <w:sz w:val="21"/>
          <w:szCs w:val="21"/>
          <w:lang w:val="de-DE"/>
        </w:rPr>
        <w:t>17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z dnia </w:t>
      </w:r>
      <w:r w:rsidR="002C19AE">
        <w:rPr>
          <w:rFonts w:ascii="Arial" w:hAnsi="Arial" w:cs="Arial"/>
          <w:iCs/>
          <w:sz w:val="21"/>
          <w:szCs w:val="21"/>
        </w:rPr>
        <w:t>12</w:t>
      </w:r>
      <w:r w:rsidRPr="00300494">
        <w:rPr>
          <w:rFonts w:ascii="Arial" w:hAnsi="Arial" w:cs="Arial"/>
          <w:iCs/>
          <w:sz w:val="21"/>
          <w:szCs w:val="21"/>
        </w:rPr>
        <w:t>.</w:t>
      </w:r>
      <w:r w:rsidR="000D5C22">
        <w:rPr>
          <w:rFonts w:ascii="Arial" w:hAnsi="Arial" w:cs="Arial"/>
          <w:iCs/>
          <w:sz w:val="21"/>
          <w:szCs w:val="21"/>
        </w:rPr>
        <w:t>0</w:t>
      </w:r>
      <w:r w:rsidR="002C19AE">
        <w:rPr>
          <w:rFonts w:ascii="Arial" w:hAnsi="Arial" w:cs="Arial"/>
          <w:iCs/>
          <w:sz w:val="21"/>
          <w:szCs w:val="21"/>
        </w:rPr>
        <w:t>9</w:t>
      </w:r>
      <w:r w:rsidRPr="00300494">
        <w:rPr>
          <w:rFonts w:ascii="Arial" w:hAnsi="Arial" w:cs="Arial"/>
          <w:iCs/>
          <w:sz w:val="21"/>
          <w:szCs w:val="21"/>
        </w:rPr>
        <w:t>.202</w:t>
      </w:r>
      <w:r w:rsidR="000D5C22">
        <w:rPr>
          <w:rFonts w:ascii="Arial" w:hAnsi="Arial" w:cs="Arial"/>
          <w:iCs/>
          <w:sz w:val="21"/>
          <w:szCs w:val="21"/>
        </w:rPr>
        <w:t>5</w:t>
      </w:r>
      <w:r w:rsidRPr="00300494">
        <w:rPr>
          <w:rFonts w:ascii="Arial" w:hAnsi="Arial" w:cs="Arial"/>
          <w:iCs/>
          <w:sz w:val="21"/>
          <w:szCs w:val="21"/>
        </w:rPr>
        <w:t xml:space="preserve"> r.</w:t>
      </w:r>
    </w:p>
    <w:p w14:paraId="6B0BB3EC" w14:textId="77777777" w:rsidR="00300494" w:rsidRDefault="00300494" w:rsidP="00CB4041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6134B8A9" w:rsidR="00300494" w:rsidRPr="00300494" w:rsidRDefault="00300494" w:rsidP="00CB4041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636339E7" w14:textId="379110D0" w:rsidR="00300494" w:rsidRPr="00300494" w:rsidRDefault="00300494" w:rsidP="00CB4041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0FB5A0C0" w14:textId="77777777" w:rsidR="00B04A16" w:rsidRPr="00BF402A" w:rsidRDefault="00B04A16" w:rsidP="00CB4041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CB404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CB404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CB4041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CB40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EF1D4D1" w14:textId="77777777" w:rsidR="002C19AE" w:rsidRDefault="002C19AE" w:rsidP="00CB4041">
      <w:pPr>
        <w:tabs>
          <w:tab w:val="left" w:pos="9498"/>
        </w:tabs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6C3730F0" w14:textId="23BF5A24" w:rsidR="00300494" w:rsidRPr="00FA1A5A" w:rsidRDefault="00300494" w:rsidP="00CB4041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CB4041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CB404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2803291B" w14:textId="77777777" w:rsidR="006B25B6" w:rsidRPr="006B25B6" w:rsidRDefault="006B25B6" w:rsidP="00CB404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CB40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CB40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64806123" w:rsidR="006B25B6" w:rsidRPr="006B25B6" w:rsidRDefault="006B25B6" w:rsidP="00CB4041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aa   </w:t>
      </w:r>
      <w:r w:rsidR="002C19AE" w:rsidRPr="00860BBD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sectPr w:rsidR="006B25B6" w:rsidRPr="006B25B6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D0DC858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0D5C22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0D5C22">
      <w:rPr>
        <w:rFonts w:ascii="Arial" w:hAnsi="Arial" w:cs="Arial"/>
        <w:sz w:val="18"/>
        <w:szCs w:val="18"/>
      </w:rPr>
      <w:t>7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5C22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A7848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725A2"/>
    <w:rsid w:val="00273B26"/>
    <w:rsid w:val="002A2117"/>
    <w:rsid w:val="002C018D"/>
    <w:rsid w:val="002C19AE"/>
    <w:rsid w:val="002C28AF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E4D02"/>
    <w:rsid w:val="005F281C"/>
    <w:rsid w:val="005F4F3B"/>
    <w:rsid w:val="005F567D"/>
    <w:rsid w:val="00605217"/>
    <w:rsid w:val="006148D3"/>
    <w:rsid w:val="00614C1A"/>
    <w:rsid w:val="0062060B"/>
    <w:rsid w:val="0062092A"/>
    <w:rsid w:val="006211CA"/>
    <w:rsid w:val="0062316B"/>
    <w:rsid w:val="00623DA5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A117E"/>
    <w:rsid w:val="008B6E97"/>
    <w:rsid w:val="008B7C27"/>
    <w:rsid w:val="008D22A9"/>
    <w:rsid w:val="008D77DE"/>
    <w:rsid w:val="008E2A99"/>
    <w:rsid w:val="00906E15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243D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B4041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3410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4</cp:revision>
  <cp:lastPrinted>2025-02-10T11:08:00Z</cp:lastPrinted>
  <dcterms:created xsi:type="dcterms:W3CDTF">2025-09-26T10:45:00Z</dcterms:created>
  <dcterms:modified xsi:type="dcterms:W3CDTF">2025-09-29T13:28:00Z</dcterms:modified>
</cp:coreProperties>
</file>