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0A" w:rsidRPr="00C9544F" w:rsidRDefault="00317CDF" w:rsidP="00C9544F">
      <w:pPr>
        <w:spacing w:before="37" w:line="276" w:lineRule="auto"/>
        <w:ind w:left="395"/>
        <w:rPr>
          <w:sz w:val="24"/>
          <w:szCs w:val="24"/>
        </w:rPr>
      </w:pPr>
      <w:r w:rsidRPr="00C9544F">
        <w:rPr>
          <w:sz w:val="24"/>
          <w:szCs w:val="24"/>
        </w:rPr>
        <w:t xml:space="preserve">Znak </w:t>
      </w:r>
      <w:proofErr w:type="spellStart"/>
      <w:r w:rsidRPr="00C9544F">
        <w:rPr>
          <w:sz w:val="24"/>
          <w:szCs w:val="24"/>
        </w:rPr>
        <w:t>spr</w:t>
      </w:r>
      <w:proofErr w:type="spellEnd"/>
      <w:r w:rsidRPr="00C9544F">
        <w:rPr>
          <w:sz w:val="24"/>
          <w:szCs w:val="24"/>
        </w:rPr>
        <w:t xml:space="preserve">.: </w:t>
      </w:r>
      <w:r w:rsidR="007B06AD">
        <w:rPr>
          <w:sz w:val="24"/>
          <w:szCs w:val="24"/>
        </w:rPr>
        <w:t>ZG.2217</w:t>
      </w:r>
      <w:r w:rsidR="00024179">
        <w:rPr>
          <w:sz w:val="24"/>
          <w:szCs w:val="24"/>
        </w:rPr>
        <w:t>……..</w:t>
      </w:r>
      <w:r w:rsidR="007B06AD">
        <w:rPr>
          <w:sz w:val="24"/>
          <w:szCs w:val="24"/>
        </w:rPr>
        <w:tab/>
      </w:r>
      <w:r w:rsidR="007B06AD">
        <w:rPr>
          <w:sz w:val="24"/>
          <w:szCs w:val="24"/>
        </w:rPr>
        <w:tab/>
      </w:r>
      <w:r w:rsidR="007B06AD">
        <w:rPr>
          <w:sz w:val="24"/>
          <w:szCs w:val="24"/>
        </w:rPr>
        <w:tab/>
      </w:r>
    </w:p>
    <w:p w:rsidR="00D9190A" w:rsidRPr="00C9544F" w:rsidRDefault="00D9190A" w:rsidP="00C9544F">
      <w:pPr>
        <w:pStyle w:val="Tekstpodstawowy"/>
        <w:spacing w:line="276" w:lineRule="auto"/>
      </w:pPr>
    </w:p>
    <w:p w:rsidR="00D9190A" w:rsidRPr="00C9544F" w:rsidRDefault="00D9190A" w:rsidP="00C9544F">
      <w:pPr>
        <w:pStyle w:val="Tekstpodstawowy"/>
        <w:spacing w:line="276" w:lineRule="auto"/>
      </w:pPr>
    </w:p>
    <w:p w:rsidR="00D9190A" w:rsidRPr="00C9544F" w:rsidRDefault="00D9190A" w:rsidP="00C9544F">
      <w:pPr>
        <w:pStyle w:val="Tekstpodstawowy"/>
        <w:spacing w:before="5" w:line="276" w:lineRule="auto"/>
      </w:pPr>
    </w:p>
    <w:p w:rsidR="00DF46D5" w:rsidRDefault="00317CDF" w:rsidP="0038131E">
      <w:pPr>
        <w:pStyle w:val="Nagwek1"/>
        <w:spacing w:line="276" w:lineRule="auto"/>
        <w:ind w:left="0" w:right="1"/>
      </w:pPr>
      <w:bookmarkStart w:id="0" w:name="UMOWA_DZIERŻAWY_NR_ZG_/_…._/_…."/>
      <w:bookmarkEnd w:id="0"/>
      <w:r w:rsidRPr="00C9544F">
        <w:t>UMOWA DZIERŻAWY</w:t>
      </w:r>
      <w:r w:rsidR="00DF46D5" w:rsidRPr="00C9544F">
        <w:t xml:space="preserve"> GRUNTU ROLNEGO</w:t>
      </w:r>
    </w:p>
    <w:p w:rsidR="00284358" w:rsidRPr="00C9544F" w:rsidRDefault="00284358" w:rsidP="0038131E">
      <w:pPr>
        <w:pStyle w:val="Nagwek1"/>
        <w:spacing w:line="276" w:lineRule="auto"/>
        <w:ind w:left="0" w:right="1"/>
        <w:rPr>
          <w:b w:val="0"/>
        </w:rPr>
      </w:pPr>
      <w:r>
        <w:t>WZÓR UMOWY</w:t>
      </w:r>
    </w:p>
    <w:p w:rsidR="00D9190A" w:rsidRPr="00C9544F" w:rsidRDefault="00D9190A" w:rsidP="00C9544F">
      <w:pPr>
        <w:pStyle w:val="Tekstpodstawowy"/>
        <w:spacing w:line="276" w:lineRule="auto"/>
        <w:rPr>
          <w:b/>
        </w:rPr>
      </w:pPr>
    </w:p>
    <w:p w:rsidR="00C9544F" w:rsidRDefault="00C9544F" w:rsidP="00C9544F">
      <w:pPr>
        <w:pStyle w:val="Tekstpodstawowy"/>
        <w:tabs>
          <w:tab w:val="left" w:leader="dot" w:pos="3465"/>
        </w:tabs>
        <w:spacing w:line="276" w:lineRule="auto"/>
      </w:pPr>
      <w:r>
        <w:t>z</w:t>
      </w:r>
      <w:r w:rsidR="00317CDF" w:rsidRPr="00C9544F">
        <w:t>awarta</w:t>
      </w:r>
      <w:r w:rsidR="00CF2156" w:rsidRPr="00C9544F">
        <w:t xml:space="preserve"> </w:t>
      </w:r>
      <w:r w:rsidR="00317CDF" w:rsidRPr="00C9544F">
        <w:t>w</w:t>
      </w:r>
      <w:r w:rsidR="00CF2156" w:rsidRPr="00C9544F">
        <w:t xml:space="preserve"> </w:t>
      </w:r>
      <w:r w:rsidR="00317CDF" w:rsidRPr="00C9544F">
        <w:t>dniu</w:t>
      </w:r>
      <w:r w:rsidR="00317CDF" w:rsidRPr="00C9544F">
        <w:tab/>
        <w:t xml:space="preserve">r. </w:t>
      </w:r>
      <w:r w:rsidR="00887465" w:rsidRPr="00C9544F">
        <w:t xml:space="preserve">w </w:t>
      </w:r>
      <w:r w:rsidR="00317CDF" w:rsidRPr="00C9544F">
        <w:t xml:space="preserve">Miętnem pomiędzy: </w:t>
      </w:r>
    </w:p>
    <w:p w:rsidR="00D9190A" w:rsidRPr="00C9544F" w:rsidRDefault="0046514A" w:rsidP="00C9544F">
      <w:pPr>
        <w:pStyle w:val="Tekstpodstawowy"/>
        <w:tabs>
          <w:tab w:val="left" w:leader="dot" w:pos="3465"/>
        </w:tabs>
        <w:spacing w:line="276" w:lineRule="auto"/>
        <w:rPr>
          <w:b/>
        </w:rPr>
      </w:pPr>
      <w:r>
        <w:t xml:space="preserve">Skarbem Państwa </w:t>
      </w:r>
      <w:r w:rsidR="00317CDF" w:rsidRPr="00C9544F">
        <w:t>Państwowym</w:t>
      </w:r>
      <w:r w:rsidR="00C9544F" w:rsidRPr="00C9544F">
        <w:t xml:space="preserve"> </w:t>
      </w:r>
      <w:r w:rsidR="00317CDF" w:rsidRPr="00C9544F">
        <w:t>Gospodarstwem</w:t>
      </w:r>
      <w:r w:rsidR="00C9544F" w:rsidRPr="00C9544F">
        <w:t xml:space="preserve"> </w:t>
      </w:r>
      <w:r w:rsidR="00317CDF" w:rsidRPr="00C9544F">
        <w:t>Leśnym Lasy Państwowe</w:t>
      </w:r>
      <w:r w:rsidR="006A2790">
        <w:t xml:space="preserve"> Nadleśnictwem Garwolin</w:t>
      </w:r>
      <w:r w:rsidR="00C9544F" w:rsidRPr="00C9544F">
        <w:t xml:space="preserve">, </w:t>
      </w:r>
      <w:r w:rsidR="00EA3DB7" w:rsidRPr="00C9544F">
        <w:t xml:space="preserve">Miętne ul. Główna 3, 08-400 Garwolin </w:t>
      </w:r>
      <w:r w:rsidR="00C9544F" w:rsidRPr="00C9544F">
        <w:t xml:space="preserve">NIP: 8260006104, </w:t>
      </w:r>
      <w:r w:rsidR="00EA3DB7" w:rsidRPr="00C9544F">
        <w:t xml:space="preserve">reprezentowanym przez </w:t>
      </w:r>
      <w:r w:rsidR="00317CDF" w:rsidRPr="00C9544F">
        <w:t>Nadleśnicz</w:t>
      </w:r>
      <w:r w:rsidR="00EA3DB7" w:rsidRPr="00C9544F">
        <w:t xml:space="preserve">ego </w:t>
      </w:r>
      <w:r w:rsidR="00317CDF" w:rsidRPr="00C9544F">
        <w:t>Piotr</w:t>
      </w:r>
      <w:r w:rsidR="00EA3DB7" w:rsidRPr="00C9544F">
        <w:t>a</w:t>
      </w:r>
      <w:r w:rsidR="00317CDF" w:rsidRPr="00C9544F">
        <w:t xml:space="preserve"> Uścian-</w:t>
      </w:r>
      <w:proofErr w:type="spellStart"/>
      <w:r w:rsidR="00317CDF" w:rsidRPr="00C9544F">
        <w:t>Szaciłowski</w:t>
      </w:r>
      <w:r w:rsidR="00EA3DB7" w:rsidRPr="00C9544F">
        <w:t>ego</w:t>
      </w:r>
      <w:proofErr w:type="spellEnd"/>
      <w:r w:rsidR="00CF2156" w:rsidRPr="00C9544F">
        <w:t>,</w:t>
      </w:r>
      <w:r w:rsidR="00317CDF" w:rsidRPr="00C9544F">
        <w:t xml:space="preserve"> zwanym dalej</w:t>
      </w:r>
      <w:r w:rsidR="007966D5" w:rsidRPr="00C9544F">
        <w:t xml:space="preserve"> </w:t>
      </w:r>
      <w:r w:rsidR="00317CDF" w:rsidRPr="00C9544F">
        <w:rPr>
          <w:b/>
        </w:rPr>
        <w:t>„Wydzierżawiającym"</w:t>
      </w:r>
      <w:r w:rsidR="00317CDF" w:rsidRPr="00C9544F">
        <w:t xml:space="preserve"> </w:t>
      </w:r>
      <w:r w:rsidR="007966D5" w:rsidRPr="00C9544F">
        <w:br/>
      </w:r>
      <w:r w:rsidR="00317CDF" w:rsidRPr="00C9544F">
        <w:t>a</w:t>
      </w:r>
    </w:p>
    <w:p w:rsidR="00D9190A" w:rsidRPr="00C9544F" w:rsidRDefault="00AD566D" w:rsidP="00C9544F">
      <w:pPr>
        <w:spacing w:line="276" w:lineRule="auto"/>
        <w:ind w:right="9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  <w:r w:rsidR="00EA3DB7" w:rsidRPr="00C9544F">
        <w:rPr>
          <w:sz w:val="24"/>
          <w:szCs w:val="24"/>
        </w:rPr>
        <w:t xml:space="preserve">, </w:t>
      </w:r>
      <w:r>
        <w:rPr>
          <w:sz w:val="24"/>
          <w:szCs w:val="24"/>
        </w:rPr>
        <w:t>zamieszkały</w:t>
      </w:r>
      <w:r w:rsidR="00D23E84" w:rsidRPr="00C9544F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  …………………………………………………………………..</w:t>
      </w:r>
    </w:p>
    <w:p w:rsidR="007966D5" w:rsidRDefault="00317CDF" w:rsidP="00C9544F">
      <w:pPr>
        <w:pStyle w:val="Tekstpodstawowy"/>
        <w:spacing w:before="41" w:line="276" w:lineRule="auto"/>
        <w:rPr>
          <w:b/>
        </w:rPr>
      </w:pPr>
      <w:r w:rsidRPr="00C9544F">
        <w:t>zwan</w:t>
      </w:r>
      <w:r w:rsidR="00C9544F">
        <w:t>ym</w:t>
      </w:r>
      <w:r w:rsidRPr="00C9544F">
        <w:t xml:space="preserve"> dalej </w:t>
      </w:r>
      <w:r w:rsidRPr="00C9544F">
        <w:rPr>
          <w:b/>
        </w:rPr>
        <w:t>„Dzierżawcą"</w:t>
      </w:r>
    </w:p>
    <w:p w:rsidR="00381C3E" w:rsidRPr="00C9544F" w:rsidRDefault="00381C3E" w:rsidP="00C9544F">
      <w:pPr>
        <w:pStyle w:val="Tekstpodstawowy"/>
        <w:spacing w:before="41" w:line="276" w:lineRule="auto"/>
        <w:rPr>
          <w:b/>
        </w:rPr>
      </w:pPr>
    </w:p>
    <w:p w:rsidR="00D9190A" w:rsidRPr="00C9544F" w:rsidRDefault="00D9190A" w:rsidP="00C9544F">
      <w:pPr>
        <w:pStyle w:val="Tekstpodstawowy"/>
        <w:spacing w:before="7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334"/>
        <w:jc w:val="center"/>
      </w:pPr>
      <w:r w:rsidRPr="00C9544F">
        <w:t>§ 1</w:t>
      </w:r>
    </w:p>
    <w:p w:rsidR="00D9190A" w:rsidRPr="00C9544F" w:rsidRDefault="00317CDF" w:rsidP="00CB6157">
      <w:pPr>
        <w:pStyle w:val="Tekstpodstawowy"/>
        <w:spacing w:before="1" w:line="276" w:lineRule="auto"/>
        <w:ind w:right="-48"/>
        <w:jc w:val="both"/>
      </w:pPr>
      <w:r w:rsidRPr="00C9544F">
        <w:t>Wydzierżawiający oświadcza, że z mocy prawa, na podstawie art. 4 ust. 1 i ust. 3, art. 32 ust. 1 w związku z art. 35 ust. 1 pkt. 2a) ustawy z dnia 28 września 1991</w:t>
      </w:r>
      <w:r w:rsidR="00CF2156" w:rsidRPr="00C9544F">
        <w:t xml:space="preserve"> </w:t>
      </w:r>
      <w:r w:rsidRPr="00C9544F">
        <w:t>r.</w:t>
      </w:r>
      <w:r w:rsidR="00C9544F">
        <w:t xml:space="preserve"> </w:t>
      </w:r>
      <w:r w:rsidR="00C9544F" w:rsidRPr="001A4D6E">
        <w:t xml:space="preserve">o lasach </w:t>
      </w:r>
      <w:r w:rsidRPr="001A4D6E">
        <w:t>(</w:t>
      </w:r>
      <w:r w:rsidR="00C9544F" w:rsidRPr="001A4D6E">
        <w:t xml:space="preserve">t. j. </w:t>
      </w:r>
      <w:r w:rsidRPr="00C9544F">
        <w:t>Dz. U 202</w:t>
      </w:r>
      <w:r w:rsidR="006A2790">
        <w:t>4</w:t>
      </w:r>
      <w:r w:rsidRPr="00C9544F">
        <w:t xml:space="preserve"> r. poz. </w:t>
      </w:r>
      <w:r w:rsidR="006A2790">
        <w:t>530</w:t>
      </w:r>
      <w:r w:rsidRPr="00C9544F">
        <w:t>) zarządza lasami, gruntami i innymi nieruchomościami związanymi z gospodarką leśną.</w:t>
      </w:r>
    </w:p>
    <w:p w:rsidR="00D9190A" w:rsidRPr="00C9544F" w:rsidRDefault="00D9190A" w:rsidP="00C9544F">
      <w:pPr>
        <w:pStyle w:val="Tekstpodstawowy"/>
        <w:spacing w:before="1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334"/>
        <w:jc w:val="center"/>
      </w:pPr>
      <w:bookmarkStart w:id="1" w:name="§_2"/>
      <w:bookmarkEnd w:id="1"/>
      <w:r w:rsidRPr="00C9544F">
        <w:t>§ 2</w:t>
      </w:r>
    </w:p>
    <w:p w:rsidR="00D9190A" w:rsidRPr="00C9544F" w:rsidRDefault="00317CDF" w:rsidP="00CB6157">
      <w:pPr>
        <w:pStyle w:val="Akapitzlist"/>
        <w:numPr>
          <w:ilvl w:val="0"/>
          <w:numId w:val="11"/>
        </w:numPr>
        <w:spacing w:line="276" w:lineRule="auto"/>
        <w:ind w:left="426" w:right="-48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Wydzierżawiający działając na podstawie art. 39 ustawy o lasach, </w:t>
      </w:r>
      <w:r w:rsidR="00097798">
        <w:rPr>
          <w:sz w:val="24"/>
          <w:szCs w:val="24"/>
        </w:rPr>
        <w:t>p</w:t>
      </w:r>
      <w:r w:rsidRPr="00C9544F">
        <w:rPr>
          <w:sz w:val="24"/>
          <w:szCs w:val="24"/>
        </w:rPr>
        <w:t>o uzyskaniu zgody dyrektora Regionalnej Dyrekcji Lasów</w:t>
      </w:r>
      <w:r w:rsidR="00CB6157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Państwowych</w:t>
      </w:r>
      <w:r w:rsidR="00CB6157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 xml:space="preserve">w Warszawie z dnia </w:t>
      </w:r>
      <w:r w:rsidR="00AD566D">
        <w:rPr>
          <w:sz w:val="24"/>
          <w:szCs w:val="24"/>
        </w:rPr>
        <w:t>………………………..</w:t>
      </w:r>
      <w:r w:rsidRPr="00C9544F">
        <w:rPr>
          <w:sz w:val="24"/>
          <w:szCs w:val="24"/>
        </w:rPr>
        <w:t xml:space="preserve">., znak: </w:t>
      </w:r>
      <w:r w:rsidR="00AD566D">
        <w:rPr>
          <w:rFonts w:ascii="ArialMT" w:eastAsiaTheme="minorHAnsi" w:hAnsi="ArialMT" w:cs="ArialMT"/>
          <w:sz w:val="24"/>
          <w:szCs w:val="24"/>
          <w:lang w:eastAsia="en-US" w:bidi="ar-SA"/>
        </w:rPr>
        <w:t>………………………………..</w:t>
      </w:r>
      <w:r w:rsidRPr="00C9544F">
        <w:rPr>
          <w:sz w:val="24"/>
          <w:szCs w:val="24"/>
        </w:rPr>
        <w:t xml:space="preserve"> wydzierżawia grunt </w:t>
      </w:r>
      <w:r w:rsidR="00614FE6" w:rsidRPr="00C9544F">
        <w:rPr>
          <w:sz w:val="24"/>
          <w:szCs w:val="24"/>
        </w:rPr>
        <w:t>rolny</w:t>
      </w:r>
      <w:r w:rsidRPr="00C9544F">
        <w:rPr>
          <w:sz w:val="24"/>
          <w:szCs w:val="24"/>
        </w:rPr>
        <w:t xml:space="preserve"> o powierzchni </w:t>
      </w:r>
      <w:r w:rsidR="00AD566D">
        <w:rPr>
          <w:sz w:val="24"/>
          <w:szCs w:val="24"/>
        </w:rPr>
        <w:t>……………….</w:t>
      </w:r>
      <w:r w:rsidRPr="00C9544F">
        <w:rPr>
          <w:sz w:val="24"/>
          <w:szCs w:val="24"/>
        </w:rPr>
        <w:t xml:space="preserve"> ha, wchodzący w skład oddz. </w:t>
      </w:r>
      <w:r w:rsidR="00AD566D">
        <w:rPr>
          <w:sz w:val="24"/>
          <w:szCs w:val="24"/>
        </w:rPr>
        <w:t>………….</w:t>
      </w:r>
      <w:r w:rsidR="00CF2156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 xml:space="preserve">z obrębu leśnego </w:t>
      </w:r>
      <w:r w:rsidR="00AD566D">
        <w:rPr>
          <w:sz w:val="24"/>
          <w:szCs w:val="24"/>
        </w:rPr>
        <w:t>……………………………………………</w:t>
      </w:r>
      <w:r w:rsidR="006A397A" w:rsidRPr="00C9544F">
        <w:rPr>
          <w:sz w:val="24"/>
          <w:szCs w:val="24"/>
        </w:rPr>
        <w:t>.</w:t>
      </w:r>
    </w:p>
    <w:p w:rsidR="00D9190A" w:rsidRDefault="00317CDF" w:rsidP="00093278">
      <w:pPr>
        <w:pStyle w:val="Akapitzlist"/>
        <w:numPr>
          <w:ilvl w:val="0"/>
          <w:numId w:val="11"/>
        </w:numPr>
        <w:spacing w:line="276" w:lineRule="auto"/>
        <w:ind w:left="426" w:right="-48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Dzierżawca </w:t>
      </w:r>
      <w:r w:rsidR="00CF2156" w:rsidRPr="00C9544F">
        <w:rPr>
          <w:sz w:val="24"/>
          <w:szCs w:val="24"/>
        </w:rPr>
        <w:t xml:space="preserve">będzie </w:t>
      </w:r>
      <w:r w:rsidRPr="00C9544F">
        <w:rPr>
          <w:sz w:val="24"/>
          <w:szCs w:val="24"/>
        </w:rPr>
        <w:t xml:space="preserve">wykorzystywał przedmiot dzierżawy w celu </w:t>
      </w:r>
      <w:r w:rsidR="00C21009" w:rsidRPr="00C9544F">
        <w:rPr>
          <w:sz w:val="24"/>
          <w:szCs w:val="24"/>
        </w:rPr>
        <w:t xml:space="preserve">prowadzenia </w:t>
      </w:r>
      <w:r w:rsidR="00093278" w:rsidRPr="00093278">
        <w:rPr>
          <w:sz w:val="24"/>
          <w:szCs w:val="24"/>
        </w:rPr>
        <w:t>działalnoś</w:t>
      </w:r>
      <w:r w:rsidR="009921F1">
        <w:rPr>
          <w:sz w:val="24"/>
          <w:szCs w:val="24"/>
        </w:rPr>
        <w:t>ci w zakresie gospodarki rolnej/ uprawy ogrodowo-warzywnej.</w:t>
      </w:r>
    </w:p>
    <w:p w:rsidR="00D9190A" w:rsidRPr="00C9544F" w:rsidRDefault="00317CDF" w:rsidP="00CB6157">
      <w:pPr>
        <w:pStyle w:val="Akapitzlist"/>
        <w:numPr>
          <w:ilvl w:val="0"/>
          <w:numId w:val="11"/>
        </w:numPr>
        <w:spacing w:line="276" w:lineRule="auto"/>
        <w:ind w:left="426" w:right="-48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Wykaz działek i obrębów ewidencyjnych wraz powierzchnią poszczególnych użytków gruntowych stanowiących przedmiot dzierżawy zawiera </w:t>
      </w:r>
      <w:r w:rsidRPr="00CB6157">
        <w:rPr>
          <w:b/>
          <w:sz w:val="24"/>
          <w:szCs w:val="24"/>
        </w:rPr>
        <w:t xml:space="preserve">załącznik </w:t>
      </w:r>
      <w:r w:rsidR="00C54007" w:rsidRPr="00CB6157">
        <w:rPr>
          <w:b/>
          <w:sz w:val="24"/>
          <w:szCs w:val="24"/>
        </w:rPr>
        <w:t>n</w:t>
      </w:r>
      <w:r w:rsidRPr="00CB6157">
        <w:rPr>
          <w:b/>
          <w:sz w:val="24"/>
          <w:szCs w:val="24"/>
        </w:rPr>
        <w:t>r 1</w:t>
      </w:r>
      <w:r w:rsidRPr="00C9544F">
        <w:rPr>
          <w:sz w:val="24"/>
          <w:szCs w:val="24"/>
        </w:rPr>
        <w:t xml:space="preserve"> do umowy.</w:t>
      </w:r>
    </w:p>
    <w:p w:rsidR="00D9190A" w:rsidRPr="00C9544F" w:rsidRDefault="00317CDF" w:rsidP="00CB6157">
      <w:pPr>
        <w:pStyle w:val="Akapitzlist"/>
        <w:numPr>
          <w:ilvl w:val="0"/>
          <w:numId w:val="11"/>
        </w:numPr>
        <w:tabs>
          <w:tab w:val="left" w:pos="519"/>
        </w:tabs>
        <w:spacing w:before="44" w:line="276" w:lineRule="auto"/>
        <w:ind w:left="426" w:right="-48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Mapa z zaznaczeniem granic przedmiotu dzierżawy stanowi </w:t>
      </w:r>
      <w:r w:rsidRPr="00CB6157">
        <w:rPr>
          <w:b/>
          <w:sz w:val="24"/>
          <w:szCs w:val="24"/>
        </w:rPr>
        <w:t xml:space="preserve">załącznik </w:t>
      </w:r>
      <w:r w:rsidR="00C54007" w:rsidRPr="00CB6157">
        <w:rPr>
          <w:b/>
          <w:sz w:val="24"/>
          <w:szCs w:val="24"/>
        </w:rPr>
        <w:t>n</w:t>
      </w:r>
      <w:r w:rsidRPr="00CB6157">
        <w:rPr>
          <w:b/>
          <w:sz w:val="24"/>
          <w:szCs w:val="24"/>
        </w:rPr>
        <w:t>r</w:t>
      </w:r>
      <w:r w:rsidR="00CF2156" w:rsidRPr="00CB6157">
        <w:rPr>
          <w:b/>
          <w:sz w:val="24"/>
          <w:szCs w:val="24"/>
        </w:rPr>
        <w:t xml:space="preserve"> </w:t>
      </w:r>
      <w:r w:rsidRPr="00CB6157">
        <w:rPr>
          <w:b/>
          <w:sz w:val="24"/>
          <w:szCs w:val="24"/>
        </w:rPr>
        <w:t>2</w:t>
      </w:r>
      <w:r w:rsidR="00CF2156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do umowy.</w:t>
      </w:r>
    </w:p>
    <w:p w:rsidR="00D9190A" w:rsidRPr="00C9544F" w:rsidRDefault="00317CDF" w:rsidP="00CB6157">
      <w:pPr>
        <w:pStyle w:val="Akapitzlist"/>
        <w:numPr>
          <w:ilvl w:val="0"/>
          <w:numId w:val="11"/>
        </w:numPr>
        <w:spacing w:before="40" w:line="276" w:lineRule="auto"/>
        <w:ind w:left="426" w:right="-48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Przekazanie przez Wydzierżawiającego </w:t>
      </w:r>
      <w:r w:rsidR="00CB6157">
        <w:rPr>
          <w:sz w:val="24"/>
          <w:szCs w:val="24"/>
        </w:rPr>
        <w:t>p</w:t>
      </w:r>
      <w:r w:rsidRPr="00C9544F">
        <w:rPr>
          <w:sz w:val="24"/>
          <w:szCs w:val="24"/>
        </w:rPr>
        <w:t>rzedmiotu dzierżawy Dzierżawcy nastąpi n</w:t>
      </w:r>
      <w:r w:rsidR="00CF2156" w:rsidRPr="00C9544F">
        <w:rPr>
          <w:sz w:val="24"/>
          <w:szCs w:val="24"/>
        </w:rPr>
        <w:t>a podstawie protokołu zdawczo-</w:t>
      </w:r>
      <w:r w:rsidRPr="00C9544F">
        <w:rPr>
          <w:sz w:val="24"/>
          <w:szCs w:val="24"/>
        </w:rPr>
        <w:t xml:space="preserve">odbiorczego. Wzór protokołu </w:t>
      </w:r>
      <w:r w:rsidR="001F4A8A" w:rsidRPr="00C9544F">
        <w:rPr>
          <w:sz w:val="24"/>
          <w:szCs w:val="24"/>
        </w:rPr>
        <w:t>z</w:t>
      </w:r>
      <w:r w:rsidR="00CF2156" w:rsidRPr="00C9544F">
        <w:rPr>
          <w:sz w:val="24"/>
          <w:szCs w:val="24"/>
        </w:rPr>
        <w:t>dawczo-</w:t>
      </w:r>
      <w:r w:rsidRPr="00C9544F">
        <w:rPr>
          <w:sz w:val="24"/>
          <w:szCs w:val="24"/>
        </w:rPr>
        <w:t xml:space="preserve">odbiorczego stanowi </w:t>
      </w:r>
      <w:r w:rsidR="00CB6157" w:rsidRPr="00CB6157">
        <w:rPr>
          <w:b/>
          <w:sz w:val="24"/>
          <w:szCs w:val="24"/>
        </w:rPr>
        <w:t>z</w:t>
      </w:r>
      <w:r w:rsidRPr="00CB6157">
        <w:rPr>
          <w:b/>
          <w:sz w:val="24"/>
          <w:szCs w:val="24"/>
        </w:rPr>
        <w:t>ałącznik nr 3</w:t>
      </w:r>
      <w:r w:rsidRPr="00C9544F">
        <w:rPr>
          <w:sz w:val="24"/>
          <w:szCs w:val="24"/>
        </w:rPr>
        <w:t xml:space="preserve"> do</w:t>
      </w:r>
      <w:r w:rsidR="00CF2156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Umowy.</w:t>
      </w:r>
    </w:p>
    <w:p w:rsidR="00D9190A" w:rsidRPr="00381C3E" w:rsidRDefault="00DF46D5" w:rsidP="00CB6157">
      <w:pPr>
        <w:pStyle w:val="Akapitzlist"/>
        <w:numPr>
          <w:ilvl w:val="0"/>
          <w:numId w:val="11"/>
        </w:numPr>
        <w:tabs>
          <w:tab w:val="left" w:pos="384"/>
        </w:tabs>
        <w:spacing w:before="78" w:line="276" w:lineRule="auto"/>
        <w:ind w:left="426" w:right="-48" w:hanging="426"/>
        <w:rPr>
          <w:sz w:val="24"/>
          <w:szCs w:val="24"/>
        </w:rPr>
      </w:pPr>
      <w:r w:rsidRPr="00C9544F">
        <w:rPr>
          <w:sz w:val="24"/>
          <w:szCs w:val="24"/>
        </w:rPr>
        <w:t>Dzierżawca</w:t>
      </w:r>
      <w:r w:rsidR="00317CDF" w:rsidRPr="00C9544F">
        <w:rPr>
          <w:sz w:val="24"/>
          <w:szCs w:val="24"/>
        </w:rPr>
        <w:t xml:space="preserve"> </w:t>
      </w:r>
      <w:r w:rsidR="00317CDF" w:rsidRPr="00C9544F">
        <w:rPr>
          <w:spacing w:val="5"/>
          <w:sz w:val="24"/>
          <w:szCs w:val="24"/>
        </w:rPr>
        <w:t xml:space="preserve">zapewnia, </w:t>
      </w:r>
      <w:r w:rsidR="00317CDF" w:rsidRPr="00C9544F">
        <w:rPr>
          <w:sz w:val="24"/>
          <w:szCs w:val="24"/>
        </w:rPr>
        <w:t xml:space="preserve">że </w:t>
      </w:r>
      <w:r w:rsidR="00317CDF" w:rsidRPr="00C9544F">
        <w:rPr>
          <w:spacing w:val="4"/>
          <w:sz w:val="24"/>
          <w:szCs w:val="24"/>
        </w:rPr>
        <w:t>je</w:t>
      </w:r>
      <w:r w:rsidR="00CF2156" w:rsidRPr="00C9544F">
        <w:rPr>
          <w:spacing w:val="4"/>
          <w:sz w:val="24"/>
          <w:szCs w:val="24"/>
        </w:rPr>
        <w:t>go</w:t>
      </w:r>
      <w:r w:rsidR="00317CDF" w:rsidRPr="00C9544F">
        <w:rPr>
          <w:spacing w:val="4"/>
          <w:sz w:val="24"/>
          <w:szCs w:val="24"/>
        </w:rPr>
        <w:t xml:space="preserve"> </w:t>
      </w:r>
      <w:r w:rsidR="00317CDF" w:rsidRPr="00C9544F">
        <w:rPr>
          <w:spacing w:val="5"/>
          <w:sz w:val="24"/>
          <w:szCs w:val="24"/>
        </w:rPr>
        <w:t xml:space="preserve">działalność </w:t>
      </w:r>
      <w:r w:rsidR="00317CDF" w:rsidRPr="00C9544F">
        <w:rPr>
          <w:spacing w:val="4"/>
          <w:sz w:val="24"/>
          <w:szCs w:val="24"/>
        </w:rPr>
        <w:t xml:space="preserve">nie spowoduje szkód </w:t>
      </w:r>
      <w:r w:rsidR="00317CDF" w:rsidRPr="00C9544F">
        <w:rPr>
          <w:sz w:val="24"/>
          <w:szCs w:val="24"/>
        </w:rPr>
        <w:t xml:space="preserve">w </w:t>
      </w:r>
      <w:r w:rsidR="00317CDF" w:rsidRPr="00C9544F">
        <w:rPr>
          <w:spacing w:val="5"/>
          <w:sz w:val="24"/>
          <w:szCs w:val="24"/>
        </w:rPr>
        <w:t xml:space="preserve">środowisku naturalnym, również </w:t>
      </w:r>
      <w:r w:rsidR="00317CDF" w:rsidRPr="00C9544F">
        <w:rPr>
          <w:spacing w:val="2"/>
          <w:sz w:val="24"/>
          <w:szCs w:val="24"/>
        </w:rPr>
        <w:t xml:space="preserve">na </w:t>
      </w:r>
      <w:r w:rsidR="00317CDF" w:rsidRPr="00C9544F">
        <w:rPr>
          <w:spacing w:val="4"/>
          <w:sz w:val="24"/>
          <w:szCs w:val="24"/>
        </w:rPr>
        <w:t xml:space="preserve">terenach </w:t>
      </w:r>
      <w:r w:rsidR="00317CDF" w:rsidRPr="00C9544F">
        <w:rPr>
          <w:spacing w:val="5"/>
          <w:sz w:val="24"/>
          <w:szCs w:val="24"/>
        </w:rPr>
        <w:t xml:space="preserve">położonych </w:t>
      </w:r>
      <w:r w:rsidR="00317CDF" w:rsidRPr="00C9544F">
        <w:rPr>
          <w:spacing w:val="4"/>
          <w:sz w:val="24"/>
          <w:szCs w:val="24"/>
        </w:rPr>
        <w:t>poza granicami przedmiotu</w:t>
      </w:r>
      <w:r w:rsidR="00CF2156" w:rsidRPr="00C9544F">
        <w:rPr>
          <w:spacing w:val="4"/>
          <w:sz w:val="24"/>
          <w:szCs w:val="24"/>
        </w:rPr>
        <w:t xml:space="preserve"> </w:t>
      </w:r>
      <w:r w:rsidR="00CB6157">
        <w:rPr>
          <w:spacing w:val="4"/>
          <w:sz w:val="24"/>
          <w:szCs w:val="24"/>
        </w:rPr>
        <w:t>dzierżawy</w:t>
      </w:r>
      <w:r w:rsidR="00317CDF" w:rsidRPr="00C9544F">
        <w:rPr>
          <w:spacing w:val="4"/>
          <w:sz w:val="24"/>
          <w:szCs w:val="24"/>
        </w:rPr>
        <w:t>.</w:t>
      </w:r>
    </w:p>
    <w:p w:rsidR="00381C3E" w:rsidRDefault="00381C3E" w:rsidP="00381C3E">
      <w:pPr>
        <w:tabs>
          <w:tab w:val="left" w:pos="384"/>
        </w:tabs>
        <w:spacing w:before="78" w:line="276" w:lineRule="auto"/>
        <w:ind w:right="-48"/>
        <w:rPr>
          <w:sz w:val="24"/>
          <w:szCs w:val="24"/>
        </w:rPr>
      </w:pPr>
    </w:p>
    <w:p w:rsidR="00381C3E" w:rsidRPr="00381C3E" w:rsidRDefault="00381C3E" w:rsidP="00381C3E">
      <w:pPr>
        <w:tabs>
          <w:tab w:val="left" w:pos="384"/>
        </w:tabs>
        <w:spacing w:before="78" w:line="276" w:lineRule="auto"/>
        <w:ind w:right="-48"/>
        <w:rPr>
          <w:sz w:val="24"/>
          <w:szCs w:val="24"/>
        </w:rPr>
      </w:pPr>
    </w:p>
    <w:p w:rsidR="00D9190A" w:rsidRPr="00C9544F" w:rsidRDefault="00317CDF" w:rsidP="0038131E">
      <w:pPr>
        <w:pStyle w:val="Tekstpodstawowy"/>
        <w:spacing w:before="1" w:line="276" w:lineRule="auto"/>
        <w:ind w:right="1"/>
        <w:jc w:val="center"/>
      </w:pPr>
      <w:r w:rsidRPr="00C9544F">
        <w:t>§ 3</w:t>
      </w:r>
    </w:p>
    <w:p w:rsidR="00D9190A" w:rsidRPr="00C9544F" w:rsidRDefault="00317CDF" w:rsidP="00CB6157">
      <w:pPr>
        <w:pStyle w:val="Akapitzlist"/>
        <w:numPr>
          <w:ilvl w:val="0"/>
          <w:numId w:val="9"/>
        </w:numPr>
        <w:spacing w:line="276" w:lineRule="auto"/>
        <w:ind w:left="426" w:right="-29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 xml:space="preserve">Wydzierżawiającemu </w:t>
      </w:r>
      <w:r w:rsidRPr="00C9544F">
        <w:rPr>
          <w:spacing w:val="-3"/>
          <w:sz w:val="24"/>
          <w:szCs w:val="24"/>
        </w:rPr>
        <w:t xml:space="preserve">przysługuje nieograniczone prawo wstępu </w:t>
      </w:r>
      <w:r w:rsidRPr="00C9544F">
        <w:rPr>
          <w:sz w:val="24"/>
          <w:szCs w:val="24"/>
        </w:rPr>
        <w:t>na dzierżawiony grun</w:t>
      </w:r>
      <w:r w:rsidR="00CF2156" w:rsidRPr="00C9544F">
        <w:rPr>
          <w:sz w:val="24"/>
          <w:szCs w:val="24"/>
        </w:rPr>
        <w:t xml:space="preserve">t stanowiący przedmiot </w:t>
      </w:r>
      <w:r w:rsidR="00CB6157">
        <w:rPr>
          <w:sz w:val="24"/>
          <w:szCs w:val="24"/>
        </w:rPr>
        <w:t>dzierżawy</w:t>
      </w:r>
      <w:r w:rsidR="00CF2156" w:rsidRPr="00C9544F">
        <w:rPr>
          <w:sz w:val="24"/>
          <w:szCs w:val="24"/>
        </w:rPr>
        <w:t xml:space="preserve"> w celu prowadzenia gospodarki </w:t>
      </w:r>
      <w:r w:rsidRPr="00C9544F">
        <w:rPr>
          <w:sz w:val="24"/>
          <w:szCs w:val="24"/>
        </w:rPr>
        <w:t>leśnej</w:t>
      </w:r>
      <w:r w:rsidR="00CF2156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na gruntach</w:t>
      </w:r>
      <w:r w:rsidR="00CF2156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sąsiednich.</w:t>
      </w:r>
    </w:p>
    <w:p w:rsidR="00D9190A" w:rsidRPr="00C9544F" w:rsidRDefault="00317CDF" w:rsidP="00CB6157">
      <w:pPr>
        <w:pStyle w:val="Akapitzlist"/>
        <w:numPr>
          <w:ilvl w:val="0"/>
          <w:numId w:val="9"/>
        </w:numPr>
        <w:spacing w:before="1" w:line="276" w:lineRule="auto"/>
        <w:ind w:left="426" w:right="-29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Dzierżawca zobowiązany jest w okresie</w:t>
      </w:r>
      <w:r w:rsidR="00CF2156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dzierżawy:</w:t>
      </w:r>
    </w:p>
    <w:p w:rsidR="00D9190A" w:rsidRPr="00C9544F" w:rsidRDefault="004C18F3" w:rsidP="002161CE">
      <w:pPr>
        <w:pStyle w:val="Akapitzlist"/>
        <w:numPr>
          <w:ilvl w:val="1"/>
          <w:numId w:val="9"/>
        </w:numPr>
        <w:spacing w:before="100" w:line="276" w:lineRule="auto"/>
        <w:ind w:right="-29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zapewnić bezpieczeństwo przeciwpożarowe na dzierżawionym terenie zgodnie z przepisami ustawy z dnia 24 sierpnia 1991</w:t>
      </w:r>
      <w:r w:rsidR="00CF2156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r. o ochronie przeciwpożarowej (</w:t>
      </w:r>
      <w:proofErr w:type="spellStart"/>
      <w:r w:rsidR="00CB6157">
        <w:rPr>
          <w:sz w:val="24"/>
          <w:szCs w:val="24"/>
        </w:rPr>
        <w:t>t.j</w:t>
      </w:r>
      <w:proofErr w:type="spellEnd"/>
      <w:r w:rsidR="00CB6157">
        <w:rPr>
          <w:sz w:val="24"/>
          <w:szCs w:val="24"/>
        </w:rPr>
        <w:t xml:space="preserve">. </w:t>
      </w:r>
      <w:r w:rsidRPr="00C9544F">
        <w:rPr>
          <w:sz w:val="24"/>
          <w:szCs w:val="24"/>
        </w:rPr>
        <w:t xml:space="preserve">Dz. U. z 2021 </w:t>
      </w:r>
      <w:r w:rsidR="00CB6157">
        <w:rPr>
          <w:sz w:val="24"/>
          <w:szCs w:val="24"/>
        </w:rPr>
        <w:t xml:space="preserve">r. </w:t>
      </w:r>
      <w:r w:rsidRPr="00C9544F">
        <w:rPr>
          <w:sz w:val="24"/>
          <w:szCs w:val="24"/>
        </w:rPr>
        <w:t xml:space="preserve">poz. 869, z </w:t>
      </w:r>
      <w:proofErr w:type="spellStart"/>
      <w:r w:rsidRPr="00C9544F">
        <w:rPr>
          <w:sz w:val="24"/>
          <w:szCs w:val="24"/>
        </w:rPr>
        <w:t>późn</w:t>
      </w:r>
      <w:proofErr w:type="spellEnd"/>
      <w:r w:rsidRPr="00C9544F">
        <w:rPr>
          <w:sz w:val="24"/>
          <w:szCs w:val="24"/>
        </w:rPr>
        <w:t xml:space="preserve">. zm.) oraz rozporządzeniem Ministra Spraw Wewnętrznych i Administracji z dnia 7 kwietnia 2010 r. o ochronie przeciwpożarowej budynków, innych obiektów budowlanych i terenów (Dz. U. </w:t>
      </w:r>
      <w:r w:rsidR="00CB6157">
        <w:rPr>
          <w:sz w:val="24"/>
          <w:szCs w:val="24"/>
        </w:rPr>
        <w:t xml:space="preserve">z 2010 r. </w:t>
      </w:r>
      <w:r w:rsidRPr="00C9544F">
        <w:rPr>
          <w:sz w:val="24"/>
          <w:szCs w:val="24"/>
        </w:rPr>
        <w:t xml:space="preserve">poz. 719 z </w:t>
      </w:r>
      <w:proofErr w:type="spellStart"/>
      <w:r w:rsidRPr="00C9544F">
        <w:rPr>
          <w:sz w:val="24"/>
          <w:szCs w:val="24"/>
        </w:rPr>
        <w:t>późn</w:t>
      </w:r>
      <w:proofErr w:type="spellEnd"/>
      <w:r w:rsidRPr="00C9544F">
        <w:rPr>
          <w:sz w:val="24"/>
          <w:szCs w:val="24"/>
        </w:rPr>
        <w:t>. zm.);</w:t>
      </w:r>
    </w:p>
    <w:p w:rsidR="00D9190A" w:rsidRPr="00C9544F" w:rsidRDefault="00317CDF" w:rsidP="002161CE">
      <w:pPr>
        <w:pStyle w:val="Akapitzlist"/>
        <w:numPr>
          <w:ilvl w:val="1"/>
          <w:numId w:val="9"/>
        </w:numPr>
        <w:spacing w:before="62" w:line="276" w:lineRule="auto"/>
        <w:ind w:left="1247" w:right="-29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utrzymywać ład i porządek na dzierżawionym gruncie oraz w bezpośrednim jego sąsiedztwie,</w:t>
      </w:r>
    </w:p>
    <w:p w:rsidR="00D9190A" w:rsidRPr="00C9544F" w:rsidRDefault="00317CDF" w:rsidP="002161CE">
      <w:pPr>
        <w:pStyle w:val="Akapitzlist"/>
        <w:numPr>
          <w:ilvl w:val="1"/>
          <w:numId w:val="9"/>
        </w:numPr>
        <w:spacing w:before="59" w:line="276" w:lineRule="auto"/>
        <w:ind w:left="1247" w:right="-29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stosować się do poleceń i zarządzeń porządkowych Służby Leśnej wydanych w granicach obowiązujących przepisów,</w:t>
      </w:r>
    </w:p>
    <w:p w:rsidR="00D9190A" w:rsidRPr="00C9544F" w:rsidRDefault="00317CDF" w:rsidP="002161CE">
      <w:pPr>
        <w:pStyle w:val="Akapitzlist"/>
        <w:numPr>
          <w:ilvl w:val="1"/>
          <w:numId w:val="9"/>
        </w:numPr>
        <w:spacing w:before="40" w:line="276" w:lineRule="auto"/>
        <w:ind w:left="1247" w:right="-29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korzystać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z</w:t>
      </w:r>
      <w:r w:rsidR="00F43AD5" w:rsidRPr="00C9544F">
        <w:rPr>
          <w:sz w:val="24"/>
          <w:szCs w:val="24"/>
        </w:rPr>
        <w:t xml:space="preserve"> </w:t>
      </w:r>
      <w:r w:rsidR="00CB6157">
        <w:rPr>
          <w:sz w:val="24"/>
          <w:szCs w:val="24"/>
        </w:rPr>
        <w:t>p</w:t>
      </w:r>
      <w:r w:rsidRPr="00C9544F">
        <w:rPr>
          <w:sz w:val="24"/>
          <w:szCs w:val="24"/>
        </w:rPr>
        <w:t>rzedmiotu</w:t>
      </w:r>
      <w:r w:rsidR="00F43AD5" w:rsidRPr="00C9544F">
        <w:rPr>
          <w:sz w:val="24"/>
          <w:szCs w:val="24"/>
        </w:rPr>
        <w:t xml:space="preserve"> </w:t>
      </w:r>
      <w:r w:rsidR="00EA6C7B" w:rsidRPr="00C9544F">
        <w:rPr>
          <w:sz w:val="24"/>
          <w:szCs w:val="24"/>
        </w:rPr>
        <w:t>d</w:t>
      </w:r>
      <w:r w:rsidRPr="00C9544F">
        <w:rPr>
          <w:sz w:val="24"/>
          <w:szCs w:val="24"/>
        </w:rPr>
        <w:t>zierżawy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w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sposób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zapewniający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realizację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celów</w:t>
      </w:r>
      <w:r w:rsidR="00F43AD5" w:rsidRPr="00C9544F">
        <w:rPr>
          <w:sz w:val="24"/>
          <w:szCs w:val="24"/>
        </w:rPr>
        <w:t xml:space="preserve"> </w:t>
      </w:r>
      <w:r w:rsidR="00F43AD5" w:rsidRPr="00C9544F">
        <w:rPr>
          <w:sz w:val="24"/>
          <w:szCs w:val="24"/>
        </w:rPr>
        <w:br/>
      </w:r>
      <w:r w:rsidRPr="00C9544F">
        <w:rPr>
          <w:sz w:val="24"/>
          <w:szCs w:val="24"/>
        </w:rPr>
        <w:t>i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zadań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gospodarki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leśnej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określonych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w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ustawie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 xml:space="preserve">o lasach </w:t>
      </w:r>
      <w:r w:rsidR="00F43AD5" w:rsidRPr="00C9544F">
        <w:rPr>
          <w:sz w:val="24"/>
          <w:szCs w:val="24"/>
        </w:rPr>
        <w:t xml:space="preserve">oraz w sposób zapewniający maksymalną ochronę </w:t>
      </w:r>
      <w:r w:rsidRPr="00C9544F">
        <w:rPr>
          <w:sz w:val="24"/>
          <w:szCs w:val="24"/>
        </w:rPr>
        <w:t>otaczających</w:t>
      </w:r>
      <w:r w:rsidR="00F43AD5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drzewostanów i gruntów leśnych.</w:t>
      </w:r>
    </w:p>
    <w:p w:rsidR="00D9190A" w:rsidRPr="00C9544F" w:rsidRDefault="00D9190A" w:rsidP="00C9544F">
      <w:pPr>
        <w:pStyle w:val="Tekstpodstawowy"/>
        <w:spacing w:before="1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4</w:t>
      </w:r>
    </w:p>
    <w:p w:rsidR="00D9190A" w:rsidRPr="00C9544F" w:rsidRDefault="00E84D29" w:rsidP="00CB6157">
      <w:pPr>
        <w:pStyle w:val="Akapitzlist"/>
        <w:numPr>
          <w:ilvl w:val="0"/>
          <w:numId w:val="8"/>
        </w:numPr>
        <w:tabs>
          <w:tab w:val="left" w:leader="dot" w:pos="6388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Umowa dzierżawy zostaje</w:t>
      </w:r>
      <w:r w:rsidR="00317CDF" w:rsidRPr="00C9544F">
        <w:rPr>
          <w:sz w:val="24"/>
          <w:szCs w:val="24"/>
        </w:rPr>
        <w:t xml:space="preserve"> zawarta</w:t>
      </w:r>
      <w:r w:rsidR="00EA6C7B"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od</w:t>
      </w:r>
      <w:r w:rsidR="00EA6C7B"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dnia</w:t>
      </w:r>
      <w:r w:rsidR="00EA6C7B"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ab/>
      </w:r>
      <w:r w:rsidR="007A0653" w:rsidRPr="00C9544F">
        <w:rPr>
          <w:sz w:val="24"/>
          <w:szCs w:val="24"/>
        </w:rPr>
        <w:t>……..</w:t>
      </w:r>
      <w:r w:rsidR="00EA6C7B"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r. na czas</w:t>
      </w:r>
      <w:r w:rsidR="00EA6C7B"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nieoznaczony.</w:t>
      </w:r>
    </w:p>
    <w:p w:rsidR="00D9190A" w:rsidRPr="00C9544F" w:rsidRDefault="00317CDF" w:rsidP="00CB6157">
      <w:pPr>
        <w:pStyle w:val="Akapitzlist"/>
        <w:numPr>
          <w:ilvl w:val="0"/>
          <w:numId w:val="8"/>
        </w:numPr>
        <w:spacing w:before="41" w:line="276" w:lineRule="auto"/>
        <w:ind w:left="426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 xml:space="preserve">Zwrot </w:t>
      </w:r>
      <w:r w:rsidR="00CB6157">
        <w:rPr>
          <w:sz w:val="24"/>
          <w:szCs w:val="24"/>
        </w:rPr>
        <w:t>p</w:t>
      </w:r>
      <w:r w:rsidRPr="00C9544F">
        <w:rPr>
          <w:sz w:val="24"/>
          <w:szCs w:val="24"/>
        </w:rPr>
        <w:t xml:space="preserve">rzedmiotu dzierżawy nastąpi na podstawie protokołu </w:t>
      </w:r>
      <w:r w:rsidR="00EA6C7B" w:rsidRPr="00C9544F">
        <w:rPr>
          <w:sz w:val="24"/>
          <w:szCs w:val="24"/>
        </w:rPr>
        <w:t>zdawczo-</w:t>
      </w:r>
      <w:r w:rsidRPr="00C9544F">
        <w:rPr>
          <w:sz w:val="24"/>
          <w:szCs w:val="24"/>
        </w:rPr>
        <w:t>odbiorczego.</w:t>
      </w:r>
    </w:p>
    <w:p w:rsidR="00D9190A" w:rsidRPr="00C9544F" w:rsidRDefault="00D9190A" w:rsidP="00C9544F">
      <w:pPr>
        <w:pStyle w:val="Tekstpodstawowy"/>
        <w:spacing w:before="2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5</w:t>
      </w:r>
    </w:p>
    <w:p w:rsidR="00D9190A" w:rsidRPr="00C9544F" w:rsidRDefault="00317CDF" w:rsidP="00CB6157">
      <w:pPr>
        <w:pStyle w:val="Akapitzlist"/>
        <w:numPr>
          <w:ilvl w:val="0"/>
          <w:numId w:val="12"/>
        </w:numPr>
        <w:spacing w:before="78" w:line="276" w:lineRule="auto"/>
        <w:ind w:left="426" w:right="-29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Czynsz dzierżawy za </w:t>
      </w:r>
      <w:r w:rsidR="00CB6157">
        <w:rPr>
          <w:sz w:val="24"/>
          <w:szCs w:val="24"/>
        </w:rPr>
        <w:t>p</w:t>
      </w:r>
      <w:r w:rsidRPr="00C9544F">
        <w:rPr>
          <w:sz w:val="24"/>
          <w:szCs w:val="24"/>
        </w:rPr>
        <w:t xml:space="preserve">rzedmiot dzierżawy wynosi rocznie kwotę </w:t>
      </w:r>
      <w:r w:rsidR="00AD566D">
        <w:rPr>
          <w:sz w:val="24"/>
          <w:szCs w:val="24"/>
        </w:rPr>
        <w:t>……………………..</w:t>
      </w:r>
      <w:r w:rsidR="00EA6C7B" w:rsidRPr="00C9544F">
        <w:rPr>
          <w:sz w:val="24"/>
          <w:szCs w:val="24"/>
        </w:rPr>
        <w:t xml:space="preserve"> zł (</w:t>
      </w:r>
      <w:r w:rsidRPr="00C9544F">
        <w:rPr>
          <w:sz w:val="24"/>
          <w:szCs w:val="24"/>
        </w:rPr>
        <w:t xml:space="preserve">słownie: </w:t>
      </w:r>
      <w:r w:rsidR="00AD566D">
        <w:rPr>
          <w:sz w:val="24"/>
          <w:szCs w:val="24"/>
        </w:rPr>
        <w:t>…………………</w:t>
      </w:r>
      <w:r w:rsidR="007C083D" w:rsidRPr="00C9544F">
        <w:rPr>
          <w:sz w:val="24"/>
          <w:szCs w:val="24"/>
        </w:rPr>
        <w:t xml:space="preserve"> złotych 00</w:t>
      </w:r>
      <w:r w:rsidR="00EA6C7B" w:rsidRPr="00C9544F">
        <w:rPr>
          <w:sz w:val="24"/>
          <w:szCs w:val="24"/>
        </w:rPr>
        <w:t>/100</w:t>
      </w:r>
      <w:r w:rsidRPr="00C9544F">
        <w:rPr>
          <w:sz w:val="24"/>
          <w:szCs w:val="24"/>
        </w:rPr>
        <w:t>) plus podatek VAT w wysokości określonej odrębnymi prz</w:t>
      </w:r>
      <w:r w:rsidR="001A4D6E">
        <w:rPr>
          <w:sz w:val="24"/>
          <w:szCs w:val="24"/>
        </w:rPr>
        <w:t>episami.</w:t>
      </w:r>
      <w:r w:rsidR="005A4F1D">
        <w:rPr>
          <w:sz w:val="24"/>
          <w:szCs w:val="24"/>
        </w:rPr>
        <w:t xml:space="preserve"> Czynsz </w:t>
      </w:r>
      <w:r w:rsidR="0059771F">
        <w:rPr>
          <w:sz w:val="24"/>
          <w:szCs w:val="24"/>
        </w:rPr>
        <w:t xml:space="preserve">jest naliczany według hektarów </w:t>
      </w:r>
      <w:r w:rsidR="009921F1">
        <w:rPr>
          <w:sz w:val="24"/>
          <w:szCs w:val="24"/>
        </w:rPr>
        <w:t>fizycznych</w:t>
      </w:r>
      <w:bookmarkStart w:id="2" w:name="_GoBack"/>
      <w:bookmarkEnd w:id="2"/>
      <w:r w:rsidR="0059771F">
        <w:rPr>
          <w:sz w:val="24"/>
          <w:szCs w:val="24"/>
        </w:rPr>
        <w:t>.</w:t>
      </w:r>
      <w:r w:rsidR="005A4F1D">
        <w:rPr>
          <w:sz w:val="24"/>
          <w:szCs w:val="24"/>
        </w:rPr>
        <w:t xml:space="preserve"> </w:t>
      </w:r>
    </w:p>
    <w:p w:rsidR="00D9190A" w:rsidRPr="00C9544F" w:rsidRDefault="00317CDF" w:rsidP="00CB6157">
      <w:pPr>
        <w:pStyle w:val="Akapitzlist"/>
        <w:numPr>
          <w:ilvl w:val="0"/>
          <w:numId w:val="12"/>
        </w:numPr>
        <w:tabs>
          <w:tab w:val="left" w:pos="684"/>
        </w:tabs>
        <w:spacing w:line="276" w:lineRule="auto"/>
        <w:ind w:left="426" w:right="-29" w:hanging="426"/>
        <w:rPr>
          <w:sz w:val="24"/>
          <w:szCs w:val="24"/>
        </w:rPr>
      </w:pPr>
      <w:r w:rsidRPr="00C9544F">
        <w:rPr>
          <w:sz w:val="24"/>
          <w:szCs w:val="24"/>
        </w:rPr>
        <w:t>Czynsz dzierżawny</w:t>
      </w:r>
      <w:r w:rsidR="00CB6157">
        <w:rPr>
          <w:sz w:val="24"/>
          <w:szCs w:val="24"/>
        </w:rPr>
        <w:t>,</w:t>
      </w:r>
      <w:r w:rsidRPr="00C9544F">
        <w:rPr>
          <w:sz w:val="24"/>
          <w:szCs w:val="24"/>
        </w:rPr>
        <w:t xml:space="preserve"> o którym mowa w ust. 1 za niepełny rok stanowi iloczyn 1/12 stawki czynszu tj. w wysokości </w:t>
      </w:r>
      <w:r w:rsidR="00AD566D">
        <w:rPr>
          <w:sz w:val="24"/>
          <w:szCs w:val="24"/>
        </w:rPr>
        <w:t>……………..</w:t>
      </w:r>
      <w:r w:rsidR="00EA6C7B" w:rsidRPr="00C9544F">
        <w:rPr>
          <w:sz w:val="24"/>
          <w:szCs w:val="24"/>
        </w:rPr>
        <w:t xml:space="preserve"> zł (</w:t>
      </w:r>
      <w:r w:rsidR="00AD566D">
        <w:rPr>
          <w:sz w:val="24"/>
          <w:szCs w:val="24"/>
        </w:rPr>
        <w:t>……………………….</w:t>
      </w:r>
      <w:r w:rsidR="001377F2" w:rsidRPr="00C9544F">
        <w:rPr>
          <w:sz w:val="24"/>
          <w:szCs w:val="24"/>
        </w:rPr>
        <w:t xml:space="preserve"> z</w:t>
      </w:r>
      <w:r w:rsidR="007C083D" w:rsidRPr="00C9544F">
        <w:rPr>
          <w:sz w:val="24"/>
          <w:szCs w:val="24"/>
        </w:rPr>
        <w:t>ł</w:t>
      </w:r>
      <w:r w:rsidR="001377F2" w:rsidRPr="00C9544F">
        <w:rPr>
          <w:sz w:val="24"/>
          <w:szCs w:val="24"/>
        </w:rPr>
        <w:t xml:space="preserve">otych </w:t>
      </w:r>
      <w:r w:rsidR="007C083D" w:rsidRPr="00C9544F">
        <w:rPr>
          <w:sz w:val="24"/>
          <w:szCs w:val="24"/>
        </w:rPr>
        <w:t>00</w:t>
      </w:r>
      <w:r w:rsidRPr="00C9544F">
        <w:rPr>
          <w:sz w:val="24"/>
          <w:szCs w:val="24"/>
        </w:rPr>
        <w:t>/100) netto liczby miesięcy, za któr</w:t>
      </w:r>
      <w:r w:rsidR="002161CE">
        <w:rPr>
          <w:sz w:val="24"/>
          <w:szCs w:val="24"/>
        </w:rPr>
        <w:t>e</w:t>
      </w:r>
      <w:r w:rsidRPr="00C9544F">
        <w:rPr>
          <w:sz w:val="24"/>
          <w:szCs w:val="24"/>
        </w:rPr>
        <w:t xml:space="preserve"> czynsz jest naliczany. Każdy rozpoczęty miesiąc kalendarzowy uważa się za cały.</w:t>
      </w:r>
    </w:p>
    <w:p w:rsidR="00D9190A" w:rsidRPr="00C9544F" w:rsidRDefault="00317CDF" w:rsidP="00CB6157">
      <w:pPr>
        <w:pStyle w:val="Akapitzlist"/>
        <w:numPr>
          <w:ilvl w:val="0"/>
          <w:numId w:val="12"/>
        </w:numPr>
        <w:tabs>
          <w:tab w:val="left" w:pos="665"/>
        </w:tabs>
        <w:spacing w:before="1" w:line="276" w:lineRule="auto"/>
        <w:ind w:left="426" w:right="-29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Czynsz dzierżawny płatny jest jednorazowo nie później niż </w:t>
      </w:r>
      <w:r w:rsidR="000771D1">
        <w:rPr>
          <w:sz w:val="24"/>
          <w:szCs w:val="24"/>
        </w:rPr>
        <w:t>14</w:t>
      </w:r>
      <w:r w:rsidRPr="00C9544F">
        <w:rPr>
          <w:sz w:val="24"/>
          <w:szCs w:val="24"/>
        </w:rPr>
        <w:t xml:space="preserve"> dni od daty </w:t>
      </w:r>
      <w:r w:rsidR="000771D1">
        <w:rPr>
          <w:sz w:val="24"/>
          <w:szCs w:val="24"/>
        </w:rPr>
        <w:t>wystawienia</w:t>
      </w:r>
      <w:r w:rsidRPr="00C9544F">
        <w:rPr>
          <w:sz w:val="24"/>
          <w:szCs w:val="24"/>
        </w:rPr>
        <w:t xml:space="preserve"> faktury VAT za przedmiot dzierżawy, na konto: Pekao S.A. I/O Garwolin 66 1240 2728 1111 0000 3979 5603 z ustawowymi odsetkami w przypadku uchybienia terminowi</w:t>
      </w:r>
      <w:r w:rsidR="002161CE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płatności.</w:t>
      </w:r>
    </w:p>
    <w:p w:rsidR="00D9190A" w:rsidRPr="00C9544F" w:rsidRDefault="00317CDF" w:rsidP="00CB6157">
      <w:pPr>
        <w:pStyle w:val="Tekstpodstawowy"/>
        <w:numPr>
          <w:ilvl w:val="0"/>
          <w:numId w:val="12"/>
        </w:numPr>
        <w:spacing w:before="41" w:line="276" w:lineRule="auto"/>
        <w:ind w:left="426" w:right="-29" w:hanging="426"/>
        <w:jc w:val="both"/>
      </w:pPr>
      <w:r w:rsidRPr="00C9544F">
        <w:t>Za datę dokonania zapłaty przyjmuje się datę uznania przez bank rachunku</w:t>
      </w:r>
      <w:r w:rsidR="002161CE">
        <w:t xml:space="preserve"> </w:t>
      </w:r>
      <w:r w:rsidRPr="00C9544F">
        <w:t>Wydzierżawiającego.</w:t>
      </w:r>
    </w:p>
    <w:p w:rsidR="00D9190A" w:rsidRPr="00C9544F" w:rsidRDefault="00317CDF" w:rsidP="00CB6157">
      <w:pPr>
        <w:pStyle w:val="Akapitzlist"/>
        <w:numPr>
          <w:ilvl w:val="0"/>
          <w:numId w:val="12"/>
        </w:numPr>
        <w:tabs>
          <w:tab w:val="left" w:pos="665"/>
        </w:tabs>
        <w:spacing w:before="43" w:line="276" w:lineRule="auto"/>
        <w:ind w:left="426" w:right="-29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Czynsz dzierżawny podlega waloryzacji na dzień 1 stycznia każdego roku o wskaźnik wzrostu cen towarów i usług konsumpcyjnych ogłaszanych przez Prezesa GUS w </w:t>
      </w:r>
      <w:r w:rsidRPr="00C9544F">
        <w:rPr>
          <w:sz w:val="24"/>
          <w:szCs w:val="24"/>
        </w:rPr>
        <w:lastRenderedPageBreak/>
        <w:t>dzienniku urzędowym Monitor Polski za rok</w:t>
      </w:r>
      <w:r w:rsidR="002161CE">
        <w:rPr>
          <w:sz w:val="24"/>
          <w:szCs w:val="24"/>
        </w:rPr>
        <w:t xml:space="preserve"> u</w:t>
      </w:r>
      <w:r w:rsidRPr="00C9544F">
        <w:rPr>
          <w:sz w:val="24"/>
          <w:szCs w:val="24"/>
        </w:rPr>
        <w:t>biegły.</w:t>
      </w:r>
    </w:p>
    <w:p w:rsidR="00D9190A" w:rsidRPr="00C9544F" w:rsidRDefault="00317CDF" w:rsidP="00CB6157">
      <w:pPr>
        <w:pStyle w:val="Akapitzlist"/>
        <w:numPr>
          <w:ilvl w:val="0"/>
          <w:numId w:val="12"/>
        </w:numPr>
        <w:tabs>
          <w:tab w:val="left" w:pos="665"/>
        </w:tabs>
        <w:spacing w:line="276" w:lineRule="auto"/>
        <w:ind w:left="426" w:right="-29" w:hanging="426"/>
        <w:rPr>
          <w:sz w:val="24"/>
          <w:szCs w:val="24"/>
        </w:rPr>
      </w:pPr>
      <w:r w:rsidRPr="00C9544F">
        <w:rPr>
          <w:sz w:val="24"/>
          <w:szCs w:val="24"/>
        </w:rPr>
        <w:t>Zmiana wysokości czynszu w sposób określony w ust. 1 i 2 nie wymaga zmiany umowy</w:t>
      </w:r>
      <w:r w:rsidR="002161CE">
        <w:rPr>
          <w:sz w:val="24"/>
          <w:szCs w:val="24"/>
        </w:rPr>
        <w:t xml:space="preserve">, </w:t>
      </w:r>
      <w:r w:rsidRPr="00C9544F">
        <w:rPr>
          <w:sz w:val="24"/>
          <w:szCs w:val="24"/>
        </w:rPr>
        <w:t xml:space="preserve">a wyłącznie powiadomienia na adres wskazany </w:t>
      </w:r>
      <w:r w:rsidRPr="00EB704B">
        <w:rPr>
          <w:sz w:val="24"/>
          <w:szCs w:val="24"/>
        </w:rPr>
        <w:t>w</w:t>
      </w:r>
      <w:r w:rsidR="00B2064B" w:rsidRPr="00EB704B">
        <w:rPr>
          <w:sz w:val="24"/>
          <w:szCs w:val="24"/>
        </w:rPr>
        <w:t xml:space="preserve"> § 17 ust. 4. </w:t>
      </w:r>
    </w:p>
    <w:p w:rsidR="00D9190A" w:rsidRPr="00C9544F" w:rsidRDefault="00317CDF" w:rsidP="002161CE">
      <w:pPr>
        <w:pStyle w:val="Akapitzlist"/>
        <w:numPr>
          <w:ilvl w:val="0"/>
          <w:numId w:val="12"/>
        </w:numPr>
        <w:spacing w:before="42" w:line="276" w:lineRule="auto"/>
        <w:ind w:left="426" w:right="-29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Dzierżawca zajmujący przedmiot dzierżawy po rozwiązaniu umowy zobowiązany jest, do chwili opróżnienia </w:t>
      </w:r>
      <w:r w:rsidR="002161CE" w:rsidRPr="00377417">
        <w:rPr>
          <w:sz w:val="24"/>
          <w:szCs w:val="24"/>
        </w:rPr>
        <w:t>wydania</w:t>
      </w:r>
      <w:r w:rsidR="002161CE" w:rsidRPr="002161CE">
        <w:rPr>
          <w:color w:val="FF0000"/>
          <w:sz w:val="24"/>
          <w:szCs w:val="24"/>
        </w:rPr>
        <w:t xml:space="preserve"> </w:t>
      </w:r>
      <w:r w:rsidRPr="00C9544F">
        <w:rPr>
          <w:sz w:val="24"/>
          <w:szCs w:val="24"/>
        </w:rPr>
        <w:t>przedmiotu dzierżawy, płacić miesięczne odszkodowanie w wysokości 150 procent rocznego czynszu dzierżawnego, jaki płaciłby, gdyby umowa nie została rozwiązana lub nie wygasła. Powyższe nie powoduje ponownego nawiązania umowy</w:t>
      </w:r>
      <w:r w:rsidR="002161CE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dzierżawy.</w:t>
      </w:r>
    </w:p>
    <w:p w:rsidR="00890919" w:rsidRPr="00C9544F" w:rsidRDefault="000538B8" w:rsidP="00CB6157">
      <w:pPr>
        <w:pStyle w:val="Akapitzlist"/>
        <w:numPr>
          <w:ilvl w:val="0"/>
          <w:numId w:val="12"/>
        </w:numPr>
        <w:tabs>
          <w:tab w:val="left" w:pos="665"/>
        </w:tabs>
        <w:spacing w:before="38" w:line="276" w:lineRule="auto"/>
        <w:ind w:left="426" w:right="-29" w:hanging="426"/>
        <w:rPr>
          <w:sz w:val="24"/>
          <w:szCs w:val="24"/>
        </w:rPr>
      </w:pPr>
      <w:r w:rsidRPr="00C9544F">
        <w:rPr>
          <w:sz w:val="24"/>
          <w:szCs w:val="24"/>
        </w:rPr>
        <w:t>Dzierżawc</w:t>
      </w:r>
      <w:r w:rsidR="00EA6C7B" w:rsidRPr="00C9544F">
        <w:rPr>
          <w:sz w:val="24"/>
          <w:szCs w:val="24"/>
        </w:rPr>
        <w:t xml:space="preserve">a </w:t>
      </w:r>
      <w:r w:rsidRPr="00C9544F">
        <w:rPr>
          <w:sz w:val="24"/>
          <w:szCs w:val="24"/>
        </w:rPr>
        <w:t>w ciągu 7 dni od zawarcia umowy wpłaci Wydzierżawiającemu na rachunek bankowy nr PEKAO SA I/O Garwolin 6612402728111100</w:t>
      </w:r>
      <w:r w:rsidR="00EA6C7B" w:rsidRPr="00C9544F">
        <w:rPr>
          <w:sz w:val="24"/>
          <w:szCs w:val="24"/>
        </w:rPr>
        <w:t xml:space="preserve">0039795603, kaucję w wysokości </w:t>
      </w:r>
      <w:r w:rsidR="00F079E5" w:rsidRPr="00F079E5">
        <w:rPr>
          <w:sz w:val="24"/>
          <w:szCs w:val="24"/>
        </w:rPr>
        <w:t>…………………..</w:t>
      </w:r>
      <w:r w:rsidR="00EA6C7B" w:rsidRPr="00C9544F">
        <w:rPr>
          <w:sz w:val="24"/>
          <w:szCs w:val="24"/>
        </w:rPr>
        <w:t xml:space="preserve"> zł brutto (</w:t>
      </w:r>
      <w:r w:rsidRPr="00C9544F">
        <w:rPr>
          <w:sz w:val="24"/>
          <w:szCs w:val="24"/>
        </w:rPr>
        <w:t xml:space="preserve">słownie: </w:t>
      </w:r>
      <w:r w:rsidR="00F079E5">
        <w:rPr>
          <w:sz w:val="24"/>
          <w:szCs w:val="24"/>
        </w:rPr>
        <w:t>…………………………….</w:t>
      </w:r>
      <w:r w:rsidR="00CE22EC" w:rsidRPr="00C9544F">
        <w:rPr>
          <w:sz w:val="24"/>
          <w:szCs w:val="24"/>
        </w:rPr>
        <w:t xml:space="preserve"> </w:t>
      </w:r>
      <w:r w:rsidR="006C3C67" w:rsidRPr="00C9544F">
        <w:rPr>
          <w:sz w:val="24"/>
          <w:szCs w:val="24"/>
        </w:rPr>
        <w:t>złotych</w:t>
      </w:r>
      <w:r w:rsidRPr="00C9544F">
        <w:rPr>
          <w:sz w:val="24"/>
          <w:szCs w:val="24"/>
        </w:rPr>
        <w:t xml:space="preserve"> 00/00), która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</w:t>
      </w:r>
      <w:r w:rsidR="00EA6C7B" w:rsidRPr="00C9544F">
        <w:rPr>
          <w:sz w:val="24"/>
          <w:szCs w:val="24"/>
        </w:rPr>
        <w:br/>
      </w:r>
      <w:r w:rsidRPr="00C9544F">
        <w:rPr>
          <w:sz w:val="24"/>
          <w:szCs w:val="24"/>
        </w:rPr>
        <w:t xml:space="preserve">w przypadku braku roszczeń po ustaniu umowy i protokolarnym przekazaniu przedmiotu </w:t>
      </w:r>
      <w:r w:rsidR="00CB6157">
        <w:rPr>
          <w:sz w:val="24"/>
          <w:szCs w:val="24"/>
        </w:rPr>
        <w:t>dzierżawy</w:t>
      </w:r>
      <w:r w:rsidRPr="00C9544F">
        <w:rPr>
          <w:sz w:val="24"/>
          <w:szCs w:val="24"/>
        </w:rPr>
        <w:t>. Do zaliczenia kaucji na poczet wierzytelności dochodzi z chwilą złożenia oświadczenia o zaliczeniu przez Dzierżawcę, bez konieczności wcześniejszego wzywania Dzierżawcy do zapłaty.</w:t>
      </w:r>
    </w:p>
    <w:p w:rsidR="00D9190A" w:rsidRPr="00C9544F" w:rsidRDefault="00D9190A" w:rsidP="00C9544F">
      <w:pPr>
        <w:pStyle w:val="Tekstpodstawowy"/>
        <w:spacing w:before="6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6</w:t>
      </w:r>
    </w:p>
    <w:p w:rsidR="00D9190A" w:rsidRPr="00C9544F" w:rsidRDefault="00317CDF" w:rsidP="002161CE">
      <w:pPr>
        <w:pStyle w:val="Akapitzlist"/>
        <w:numPr>
          <w:ilvl w:val="0"/>
          <w:numId w:val="6"/>
        </w:numPr>
        <w:spacing w:line="276" w:lineRule="auto"/>
        <w:ind w:left="284" w:right="111" w:hanging="284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Dzierżawca jest zobowiązany pokryć szkody</w:t>
      </w:r>
      <w:r w:rsidR="002161CE" w:rsidRPr="002161CE">
        <w:rPr>
          <w:color w:val="FF0000"/>
          <w:sz w:val="24"/>
          <w:szCs w:val="24"/>
        </w:rPr>
        <w:t xml:space="preserve"> </w:t>
      </w:r>
      <w:r w:rsidR="002161CE" w:rsidRPr="00377417">
        <w:rPr>
          <w:sz w:val="24"/>
          <w:szCs w:val="24"/>
        </w:rPr>
        <w:t>spowodowane przez niego lub osoby trzecie z nim związane</w:t>
      </w:r>
      <w:r w:rsidRPr="00377417">
        <w:rPr>
          <w:sz w:val="24"/>
          <w:szCs w:val="24"/>
        </w:rPr>
        <w:t xml:space="preserve">, jakie powstaną w czasie korzystania z przedmiotu dzierżawy, </w:t>
      </w:r>
      <w:r w:rsidR="002161CE" w:rsidRPr="00377417">
        <w:rPr>
          <w:sz w:val="24"/>
          <w:szCs w:val="24"/>
        </w:rPr>
        <w:t>tj. szkody w</w:t>
      </w:r>
      <w:r w:rsidRPr="00377417">
        <w:rPr>
          <w:sz w:val="24"/>
          <w:szCs w:val="24"/>
        </w:rPr>
        <w:t xml:space="preserve"> gruncie, w przyległych drzewach, krzewach itp. roślinności oraz straty zaistniałe na skutek nieprzestrzegania niniejszej umowy, spowodowane </w:t>
      </w:r>
      <w:r w:rsidRPr="00C9544F">
        <w:rPr>
          <w:sz w:val="24"/>
          <w:szCs w:val="24"/>
        </w:rPr>
        <w:t>działaniami Dzierżawcy bądź osób trzecich, z nim</w:t>
      </w:r>
      <w:r w:rsidR="00EA6C7B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związanych.</w:t>
      </w:r>
    </w:p>
    <w:p w:rsidR="00D9190A" w:rsidRPr="00C9544F" w:rsidRDefault="00EA6C7B" w:rsidP="002161CE">
      <w:pPr>
        <w:pStyle w:val="Akapitzlist"/>
        <w:numPr>
          <w:ilvl w:val="0"/>
          <w:numId w:val="6"/>
        </w:numPr>
        <w:spacing w:before="122" w:line="276" w:lineRule="auto"/>
        <w:ind w:left="284" w:right="113" w:hanging="284"/>
        <w:jc w:val="both"/>
        <w:rPr>
          <w:sz w:val="24"/>
          <w:szCs w:val="24"/>
        </w:rPr>
      </w:pPr>
      <w:r w:rsidRPr="00C9544F">
        <w:rPr>
          <w:sz w:val="24"/>
          <w:szCs w:val="24"/>
        </w:rPr>
        <w:t xml:space="preserve">Oszacowanie szkód dokonane będzie protokolarnie, wspólnie przez </w:t>
      </w:r>
      <w:r w:rsidR="00B2064B">
        <w:rPr>
          <w:sz w:val="24"/>
          <w:szCs w:val="24"/>
        </w:rPr>
        <w:t>s</w:t>
      </w:r>
      <w:r w:rsidR="00317CDF" w:rsidRPr="00C9544F">
        <w:rPr>
          <w:sz w:val="24"/>
          <w:szCs w:val="24"/>
        </w:rPr>
        <w:t xml:space="preserve">trony, </w:t>
      </w:r>
      <w:r w:rsidR="00CE22EC" w:rsidRPr="00C9544F">
        <w:rPr>
          <w:sz w:val="24"/>
          <w:szCs w:val="24"/>
        </w:rPr>
        <w:br/>
      </w:r>
      <w:r w:rsidR="00317CDF" w:rsidRPr="00C9544F">
        <w:rPr>
          <w:sz w:val="24"/>
          <w:szCs w:val="24"/>
        </w:rPr>
        <w:t>a gdyby Dzierżawca uchylał się od spisania protokołu, Wydzierżawiający będzie uprawniony dochodzić od Dzierżawcy pokrycia szkód na podstawie</w:t>
      </w:r>
      <w:r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wyceny</w:t>
      </w:r>
      <w:r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rzeczoznawcy majątkowego powołanego przez Wydzierżawiającego</w:t>
      </w:r>
      <w:r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na koszt Dzierżawcy.</w:t>
      </w:r>
    </w:p>
    <w:p w:rsidR="00D9190A" w:rsidRDefault="00EA6C7B" w:rsidP="002161CE">
      <w:pPr>
        <w:pStyle w:val="Akapitzlist"/>
        <w:numPr>
          <w:ilvl w:val="0"/>
          <w:numId w:val="6"/>
        </w:numPr>
        <w:tabs>
          <w:tab w:val="left" w:pos="963"/>
        </w:tabs>
        <w:spacing w:before="116" w:line="276" w:lineRule="auto"/>
        <w:ind w:left="284" w:right="114" w:hanging="284"/>
        <w:jc w:val="both"/>
        <w:rPr>
          <w:sz w:val="24"/>
          <w:szCs w:val="24"/>
        </w:rPr>
      </w:pPr>
      <w:r w:rsidRPr="00C9544F">
        <w:rPr>
          <w:sz w:val="24"/>
          <w:szCs w:val="24"/>
        </w:rPr>
        <w:t xml:space="preserve">Wydzierżawiający zastrzega sobie prawo do </w:t>
      </w:r>
      <w:r w:rsidR="00317CDF" w:rsidRPr="00C9544F">
        <w:rPr>
          <w:sz w:val="24"/>
          <w:szCs w:val="24"/>
        </w:rPr>
        <w:t>naliczania</w:t>
      </w:r>
      <w:r w:rsidRPr="00C9544F">
        <w:rPr>
          <w:sz w:val="24"/>
          <w:szCs w:val="24"/>
        </w:rPr>
        <w:t xml:space="preserve"> kar umownych </w:t>
      </w:r>
      <w:r w:rsidR="00890919" w:rsidRPr="00C9544F">
        <w:rPr>
          <w:sz w:val="24"/>
          <w:szCs w:val="24"/>
        </w:rPr>
        <w:t xml:space="preserve">w wysokości </w:t>
      </w:r>
      <w:r w:rsidR="00317CDF" w:rsidRPr="00C9544F">
        <w:rPr>
          <w:sz w:val="24"/>
          <w:szCs w:val="24"/>
        </w:rPr>
        <w:t>50</w:t>
      </w:r>
      <w:r w:rsidRPr="00C9544F">
        <w:rPr>
          <w:sz w:val="24"/>
          <w:szCs w:val="24"/>
        </w:rPr>
        <w:t>,00</w:t>
      </w:r>
      <w:r w:rsidR="00317CDF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zł</w:t>
      </w:r>
      <w:r w:rsidR="00317CDF" w:rsidRPr="00C9544F">
        <w:rPr>
          <w:sz w:val="24"/>
          <w:szCs w:val="24"/>
        </w:rPr>
        <w:t xml:space="preserve"> (netto) za każde uszkodzone drzewo w części nadziemnej, spowodowane pracami </w:t>
      </w:r>
      <w:r w:rsidR="002161CE" w:rsidRPr="00D74CD4">
        <w:rPr>
          <w:sz w:val="24"/>
          <w:szCs w:val="24"/>
        </w:rPr>
        <w:t>Dzierżawcy.</w:t>
      </w:r>
    </w:p>
    <w:p w:rsidR="002161CE" w:rsidRPr="00C9544F" w:rsidRDefault="002161CE" w:rsidP="002161CE">
      <w:pPr>
        <w:pStyle w:val="Akapitzlist"/>
        <w:tabs>
          <w:tab w:val="left" w:pos="963"/>
        </w:tabs>
        <w:spacing w:before="116" w:line="276" w:lineRule="auto"/>
        <w:ind w:right="114" w:firstLine="0"/>
        <w:rPr>
          <w:sz w:val="24"/>
          <w:szCs w:val="24"/>
        </w:rPr>
      </w:pPr>
    </w:p>
    <w:p w:rsidR="00D9190A" w:rsidRPr="00C9544F" w:rsidRDefault="00317CDF" w:rsidP="0038131E">
      <w:pPr>
        <w:pStyle w:val="Tekstpodstawowy"/>
        <w:spacing w:before="1" w:line="276" w:lineRule="auto"/>
        <w:ind w:right="1"/>
        <w:jc w:val="center"/>
      </w:pPr>
      <w:r w:rsidRPr="00C9544F">
        <w:t>§ 7</w:t>
      </w:r>
    </w:p>
    <w:p w:rsidR="00D9190A" w:rsidRPr="00C9544F" w:rsidRDefault="00317CDF" w:rsidP="002161CE">
      <w:pPr>
        <w:pStyle w:val="Akapitzlist"/>
        <w:numPr>
          <w:ilvl w:val="0"/>
          <w:numId w:val="5"/>
        </w:numPr>
        <w:spacing w:line="276" w:lineRule="auto"/>
        <w:ind w:left="426" w:right="114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Wydzierżawiający nie ponosi odpowiedzialności za szkody poniesione p</w:t>
      </w:r>
      <w:r w:rsidR="00EA6C7B" w:rsidRPr="00C9544F">
        <w:rPr>
          <w:sz w:val="24"/>
          <w:szCs w:val="24"/>
        </w:rPr>
        <w:t xml:space="preserve">rzez Dzierżawcę lub inne osoby działające na rzecz Dzierżawcy przebywające na </w:t>
      </w:r>
      <w:r w:rsidR="00CB6157">
        <w:rPr>
          <w:sz w:val="24"/>
          <w:szCs w:val="24"/>
        </w:rPr>
        <w:t>p</w:t>
      </w:r>
      <w:r w:rsidR="00EA6C7B" w:rsidRPr="00C9544F">
        <w:rPr>
          <w:sz w:val="24"/>
          <w:szCs w:val="24"/>
        </w:rPr>
        <w:t xml:space="preserve">rzedmiocie dzierżawy, terenach przyległych i drogach dojazdowych </w:t>
      </w:r>
      <w:r w:rsidRPr="00C9544F">
        <w:rPr>
          <w:sz w:val="24"/>
          <w:szCs w:val="24"/>
        </w:rPr>
        <w:t xml:space="preserve">do niego, które mogą zaistnieć na skutek oddziaływania czynników biotycznych i abiotycznych środowiska w trakcie korzystania z </w:t>
      </w:r>
      <w:r w:rsidR="00CB6157">
        <w:rPr>
          <w:sz w:val="24"/>
          <w:szCs w:val="24"/>
        </w:rPr>
        <w:t>p</w:t>
      </w:r>
      <w:r w:rsidRPr="00C9544F">
        <w:rPr>
          <w:sz w:val="24"/>
          <w:szCs w:val="24"/>
        </w:rPr>
        <w:t>rzedmiotu</w:t>
      </w:r>
      <w:r w:rsidR="00EA6C7B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dzierżawy.</w:t>
      </w:r>
    </w:p>
    <w:p w:rsidR="00D9190A" w:rsidRPr="00C9544F" w:rsidRDefault="00317CDF" w:rsidP="002161CE">
      <w:pPr>
        <w:pStyle w:val="Akapitzlist"/>
        <w:numPr>
          <w:ilvl w:val="0"/>
          <w:numId w:val="5"/>
        </w:numPr>
        <w:spacing w:before="120" w:line="276" w:lineRule="auto"/>
        <w:ind w:left="426" w:right="112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 xml:space="preserve">Wydzierżawiający nie ponosi odpowiedzialności za szkody powstałe również </w:t>
      </w:r>
      <w:r w:rsidR="00EA6C7B" w:rsidRPr="00C9544F">
        <w:rPr>
          <w:sz w:val="24"/>
          <w:szCs w:val="24"/>
        </w:rPr>
        <w:br/>
      </w:r>
      <w:r w:rsidRPr="00C9544F">
        <w:rPr>
          <w:sz w:val="24"/>
          <w:szCs w:val="24"/>
        </w:rPr>
        <w:lastRenderedPageBreak/>
        <w:t xml:space="preserve">w mieniu osób działających na zlecenie Dzierżawcy znajdujących się na </w:t>
      </w:r>
      <w:r w:rsidR="00CB6157">
        <w:rPr>
          <w:sz w:val="24"/>
          <w:szCs w:val="24"/>
        </w:rPr>
        <w:t>p</w:t>
      </w:r>
      <w:r w:rsidRPr="00C9544F">
        <w:rPr>
          <w:sz w:val="24"/>
          <w:szCs w:val="24"/>
        </w:rPr>
        <w:t xml:space="preserve">rzedmiocie dzierżawy oraz za szkody powstałe na </w:t>
      </w:r>
      <w:r w:rsidR="00CE22EC" w:rsidRPr="00C9544F">
        <w:rPr>
          <w:sz w:val="24"/>
          <w:szCs w:val="24"/>
        </w:rPr>
        <w:t xml:space="preserve">skutek działania sił przyrody, w tym powstałych </w:t>
      </w:r>
      <w:r w:rsidRPr="00C9544F">
        <w:rPr>
          <w:sz w:val="24"/>
          <w:szCs w:val="24"/>
        </w:rPr>
        <w:t>w wy</w:t>
      </w:r>
      <w:r w:rsidR="00CE22EC" w:rsidRPr="00C9544F">
        <w:rPr>
          <w:sz w:val="24"/>
          <w:szCs w:val="24"/>
        </w:rPr>
        <w:t xml:space="preserve">niku wiatrołomów (wywrotów), </w:t>
      </w:r>
      <w:r w:rsidRPr="00C9544F">
        <w:rPr>
          <w:sz w:val="24"/>
          <w:szCs w:val="24"/>
        </w:rPr>
        <w:t>pożarów i innych zdarzeń losowych lub wskutek działania zwierzyny</w:t>
      </w:r>
      <w:r w:rsidR="00CE22EC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leśnej.</w:t>
      </w:r>
    </w:p>
    <w:p w:rsidR="00D9190A" w:rsidRPr="00C9544F" w:rsidRDefault="00D9190A" w:rsidP="00C9544F">
      <w:pPr>
        <w:pStyle w:val="Tekstpodstawowy"/>
        <w:spacing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8</w:t>
      </w:r>
    </w:p>
    <w:p w:rsidR="00D9190A" w:rsidRPr="00C9544F" w:rsidRDefault="00317CDF" w:rsidP="002161CE">
      <w:pPr>
        <w:pStyle w:val="Akapitzlist"/>
        <w:numPr>
          <w:ilvl w:val="0"/>
          <w:numId w:val="13"/>
        </w:numPr>
        <w:spacing w:line="276" w:lineRule="auto"/>
        <w:ind w:left="426" w:right="115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Z zastrzeżeniem ust. 2 rozwiązanie umowy może nastąpić </w:t>
      </w:r>
      <w:r w:rsidR="00205046" w:rsidRPr="00C9544F">
        <w:rPr>
          <w:sz w:val="24"/>
          <w:szCs w:val="24"/>
        </w:rPr>
        <w:t>po jej uprzednim 6</w:t>
      </w:r>
      <w:r w:rsidRPr="00C9544F">
        <w:rPr>
          <w:sz w:val="24"/>
          <w:szCs w:val="24"/>
        </w:rPr>
        <w:t xml:space="preserve"> miesięcznym wypowiedzeniu przez każdą ze stron dokonan</w:t>
      </w:r>
      <w:r w:rsidR="00E61DA3" w:rsidRPr="00C9544F">
        <w:rPr>
          <w:sz w:val="24"/>
          <w:szCs w:val="24"/>
        </w:rPr>
        <w:t>ym</w:t>
      </w:r>
      <w:r w:rsidRPr="00C9544F">
        <w:rPr>
          <w:sz w:val="24"/>
          <w:szCs w:val="24"/>
        </w:rPr>
        <w:t xml:space="preserve"> na piśmie na adres podany we wstępie do</w:t>
      </w:r>
      <w:r w:rsidR="00CE22EC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umowy.</w:t>
      </w:r>
    </w:p>
    <w:p w:rsidR="00D9190A" w:rsidRPr="00C9544F" w:rsidRDefault="00317CDF" w:rsidP="002161CE">
      <w:pPr>
        <w:pStyle w:val="Akapitzlist"/>
        <w:numPr>
          <w:ilvl w:val="0"/>
          <w:numId w:val="13"/>
        </w:numPr>
        <w:spacing w:before="39" w:line="276" w:lineRule="auto"/>
        <w:ind w:left="426" w:hanging="426"/>
        <w:rPr>
          <w:sz w:val="24"/>
          <w:szCs w:val="24"/>
        </w:rPr>
      </w:pPr>
      <w:r w:rsidRPr="00C9544F">
        <w:rPr>
          <w:sz w:val="24"/>
          <w:szCs w:val="24"/>
        </w:rPr>
        <w:t>Wydzierżawiający</w:t>
      </w:r>
      <w:r w:rsidR="002161CE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ma</w:t>
      </w:r>
      <w:r w:rsidRPr="00C9544F">
        <w:rPr>
          <w:sz w:val="24"/>
          <w:szCs w:val="24"/>
        </w:rPr>
        <w:tab/>
        <w:t>prawo</w:t>
      </w:r>
      <w:r w:rsidR="002161CE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rozwiązać</w:t>
      </w:r>
      <w:r w:rsidR="002161CE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umowę</w:t>
      </w:r>
      <w:r w:rsidR="002161CE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bez</w:t>
      </w:r>
      <w:r w:rsidR="002161CE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wypowiedzenia</w:t>
      </w:r>
      <w:r w:rsidR="002161CE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 xml:space="preserve">w </w:t>
      </w:r>
      <w:r w:rsidR="002161CE">
        <w:rPr>
          <w:sz w:val="24"/>
          <w:szCs w:val="24"/>
        </w:rPr>
        <w:t>p</w:t>
      </w:r>
      <w:r w:rsidRPr="00C9544F">
        <w:rPr>
          <w:sz w:val="24"/>
          <w:szCs w:val="24"/>
        </w:rPr>
        <w:t>rzypadku:</w:t>
      </w:r>
    </w:p>
    <w:p w:rsidR="00D9190A" w:rsidRPr="00C9544F" w:rsidRDefault="00317CDF" w:rsidP="002161CE">
      <w:pPr>
        <w:pStyle w:val="Akapitzlist"/>
        <w:numPr>
          <w:ilvl w:val="2"/>
          <w:numId w:val="14"/>
        </w:numPr>
        <w:spacing w:before="101" w:line="276" w:lineRule="auto"/>
        <w:ind w:left="1276" w:right="117" w:hanging="283"/>
        <w:rPr>
          <w:sz w:val="24"/>
          <w:szCs w:val="24"/>
        </w:rPr>
      </w:pPr>
      <w:r w:rsidRPr="00C9544F">
        <w:rPr>
          <w:sz w:val="24"/>
          <w:szCs w:val="24"/>
        </w:rPr>
        <w:t>przekraczającego okres jednego miesiąca opóźnienia w zapłacie czynszu przez</w:t>
      </w:r>
      <w:r w:rsidR="00CE22EC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Dzierżawcę;</w:t>
      </w:r>
    </w:p>
    <w:p w:rsidR="00D9190A" w:rsidRPr="00C9544F" w:rsidRDefault="00317CDF" w:rsidP="002161CE">
      <w:pPr>
        <w:pStyle w:val="Akapitzlist"/>
        <w:numPr>
          <w:ilvl w:val="2"/>
          <w:numId w:val="14"/>
        </w:numPr>
        <w:spacing w:before="61" w:line="276" w:lineRule="auto"/>
        <w:ind w:left="1276" w:right="115" w:hanging="283"/>
        <w:rPr>
          <w:sz w:val="24"/>
          <w:szCs w:val="24"/>
        </w:rPr>
      </w:pPr>
      <w:r w:rsidRPr="00C9544F">
        <w:rPr>
          <w:sz w:val="24"/>
          <w:szCs w:val="24"/>
        </w:rPr>
        <w:t xml:space="preserve">oddania </w:t>
      </w:r>
      <w:r w:rsidR="00CB6157">
        <w:rPr>
          <w:sz w:val="24"/>
          <w:szCs w:val="24"/>
        </w:rPr>
        <w:t>p</w:t>
      </w:r>
      <w:r w:rsidRPr="00C9544F">
        <w:rPr>
          <w:sz w:val="24"/>
          <w:szCs w:val="24"/>
        </w:rPr>
        <w:t xml:space="preserve">rzedmiotu </w:t>
      </w:r>
      <w:r w:rsidR="00CE22EC" w:rsidRPr="00C9544F">
        <w:rPr>
          <w:sz w:val="24"/>
          <w:szCs w:val="24"/>
        </w:rPr>
        <w:t>d</w:t>
      </w:r>
      <w:r w:rsidRPr="00C9544F">
        <w:rPr>
          <w:sz w:val="24"/>
          <w:szCs w:val="24"/>
        </w:rPr>
        <w:t>zierżawy w dzierżawę, najem albo do bezpłatnego używania osobom trzecim na jakiejkolwiek podstawie</w:t>
      </w:r>
      <w:r w:rsidR="00CE22EC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prawnej.</w:t>
      </w:r>
    </w:p>
    <w:p w:rsidR="00D9190A" w:rsidRPr="00C9544F" w:rsidRDefault="00317CDF" w:rsidP="002161CE">
      <w:pPr>
        <w:pStyle w:val="Akapitzlist"/>
        <w:numPr>
          <w:ilvl w:val="0"/>
          <w:numId w:val="13"/>
        </w:numPr>
        <w:spacing w:line="276" w:lineRule="auto"/>
        <w:ind w:left="426" w:right="112" w:hanging="426"/>
        <w:rPr>
          <w:sz w:val="24"/>
          <w:szCs w:val="24"/>
        </w:rPr>
      </w:pPr>
      <w:r w:rsidRPr="00C9544F">
        <w:rPr>
          <w:sz w:val="24"/>
          <w:szCs w:val="24"/>
        </w:rPr>
        <w:t>Wydzierżawiający ma prawo rozwiązać umowę w trybie ust. 2, po uprzednim wezwaniu Dzierżawcy do wykonania umowy albo do zaniechania naruszania jej</w:t>
      </w:r>
      <w:r w:rsidR="00CE22EC" w:rsidRPr="00C9544F">
        <w:rPr>
          <w:sz w:val="24"/>
          <w:szCs w:val="24"/>
        </w:rPr>
        <w:t xml:space="preserve"> postanowień z zachowaniem 14</w:t>
      </w:r>
      <w:r w:rsidRPr="00C9544F">
        <w:rPr>
          <w:sz w:val="24"/>
          <w:szCs w:val="24"/>
        </w:rPr>
        <w:t xml:space="preserve"> dniowego terminu, licząc od dnia doręczenia</w:t>
      </w:r>
      <w:r w:rsidR="002161CE">
        <w:rPr>
          <w:sz w:val="24"/>
          <w:szCs w:val="24"/>
        </w:rPr>
        <w:t xml:space="preserve"> wezwania</w:t>
      </w:r>
      <w:r w:rsidRPr="00C9544F">
        <w:rPr>
          <w:sz w:val="24"/>
          <w:szCs w:val="24"/>
        </w:rPr>
        <w:t>.</w:t>
      </w:r>
    </w:p>
    <w:p w:rsidR="00D9190A" w:rsidRPr="00C9544F" w:rsidRDefault="00317CDF" w:rsidP="002161CE">
      <w:pPr>
        <w:pStyle w:val="Akapitzlist"/>
        <w:numPr>
          <w:ilvl w:val="0"/>
          <w:numId w:val="13"/>
        </w:numPr>
        <w:spacing w:line="276" w:lineRule="auto"/>
        <w:ind w:left="426" w:right="111" w:hanging="426"/>
        <w:rPr>
          <w:sz w:val="24"/>
          <w:szCs w:val="24"/>
        </w:rPr>
      </w:pPr>
      <w:r w:rsidRPr="00C9544F">
        <w:rPr>
          <w:sz w:val="24"/>
          <w:szCs w:val="24"/>
        </w:rPr>
        <w:t>W związku z rozwiązaniem umo</w:t>
      </w:r>
      <w:r w:rsidR="00CE22EC" w:rsidRPr="00C9544F">
        <w:rPr>
          <w:sz w:val="24"/>
          <w:szCs w:val="24"/>
        </w:rPr>
        <w:t xml:space="preserve">wy Dzierżawca zobowiązany jest do usunięcia wszelkich </w:t>
      </w:r>
      <w:r w:rsidRPr="00C9544F">
        <w:rPr>
          <w:sz w:val="24"/>
          <w:szCs w:val="24"/>
        </w:rPr>
        <w:t xml:space="preserve">nakładów (naniesień) i uporządkowania dzierżawionego terenu </w:t>
      </w:r>
      <w:r w:rsidR="00CE22EC" w:rsidRPr="00C9544F">
        <w:rPr>
          <w:sz w:val="24"/>
          <w:szCs w:val="24"/>
        </w:rPr>
        <w:br/>
      </w:r>
      <w:r w:rsidRPr="00C9544F">
        <w:rPr>
          <w:sz w:val="24"/>
          <w:szCs w:val="24"/>
        </w:rPr>
        <w:t>w terminie 30 dni od dnia rozwiązania umowy.</w:t>
      </w:r>
    </w:p>
    <w:p w:rsidR="00D9190A" w:rsidRPr="00C9544F" w:rsidRDefault="00317CDF" w:rsidP="002161CE">
      <w:pPr>
        <w:pStyle w:val="Akapitzlist"/>
        <w:numPr>
          <w:ilvl w:val="0"/>
          <w:numId w:val="13"/>
        </w:numPr>
        <w:spacing w:before="1" w:line="276" w:lineRule="auto"/>
        <w:ind w:left="426" w:right="112" w:hanging="426"/>
        <w:rPr>
          <w:sz w:val="24"/>
          <w:szCs w:val="24"/>
        </w:rPr>
      </w:pPr>
      <w:r w:rsidRPr="00C9544F">
        <w:rPr>
          <w:sz w:val="24"/>
          <w:szCs w:val="24"/>
        </w:rPr>
        <w:t xml:space="preserve">Dzierżawcy nie przysługują żadne roszczenia z tytułu nakładów i naniesień poczynionych na </w:t>
      </w:r>
      <w:r w:rsidR="00CB6157">
        <w:rPr>
          <w:sz w:val="24"/>
          <w:szCs w:val="24"/>
        </w:rPr>
        <w:t>p</w:t>
      </w:r>
      <w:r w:rsidRPr="00C9544F">
        <w:rPr>
          <w:sz w:val="24"/>
          <w:szCs w:val="24"/>
        </w:rPr>
        <w:t>rzedmiocie dzierżawy.</w:t>
      </w:r>
    </w:p>
    <w:p w:rsidR="00D9190A" w:rsidRPr="00C9544F" w:rsidRDefault="00D9190A" w:rsidP="00C9544F">
      <w:pPr>
        <w:pStyle w:val="Tekstpodstawowy"/>
        <w:spacing w:before="10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9</w:t>
      </w:r>
    </w:p>
    <w:p w:rsidR="00D9190A" w:rsidRPr="003B533D" w:rsidRDefault="00C9544F" w:rsidP="00B2064B">
      <w:pPr>
        <w:pStyle w:val="Tekstpodstawowy"/>
        <w:spacing w:line="276" w:lineRule="auto"/>
        <w:jc w:val="both"/>
      </w:pPr>
      <w:r w:rsidRPr="00C9544F">
        <w:t>D</w:t>
      </w:r>
      <w:r w:rsidR="00317CDF" w:rsidRPr="00C9544F">
        <w:t>zierżawcę obciążają oprócz czynszu inne opłaty publiczno</w:t>
      </w:r>
      <w:r w:rsidR="00B2064B">
        <w:t>-</w:t>
      </w:r>
      <w:r w:rsidR="00317CDF" w:rsidRPr="00C9544F">
        <w:t>prawne, związane</w:t>
      </w:r>
      <w:r w:rsidR="00B2064B">
        <w:t xml:space="preserve"> </w:t>
      </w:r>
      <w:r w:rsidR="0038131E">
        <w:br/>
      </w:r>
      <w:r w:rsidR="00317CDF" w:rsidRPr="00C9544F">
        <w:t xml:space="preserve">z posiadaniem </w:t>
      </w:r>
      <w:r w:rsidR="00CB6157">
        <w:t>p</w:t>
      </w:r>
      <w:r w:rsidR="00317CDF" w:rsidRPr="00C9544F">
        <w:t>rzedmiotu dzierżawy, w tym podatki</w:t>
      </w:r>
      <w:r w:rsidR="0038131E">
        <w:t xml:space="preserve">, </w:t>
      </w:r>
      <w:r w:rsidR="0038131E" w:rsidRPr="003B533D">
        <w:t xml:space="preserve">płatne na podstawie </w:t>
      </w:r>
      <w:r w:rsidR="003B533D" w:rsidRPr="003B533D">
        <w:t>informacji otrzymanej z urzędu gminy.</w:t>
      </w:r>
    </w:p>
    <w:p w:rsidR="00D9190A" w:rsidRPr="00C9544F" w:rsidRDefault="00D9190A" w:rsidP="00C9544F">
      <w:pPr>
        <w:pStyle w:val="Tekstpodstawowy"/>
        <w:spacing w:before="7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10</w:t>
      </w:r>
    </w:p>
    <w:p w:rsidR="00D9190A" w:rsidRPr="00C9544F" w:rsidRDefault="00317CDF" w:rsidP="00B2064B">
      <w:pPr>
        <w:pStyle w:val="Tekstpodstawowy"/>
        <w:spacing w:line="276" w:lineRule="auto"/>
      </w:pPr>
      <w:r w:rsidRPr="00C9544F">
        <w:t>Dzierżawca nie ma prawa:</w:t>
      </w:r>
    </w:p>
    <w:p w:rsidR="00D9190A" w:rsidRPr="00C9544F" w:rsidRDefault="00B2064B" w:rsidP="00B2064B">
      <w:pPr>
        <w:pStyle w:val="Akapitzlist"/>
        <w:numPr>
          <w:ilvl w:val="0"/>
          <w:numId w:val="15"/>
        </w:numPr>
        <w:spacing w:before="41" w:line="27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7CDF" w:rsidRPr="00C9544F">
        <w:rPr>
          <w:sz w:val="24"/>
          <w:szCs w:val="24"/>
        </w:rPr>
        <w:t>rowadzić innej działalności niż wymieniona w § 2 ust. 2 na</w:t>
      </w:r>
      <w:r w:rsidR="00CE22EC"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wydzierżawionym</w:t>
      </w:r>
      <w:r w:rsidR="00CE22EC"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gruncie</w:t>
      </w:r>
      <w:r>
        <w:rPr>
          <w:sz w:val="24"/>
          <w:szCs w:val="24"/>
        </w:rPr>
        <w:t>,</w:t>
      </w:r>
    </w:p>
    <w:p w:rsidR="00D9190A" w:rsidRDefault="00B2064B" w:rsidP="00B2064B">
      <w:pPr>
        <w:pStyle w:val="Akapitzlist"/>
        <w:numPr>
          <w:ilvl w:val="0"/>
          <w:numId w:val="15"/>
        </w:numPr>
        <w:spacing w:line="276" w:lineRule="auto"/>
        <w:ind w:left="1276" w:right="113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17CDF" w:rsidRPr="00C9544F">
        <w:rPr>
          <w:sz w:val="24"/>
          <w:szCs w:val="24"/>
        </w:rPr>
        <w:t xml:space="preserve">okonywać na </w:t>
      </w:r>
      <w:r w:rsidR="00CB6157">
        <w:rPr>
          <w:sz w:val="24"/>
          <w:szCs w:val="24"/>
        </w:rPr>
        <w:t>p</w:t>
      </w:r>
      <w:r w:rsidR="00317CDF" w:rsidRPr="00C9544F">
        <w:rPr>
          <w:sz w:val="24"/>
          <w:szCs w:val="24"/>
        </w:rPr>
        <w:t>rzedmiocie dzierżawy nakładów oraz wz</w:t>
      </w:r>
      <w:r w:rsidR="00CE22EC" w:rsidRPr="00C9544F">
        <w:rPr>
          <w:sz w:val="24"/>
          <w:szCs w:val="24"/>
        </w:rPr>
        <w:t xml:space="preserve">nosić jakichkolwiek naniesień (np. budynków, budowli, obiektów, urządzeń </w:t>
      </w:r>
      <w:r w:rsidR="00317CDF" w:rsidRPr="00C9544F">
        <w:rPr>
          <w:sz w:val="24"/>
          <w:szCs w:val="24"/>
        </w:rPr>
        <w:t xml:space="preserve">infrastruktury </w:t>
      </w:r>
      <w:r w:rsidR="00CE22EC" w:rsidRPr="00C9544F">
        <w:rPr>
          <w:sz w:val="24"/>
          <w:szCs w:val="24"/>
        </w:rPr>
        <w:br/>
      </w:r>
      <w:r w:rsidR="00317CDF" w:rsidRPr="00C9544F">
        <w:rPr>
          <w:sz w:val="24"/>
          <w:szCs w:val="24"/>
        </w:rPr>
        <w:t>o charakterze trwałym) bez uprzedniej zgody Wydzierżawiającego wyrażonej na piśmie pod rygorem nieważności i bez dopełnienia wszelkich wymogów</w:t>
      </w:r>
      <w:r w:rsidR="00CE22EC" w:rsidRPr="00C9544F">
        <w:rPr>
          <w:sz w:val="24"/>
          <w:szCs w:val="24"/>
        </w:rPr>
        <w:t xml:space="preserve"> </w:t>
      </w:r>
      <w:r w:rsidR="00317CDF" w:rsidRPr="00C9544F">
        <w:rPr>
          <w:sz w:val="24"/>
          <w:szCs w:val="24"/>
        </w:rPr>
        <w:t>formalno</w:t>
      </w:r>
      <w:r w:rsidR="00CE22EC" w:rsidRPr="00C9544F">
        <w:rPr>
          <w:sz w:val="24"/>
          <w:szCs w:val="24"/>
        </w:rPr>
        <w:t>-</w:t>
      </w:r>
      <w:r w:rsidR="00317CDF" w:rsidRPr="00C9544F">
        <w:rPr>
          <w:sz w:val="24"/>
          <w:szCs w:val="24"/>
        </w:rPr>
        <w:t>prawnych.</w:t>
      </w:r>
    </w:p>
    <w:p w:rsidR="00AB69CF" w:rsidRDefault="00AB69CF" w:rsidP="00AB69CF">
      <w:pPr>
        <w:spacing w:line="276" w:lineRule="auto"/>
        <w:ind w:right="113"/>
        <w:jc w:val="both"/>
        <w:rPr>
          <w:sz w:val="24"/>
          <w:szCs w:val="24"/>
        </w:rPr>
      </w:pPr>
    </w:p>
    <w:p w:rsidR="00AB69CF" w:rsidRDefault="00AB69CF" w:rsidP="00AB69CF">
      <w:pPr>
        <w:spacing w:line="276" w:lineRule="auto"/>
        <w:ind w:right="113"/>
        <w:jc w:val="both"/>
        <w:rPr>
          <w:sz w:val="24"/>
          <w:szCs w:val="24"/>
        </w:rPr>
      </w:pPr>
    </w:p>
    <w:p w:rsidR="00AB69CF" w:rsidRDefault="00AB69CF" w:rsidP="00AB69CF">
      <w:pPr>
        <w:spacing w:line="276" w:lineRule="auto"/>
        <w:ind w:right="113"/>
        <w:jc w:val="both"/>
        <w:rPr>
          <w:sz w:val="24"/>
          <w:szCs w:val="24"/>
        </w:rPr>
      </w:pPr>
    </w:p>
    <w:p w:rsidR="00AB69CF" w:rsidRDefault="00AB69CF" w:rsidP="00AB69CF">
      <w:pPr>
        <w:spacing w:line="276" w:lineRule="auto"/>
        <w:ind w:right="113"/>
        <w:jc w:val="both"/>
        <w:rPr>
          <w:sz w:val="24"/>
          <w:szCs w:val="24"/>
        </w:rPr>
      </w:pPr>
    </w:p>
    <w:p w:rsidR="00AB69CF" w:rsidRPr="00AB69CF" w:rsidRDefault="00AB69CF" w:rsidP="00AB69CF">
      <w:pPr>
        <w:spacing w:line="276" w:lineRule="auto"/>
        <w:ind w:right="113"/>
        <w:jc w:val="both"/>
        <w:rPr>
          <w:sz w:val="24"/>
          <w:szCs w:val="24"/>
        </w:rPr>
      </w:pPr>
    </w:p>
    <w:p w:rsidR="00C0651A" w:rsidRPr="00C9544F" w:rsidRDefault="00C0651A" w:rsidP="00C9544F">
      <w:pPr>
        <w:pStyle w:val="Tekstpodstawowy"/>
        <w:spacing w:before="10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11</w:t>
      </w:r>
    </w:p>
    <w:p w:rsidR="00D9190A" w:rsidRPr="00C9544F" w:rsidRDefault="00317CDF" w:rsidP="00C9544F">
      <w:pPr>
        <w:pStyle w:val="Tekstpodstawowy"/>
        <w:spacing w:line="276" w:lineRule="auto"/>
        <w:ind w:left="395" w:right="112"/>
        <w:jc w:val="both"/>
      </w:pPr>
      <w:r w:rsidRPr="00C9544F">
        <w:t xml:space="preserve">Dzierżawca nie ma prawa pod jakimkolwiek tytułem i na jakiejkolwiek podstawie prawnej poddzierżawiać, użyczać ani udostępniać przedmiotu </w:t>
      </w:r>
      <w:r w:rsidR="00B2064B" w:rsidRPr="002478A0">
        <w:t>dzierżawy</w:t>
      </w:r>
      <w:r w:rsidRPr="00B2064B">
        <w:rPr>
          <w:color w:val="FF0000"/>
        </w:rPr>
        <w:t xml:space="preserve"> </w:t>
      </w:r>
      <w:r w:rsidRPr="00C9544F">
        <w:t>osobom trzecim.</w:t>
      </w:r>
    </w:p>
    <w:p w:rsidR="00D9190A" w:rsidRPr="00C9544F" w:rsidRDefault="00D9190A" w:rsidP="00C9544F">
      <w:pPr>
        <w:pStyle w:val="Tekstpodstawowy"/>
        <w:spacing w:before="8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12</w:t>
      </w:r>
    </w:p>
    <w:p w:rsidR="00D9190A" w:rsidRPr="00C9544F" w:rsidRDefault="00317CDF" w:rsidP="00C9544F">
      <w:pPr>
        <w:pStyle w:val="Tekstpodstawowy"/>
        <w:spacing w:before="1" w:line="276" w:lineRule="auto"/>
        <w:ind w:left="395" w:right="112"/>
        <w:jc w:val="both"/>
      </w:pPr>
      <w:r w:rsidRPr="00C9544F">
        <w:t>Wydzierżawiający zastrzega sobie prawo do przeprowadzania w każdym czasie kontroli sposobu wykonywania umowy, potwierdzonej protokołem kontroli, celem określenia prawidłowości wykonywania zobowiązań wynikających z postanowień niniejszej umowy.</w:t>
      </w:r>
    </w:p>
    <w:p w:rsidR="00D9190A" w:rsidRPr="00C9544F" w:rsidRDefault="00317CDF" w:rsidP="0038131E">
      <w:pPr>
        <w:pStyle w:val="Tekstpodstawowy"/>
        <w:spacing w:before="78" w:line="276" w:lineRule="auto"/>
        <w:ind w:right="1"/>
        <w:jc w:val="center"/>
      </w:pPr>
      <w:r w:rsidRPr="00C9544F">
        <w:t>§ 13</w:t>
      </w:r>
    </w:p>
    <w:p w:rsidR="00D9190A" w:rsidRPr="00C9544F" w:rsidRDefault="00317CDF" w:rsidP="00B2064B">
      <w:pPr>
        <w:pStyle w:val="Akapitzlist"/>
        <w:numPr>
          <w:ilvl w:val="0"/>
          <w:numId w:val="2"/>
        </w:numPr>
        <w:spacing w:line="276" w:lineRule="auto"/>
        <w:ind w:left="426" w:right="112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 xml:space="preserve">Po rozwiązaniu </w:t>
      </w:r>
      <w:r w:rsidR="00B2064B">
        <w:rPr>
          <w:sz w:val="24"/>
          <w:szCs w:val="24"/>
        </w:rPr>
        <w:t>u</w:t>
      </w:r>
      <w:r w:rsidRPr="00C9544F">
        <w:rPr>
          <w:sz w:val="24"/>
          <w:szCs w:val="24"/>
        </w:rPr>
        <w:t xml:space="preserve">mowy, w terminie uzgodnionym przez </w:t>
      </w:r>
      <w:r w:rsidR="00B2064B">
        <w:rPr>
          <w:sz w:val="24"/>
          <w:szCs w:val="24"/>
        </w:rPr>
        <w:t>s</w:t>
      </w:r>
      <w:r w:rsidRPr="00C9544F">
        <w:rPr>
          <w:sz w:val="24"/>
          <w:szCs w:val="24"/>
        </w:rPr>
        <w:t xml:space="preserve">trony, nie później jednak niż w ostatecznym terminie określonym przez Wydzierżawiającego, Dzierżawca zobowiązany jest zwrócić Wydzierżawiającemu protokolarnie </w:t>
      </w:r>
      <w:r w:rsidR="00CB6157">
        <w:rPr>
          <w:sz w:val="24"/>
          <w:szCs w:val="24"/>
        </w:rPr>
        <w:t>p</w:t>
      </w:r>
      <w:r w:rsidRPr="00C9544F">
        <w:rPr>
          <w:sz w:val="24"/>
          <w:szCs w:val="24"/>
        </w:rPr>
        <w:t xml:space="preserve">rzedmiot dzierżawy w stanie niepogorszonym, z zachowaniem przysługującego Wydzierżawiającemu prawa </w:t>
      </w:r>
      <w:r w:rsidRPr="002478A0">
        <w:rPr>
          <w:sz w:val="24"/>
          <w:szCs w:val="24"/>
        </w:rPr>
        <w:t xml:space="preserve">do </w:t>
      </w:r>
      <w:r w:rsidR="00B2064B" w:rsidRPr="002478A0">
        <w:rPr>
          <w:sz w:val="24"/>
          <w:szCs w:val="24"/>
        </w:rPr>
        <w:t>odszkodowania, o którym mowa w § 5 ust. 8</w:t>
      </w:r>
      <w:r w:rsidRPr="002478A0">
        <w:rPr>
          <w:sz w:val="24"/>
          <w:szCs w:val="24"/>
        </w:rPr>
        <w:t xml:space="preserve"> za </w:t>
      </w:r>
      <w:r w:rsidRPr="00C9544F">
        <w:rPr>
          <w:sz w:val="24"/>
          <w:szCs w:val="24"/>
        </w:rPr>
        <w:t xml:space="preserve">okres posiadania przedmiotu dzierżawy przez Dzierżawcę po ustaniu umowy. Protokół, po jego sporządzeniu, będzie stanowił </w:t>
      </w:r>
      <w:r w:rsidRPr="00B2064B">
        <w:rPr>
          <w:b/>
          <w:sz w:val="24"/>
          <w:szCs w:val="24"/>
        </w:rPr>
        <w:t>załącznik nr 4</w:t>
      </w:r>
      <w:r w:rsidRPr="00C9544F">
        <w:rPr>
          <w:sz w:val="24"/>
          <w:szCs w:val="24"/>
        </w:rPr>
        <w:t xml:space="preserve"> do niniejszej Umowy.</w:t>
      </w:r>
    </w:p>
    <w:p w:rsidR="00D9190A" w:rsidRPr="00C9544F" w:rsidRDefault="00317CDF" w:rsidP="00B2064B">
      <w:pPr>
        <w:pStyle w:val="Akapitzlist"/>
        <w:numPr>
          <w:ilvl w:val="0"/>
          <w:numId w:val="2"/>
        </w:numPr>
        <w:spacing w:line="276" w:lineRule="auto"/>
        <w:ind w:left="426" w:right="114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 xml:space="preserve">Usunięcie nakładów (naniesień) oraz przywrócenie stanu poprzedniego przedmiotu dzierżawy, wymaga uzgodnień </w:t>
      </w:r>
      <w:r w:rsidR="00B2064B">
        <w:rPr>
          <w:sz w:val="24"/>
          <w:szCs w:val="24"/>
        </w:rPr>
        <w:t>s</w:t>
      </w:r>
      <w:r w:rsidRPr="00C9544F">
        <w:rPr>
          <w:sz w:val="24"/>
          <w:szCs w:val="24"/>
        </w:rPr>
        <w:t>tron, a koszt usunięcia i przywrócenia stanu poprzedniego w całości obciąża Dzierżawcę. Wszelkie prace związane z czynnościami okreś</w:t>
      </w:r>
      <w:r w:rsidR="00CE22EC" w:rsidRPr="00C9544F">
        <w:rPr>
          <w:sz w:val="24"/>
          <w:szCs w:val="24"/>
        </w:rPr>
        <w:t xml:space="preserve">lonymi w zdaniu poprzedzającym muszą być prowadzone zgodnie z przepisami ustawy </w:t>
      </w:r>
      <w:r w:rsidRPr="00C9544F">
        <w:rPr>
          <w:sz w:val="24"/>
          <w:szCs w:val="24"/>
        </w:rPr>
        <w:t>o ochronie przyrody i ustawy o</w:t>
      </w:r>
      <w:r w:rsidR="00CE22EC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lasach.</w:t>
      </w:r>
    </w:p>
    <w:p w:rsidR="00D9190A" w:rsidRPr="00C9544F" w:rsidRDefault="00D9190A" w:rsidP="00C9544F">
      <w:pPr>
        <w:pStyle w:val="Tekstpodstawowy"/>
        <w:spacing w:before="9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14</w:t>
      </w:r>
    </w:p>
    <w:p w:rsidR="00D9190A" w:rsidRPr="00C9544F" w:rsidRDefault="00317CDF" w:rsidP="00B2064B">
      <w:pPr>
        <w:pStyle w:val="Tekstpodstawowy"/>
        <w:spacing w:line="276" w:lineRule="auto"/>
        <w:ind w:right="112"/>
        <w:jc w:val="both"/>
      </w:pPr>
      <w:r w:rsidRPr="00C9544F">
        <w:t>W sprawach nieuregulowanych postanowieniami umowy zastosowanie mieć będą przepisy kodeksu cywilnego dotyczące umowy dzierżawy.</w:t>
      </w:r>
    </w:p>
    <w:p w:rsidR="00D9190A" w:rsidRPr="00C9544F" w:rsidRDefault="00D9190A" w:rsidP="00C9544F">
      <w:pPr>
        <w:pStyle w:val="Tekstpodstawowy"/>
        <w:spacing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right="1"/>
        <w:jc w:val="center"/>
      </w:pPr>
      <w:r w:rsidRPr="00C9544F">
        <w:t>§ 15</w:t>
      </w:r>
    </w:p>
    <w:p w:rsidR="00D9190A" w:rsidRPr="00C9544F" w:rsidRDefault="00317CDF" w:rsidP="00B2064B">
      <w:pPr>
        <w:pStyle w:val="Tekstpodstawowy"/>
        <w:spacing w:line="276" w:lineRule="auto"/>
        <w:jc w:val="both"/>
      </w:pPr>
      <w:r w:rsidRPr="00C9544F">
        <w:t>Wszelkie zmiany umowy wymagają formy pisemnej pod rygorem nieważności.</w:t>
      </w:r>
    </w:p>
    <w:p w:rsidR="00704317" w:rsidRPr="00C9544F" w:rsidRDefault="00704317" w:rsidP="00C9544F">
      <w:pPr>
        <w:pStyle w:val="Tekstpodstawowy"/>
        <w:spacing w:before="4" w:line="276" w:lineRule="auto"/>
      </w:pPr>
    </w:p>
    <w:p w:rsidR="00D9190A" w:rsidRPr="00C9544F" w:rsidRDefault="00317CDF" w:rsidP="00C9544F">
      <w:pPr>
        <w:pStyle w:val="Tekstpodstawowy"/>
        <w:spacing w:before="1" w:line="276" w:lineRule="auto"/>
        <w:ind w:left="280" w:right="1"/>
        <w:jc w:val="center"/>
      </w:pPr>
      <w:r w:rsidRPr="00C9544F">
        <w:t>§ 16</w:t>
      </w:r>
    </w:p>
    <w:p w:rsidR="00D9190A" w:rsidRPr="00C9544F" w:rsidRDefault="00317CDF" w:rsidP="00C9544F">
      <w:pPr>
        <w:pStyle w:val="Tekstpodstawowy"/>
        <w:spacing w:line="276" w:lineRule="auto"/>
        <w:ind w:left="395" w:right="111"/>
        <w:jc w:val="both"/>
      </w:pPr>
      <w:r w:rsidRPr="00C9544F">
        <w:t>Sprawy sporne wynikłe w związku z realizacją niniejszej strony oddają pod rozstrzygnięcie sądu właściwego dla siedziby Wydzierżawiającego.</w:t>
      </w:r>
    </w:p>
    <w:p w:rsidR="00D9190A" w:rsidRPr="00C9544F" w:rsidRDefault="00D9190A" w:rsidP="00C9544F">
      <w:pPr>
        <w:pStyle w:val="Tekstpodstawowy"/>
        <w:spacing w:before="6" w:line="276" w:lineRule="auto"/>
      </w:pPr>
    </w:p>
    <w:p w:rsidR="00D9190A" w:rsidRPr="00C9544F" w:rsidRDefault="00317CDF" w:rsidP="0038131E">
      <w:pPr>
        <w:pStyle w:val="Tekstpodstawowy"/>
        <w:spacing w:line="276" w:lineRule="auto"/>
        <w:ind w:left="142" w:right="1"/>
        <w:jc w:val="center"/>
      </w:pPr>
      <w:r w:rsidRPr="00C9544F">
        <w:t>§ 17</w:t>
      </w:r>
    </w:p>
    <w:p w:rsidR="00D9190A" w:rsidRPr="00C9544F" w:rsidRDefault="00317CDF" w:rsidP="00B2064B">
      <w:pPr>
        <w:pStyle w:val="Akapitzlist"/>
        <w:numPr>
          <w:ilvl w:val="0"/>
          <w:numId w:val="1"/>
        </w:numPr>
        <w:spacing w:before="1" w:line="276" w:lineRule="auto"/>
        <w:ind w:left="426" w:right="113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Umowę sporządzono w dwóch jednobrzmiących egzemplarzach</w:t>
      </w:r>
      <w:r w:rsidR="00B2064B">
        <w:rPr>
          <w:sz w:val="24"/>
          <w:szCs w:val="24"/>
        </w:rPr>
        <w:t>,</w:t>
      </w:r>
      <w:r w:rsidRPr="00C9544F">
        <w:rPr>
          <w:sz w:val="24"/>
          <w:szCs w:val="24"/>
        </w:rPr>
        <w:t xml:space="preserve"> po jednym egzemplarzu dla każdej ze</w:t>
      </w:r>
      <w:r w:rsidR="00CE22EC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stron.</w:t>
      </w:r>
    </w:p>
    <w:p w:rsidR="00D9190A" w:rsidRPr="00C9544F" w:rsidRDefault="00317CDF" w:rsidP="00B2064B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>Wszelkie wcześniejsze ustalenia pomiędzy stronami bez względu na ich</w:t>
      </w:r>
      <w:r w:rsidR="00CE22EC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formę</w:t>
      </w:r>
      <w:r w:rsidR="00CE22EC" w:rsidRPr="00C9544F">
        <w:rPr>
          <w:sz w:val="24"/>
          <w:szCs w:val="24"/>
        </w:rPr>
        <w:t xml:space="preserve"> </w:t>
      </w:r>
      <w:r w:rsidR="00CE22EC" w:rsidRPr="00C9544F">
        <w:rPr>
          <w:sz w:val="24"/>
          <w:szCs w:val="24"/>
        </w:rPr>
        <w:br/>
      </w:r>
      <w:r w:rsidRPr="00C9544F">
        <w:rPr>
          <w:sz w:val="24"/>
          <w:szCs w:val="24"/>
        </w:rPr>
        <w:t>w zakresie objętym niniejszą umową uznaje się za nieobowiązujące.</w:t>
      </w:r>
    </w:p>
    <w:p w:rsidR="00D9190A" w:rsidRDefault="00317CDF" w:rsidP="00B2064B">
      <w:pPr>
        <w:pStyle w:val="Akapitzlist"/>
        <w:numPr>
          <w:ilvl w:val="0"/>
          <w:numId w:val="1"/>
        </w:numPr>
        <w:spacing w:line="276" w:lineRule="auto"/>
        <w:ind w:left="426" w:right="112" w:hanging="426"/>
        <w:jc w:val="both"/>
        <w:rPr>
          <w:sz w:val="24"/>
          <w:szCs w:val="24"/>
        </w:rPr>
      </w:pPr>
      <w:r w:rsidRPr="00C9544F">
        <w:rPr>
          <w:sz w:val="24"/>
          <w:szCs w:val="24"/>
        </w:rPr>
        <w:t xml:space="preserve">Strony zobowiązane są do wzajemnego powiadomienia o każdej zmianie adresu siedziby pod rygorem, iż korespondencja wysłana na dotychczasowy adres zwrócona </w:t>
      </w:r>
      <w:r w:rsidRPr="00C9544F">
        <w:rPr>
          <w:sz w:val="24"/>
          <w:szCs w:val="24"/>
        </w:rPr>
        <w:lastRenderedPageBreak/>
        <w:t>z adnotacją „adresat wyprowadził się” będzie traktowana ze skutkiem</w:t>
      </w:r>
      <w:r w:rsidR="00CE22EC" w:rsidRPr="00C9544F">
        <w:rPr>
          <w:sz w:val="24"/>
          <w:szCs w:val="24"/>
        </w:rPr>
        <w:t xml:space="preserve"> </w:t>
      </w:r>
      <w:r w:rsidRPr="00C9544F">
        <w:rPr>
          <w:sz w:val="24"/>
          <w:szCs w:val="24"/>
        </w:rPr>
        <w:t>doręczenia.</w:t>
      </w:r>
    </w:p>
    <w:p w:rsidR="00B2064B" w:rsidRPr="002478A0" w:rsidRDefault="00B2064B" w:rsidP="00B2064B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478A0">
        <w:rPr>
          <w:sz w:val="24"/>
          <w:szCs w:val="24"/>
        </w:rPr>
        <w:t>Strony podają:</w:t>
      </w:r>
    </w:p>
    <w:p w:rsidR="00D9190A" w:rsidRPr="002478A0" w:rsidRDefault="00B2064B" w:rsidP="00B2064B">
      <w:pPr>
        <w:pStyle w:val="Akapitzlist"/>
        <w:numPr>
          <w:ilvl w:val="1"/>
          <w:numId w:val="9"/>
        </w:numPr>
        <w:spacing w:line="276" w:lineRule="auto"/>
        <w:rPr>
          <w:sz w:val="24"/>
          <w:szCs w:val="24"/>
        </w:rPr>
      </w:pPr>
      <w:r w:rsidRPr="002478A0">
        <w:rPr>
          <w:sz w:val="24"/>
          <w:szCs w:val="24"/>
        </w:rPr>
        <w:t xml:space="preserve"> a</w:t>
      </w:r>
      <w:r w:rsidR="00317CDF" w:rsidRPr="002478A0">
        <w:rPr>
          <w:sz w:val="24"/>
          <w:szCs w:val="24"/>
        </w:rPr>
        <w:t>dres do</w:t>
      </w:r>
      <w:r w:rsidR="00CE22EC" w:rsidRPr="002478A0">
        <w:rPr>
          <w:sz w:val="24"/>
          <w:szCs w:val="24"/>
        </w:rPr>
        <w:t xml:space="preserve"> </w:t>
      </w:r>
      <w:r w:rsidR="00317CDF" w:rsidRPr="002478A0">
        <w:rPr>
          <w:sz w:val="24"/>
          <w:szCs w:val="24"/>
        </w:rPr>
        <w:t>korespondencji:</w:t>
      </w:r>
    </w:p>
    <w:p w:rsidR="00D9190A" w:rsidRDefault="001059FE" w:rsidP="00C9544F">
      <w:pPr>
        <w:spacing w:before="2" w:line="276" w:lineRule="auto"/>
        <w:ind w:left="1812"/>
        <w:rPr>
          <w:sz w:val="24"/>
          <w:szCs w:val="24"/>
        </w:rPr>
      </w:pPr>
      <w:r w:rsidRPr="002478A0">
        <w:rPr>
          <w:sz w:val="24"/>
          <w:szCs w:val="24"/>
        </w:rPr>
        <w:t>…………………………………………………………………………………</w:t>
      </w:r>
    </w:p>
    <w:p w:rsidR="00D35B8B" w:rsidRDefault="00D35B8B" w:rsidP="00C9544F">
      <w:pPr>
        <w:spacing w:before="2" w:line="276" w:lineRule="auto"/>
        <w:ind w:left="1812"/>
        <w:rPr>
          <w:sz w:val="24"/>
          <w:szCs w:val="24"/>
        </w:rPr>
      </w:pPr>
    </w:p>
    <w:p w:rsidR="00D35B8B" w:rsidRPr="002478A0" w:rsidRDefault="00D35B8B" w:rsidP="00D35B8B">
      <w:pPr>
        <w:spacing w:before="2" w:line="276" w:lineRule="auto"/>
        <w:ind w:left="1812"/>
        <w:rPr>
          <w:sz w:val="24"/>
          <w:szCs w:val="24"/>
        </w:rPr>
      </w:pPr>
      <w:r w:rsidRPr="002478A0">
        <w:rPr>
          <w:sz w:val="24"/>
          <w:szCs w:val="24"/>
        </w:rPr>
        <w:t>…………………………………………………………………………………</w:t>
      </w:r>
    </w:p>
    <w:p w:rsidR="00D35B8B" w:rsidRPr="002478A0" w:rsidRDefault="00D35B8B" w:rsidP="00C9544F">
      <w:pPr>
        <w:spacing w:before="2" w:line="276" w:lineRule="auto"/>
        <w:ind w:left="1812"/>
        <w:rPr>
          <w:sz w:val="24"/>
          <w:szCs w:val="24"/>
        </w:rPr>
      </w:pPr>
    </w:p>
    <w:p w:rsidR="00D9190A" w:rsidRPr="002478A0" w:rsidRDefault="00B2064B" w:rsidP="00B2064B">
      <w:pPr>
        <w:pStyle w:val="Tekstpodstawowy"/>
        <w:numPr>
          <w:ilvl w:val="1"/>
          <w:numId w:val="9"/>
        </w:numPr>
        <w:spacing w:before="38" w:line="276" w:lineRule="auto"/>
      </w:pPr>
      <w:r w:rsidRPr="002478A0">
        <w:t>a</w:t>
      </w:r>
      <w:r w:rsidR="00317CDF" w:rsidRPr="002478A0">
        <w:t>dres poczty elektronicznej:</w:t>
      </w:r>
    </w:p>
    <w:p w:rsidR="00D9190A" w:rsidRDefault="009921F1" w:rsidP="00C9544F">
      <w:pPr>
        <w:spacing w:before="42" w:line="276" w:lineRule="auto"/>
        <w:ind w:left="1812"/>
        <w:rPr>
          <w:sz w:val="24"/>
          <w:szCs w:val="24"/>
        </w:rPr>
      </w:pPr>
      <w:hyperlink r:id="rId6">
        <w:r w:rsidR="001059FE" w:rsidRPr="002478A0">
          <w:rPr>
            <w:sz w:val="24"/>
            <w:szCs w:val="24"/>
          </w:rPr>
          <w:t>………………………………………………….</w:t>
        </w:r>
      </w:hyperlink>
    </w:p>
    <w:p w:rsidR="00D35B8B" w:rsidRPr="002478A0" w:rsidRDefault="00D35B8B" w:rsidP="00C9544F">
      <w:pPr>
        <w:spacing w:before="42" w:line="276" w:lineRule="auto"/>
        <w:ind w:left="1812"/>
        <w:rPr>
          <w:sz w:val="24"/>
          <w:szCs w:val="24"/>
        </w:rPr>
      </w:pPr>
    </w:p>
    <w:p w:rsidR="00D35B8B" w:rsidRPr="002478A0" w:rsidRDefault="009921F1" w:rsidP="00D35B8B">
      <w:pPr>
        <w:spacing w:before="42" w:line="276" w:lineRule="auto"/>
        <w:ind w:left="1812"/>
        <w:rPr>
          <w:sz w:val="24"/>
          <w:szCs w:val="24"/>
        </w:rPr>
      </w:pPr>
      <w:hyperlink r:id="rId7">
        <w:r w:rsidR="00D35B8B" w:rsidRPr="002478A0">
          <w:rPr>
            <w:sz w:val="24"/>
            <w:szCs w:val="24"/>
          </w:rPr>
          <w:t>………………………………………………….</w:t>
        </w:r>
      </w:hyperlink>
    </w:p>
    <w:p w:rsidR="00D9190A" w:rsidRPr="00C9544F" w:rsidRDefault="00D9190A" w:rsidP="00C9544F">
      <w:pPr>
        <w:pStyle w:val="Tekstpodstawowy"/>
        <w:spacing w:line="276" w:lineRule="auto"/>
      </w:pPr>
    </w:p>
    <w:p w:rsidR="00D9190A" w:rsidRDefault="00D9190A" w:rsidP="00C9544F">
      <w:pPr>
        <w:pStyle w:val="Tekstpodstawowy"/>
        <w:spacing w:before="5" w:line="276" w:lineRule="auto"/>
      </w:pPr>
    </w:p>
    <w:p w:rsidR="00B2064B" w:rsidRPr="00C9544F" w:rsidRDefault="00B2064B" w:rsidP="00C9544F">
      <w:pPr>
        <w:pStyle w:val="Tekstpodstawowy"/>
        <w:spacing w:before="5" w:line="276" w:lineRule="auto"/>
      </w:pPr>
    </w:p>
    <w:p w:rsidR="00D9190A" w:rsidRDefault="00317CDF" w:rsidP="00C9544F">
      <w:pPr>
        <w:pStyle w:val="Nagwek1"/>
        <w:tabs>
          <w:tab w:val="left" w:pos="6234"/>
        </w:tabs>
        <w:spacing w:line="276" w:lineRule="auto"/>
      </w:pPr>
      <w:r w:rsidRPr="00C9544F">
        <w:t>WYDZIERŻAWIAJĄCY</w:t>
      </w:r>
      <w:r w:rsidRPr="00C9544F">
        <w:tab/>
        <w:t>DZIERŻAWCA</w:t>
      </w: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p w:rsidR="001C6A71" w:rsidRDefault="001C6A71" w:rsidP="00C9544F">
      <w:pPr>
        <w:pStyle w:val="Nagwek1"/>
        <w:tabs>
          <w:tab w:val="left" w:pos="6234"/>
        </w:tabs>
        <w:spacing w:line="276" w:lineRule="auto"/>
      </w:pPr>
    </w:p>
    <w:sectPr w:rsidR="001C6A71" w:rsidSect="00CB6157">
      <w:pgSz w:w="11910" w:h="16840"/>
      <w:pgMar w:top="1418" w:right="1420" w:bottom="1418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4B9"/>
    <w:multiLevelType w:val="hybridMultilevel"/>
    <w:tmpl w:val="F588F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4359"/>
    <w:multiLevelType w:val="multilevel"/>
    <w:tmpl w:val="7F2897B0"/>
    <w:lvl w:ilvl="0">
      <w:start w:val="1"/>
      <w:numFmt w:val="decimal"/>
      <w:lvlText w:val="%1."/>
      <w:lvlJc w:val="left"/>
      <w:pPr>
        <w:ind w:left="396" w:hanging="281"/>
        <w:jc w:val="left"/>
      </w:pPr>
      <w:rPr>
        <w:rFonts w:ascii="Arial" w:eastAsia="Arial" w:hAnsi="Arial" w:cs="Arial" w:hint="default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396" w:hanging="464"/>
        <w:jc w:val="left"/>
      </w:pPr>
      <w:rPr>
        <w:rFonts w:ascii="Arial" w:eastAsia="Arial" w:hAnsi="Arial" w:cs="Arial" w:hint="default"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236" w:hanging="46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155" w:hanging="46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3" w:hanging="46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2" w:hanging="46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10" w:hanging="46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28" w:hanging="46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47" w:hanging="464"/>
      </w:pPr>
      <w:rPr>
        <w:rFonts w:hint="default"/>
        <w:lang w:val="pl-PL" w:eastAsia="pl-PL" w:bidi="pl-PL"/>
      </w:rPr>
    </w:lvl>
  </w:abstractNum>
  <w:abstractNum w:abstractNumId="2" w15:restartNumberingAfterBreak="0">
    <w:nsid w:val="131C5404"/>
    <w:multiLevelType w:val="hybridMultilevel"/>
    <w:tmpl w:val="B6A0A80C"/>
    <w:lvl w:ilvl="0" w:tplc="4D6EFE88">
      <w:start w:val="1"/>
      <w:numFmt w:val="decimal"/>
      <w:lvlText w:val="%1."/>
      <w:lvlJc w:val="left"/>
      <w:pPr>
        <w:ind w:left="962" w:hanging="567"/>
        <w:jc w:val="left"/>
      </w:pPr>
      <w:rPr>
        <w:rFonts w:ascii="Arial" w:eastAsia="Arial" w:hAnsi="Arial" w:cs="Arial" w:hint="default"/>
        <w:spacing w:val="-28"/>
        <w:w w:val="100"/>
        <w:sz w:val="24"/>
        <w:szCs w:val="24"/>
        <w:lang w:val="pl-PL" w:eastAsia="pl-PL" w:bidi="pl-PL"/>
      </w:rPr>
    </w:lvl>
    <w:lvl w:ilvl="1" w:tplc="6D98FCEC">
      <w:numFmt w:val="bullet"/>
      <w:lvlText w:val="•"/>
      <w:lvlJc w:val="left"/>
      <w:pPr>
        <w:ind w:left="1822" w:hanging="567"/>
      </w:pPr>
      <w:rPr>
        <w:rFonts w:hint="default"/>
        <w:lang w:val="pl-PL" w:eastAsia="pl-PL" w:bidi="pl-PL"/>
      </w:rPr>
    </w:lvl>
    <w:lvl w:ilvl="2" w:tplc="B17EA54A">
      <w:numFmt w:val="bullet"/>
      <w:lvlText w:val="•"/>
      <w:lvlJc w:val="left"/>
      <w:pPr>
        <w:ind w:left="2684" w:hanging="567"/>
      </w:pPr>
      <w:rPr>
        <w:rFonts w:hint="default"/>
        <w:lang w:val="pl-PL" w:eastAsia="pl-PL" w:bidi="pl-PL"/>
      </w:rPr>
    </w:lvl>
    <w:lvl w:ilvl="3" w:tplc="A43879C0">
      <w:numFmt w:val="bullet"/>
      <w:lvlText w:val="•"/>
      <w:lvlJc w:val="left"/>
      <w:pPr>
        <w:ind w:left="3547" w:hanging="567"/>
      </w:pPr>
      <w:rPr>
        <w:rFonts w:hint="default"/>
        <w:lang w:val="pl-PL" w:eastAsia="pl-PL" w:bidi="pl-PL"/>
      </w:rPr>
    </w:lvl>
    <w:lvl w:ilvl="4" w:tplc="242E6F32">
      <w:numFmt w:val="bullet"/>
      <w:lvlText w:val="•"/>
      <w:lvlJc w:val="left"/>
      <w:pPr>
        <w:ind w:left="4409" w:hanging="567"/>
      </w:pPr>
      <w:rPr>
        <w:rFonts w:hint="default"/>
        <w:lang w:val="pl-PL" w:eastAsia="pl-PL" w:bidi="pl-PL"/>
      </w:rPr>
    </w:lvl>
    <w:lvl w:ilvl="5" w:tplc="672EAE4C">
      <w:numFmt w:val="bullet"/>
      <w:lvlText w:val="•"/>
      <w:lvlJc w:val="left"/>
      <w:pPr>
        <w:ind w:left="5272" w:hanging="567"/>
      </w:pPr>
      <w:rPr>
        <w:rFonts w:hint="default"/>
        <w:lang w:val="pl-PL" w:eastAsia="pl-PL" w:bidi="pl-PL"/>
      </w:rPr>
    </w:lvl>
    <w:lvl w:ilvl="6" w:tplc="321A9576">
      <w:numFmt w:val="bullet"/>
      <w:lvlText w:val="•"/>
      <w:lvlJc w:val="left"/>
      <w:pPr>
        <w:ind w:left="6134" w:hanging="567"/>
      </w:pPr>
      <w:rPr>
        <w:rFonts w:hint="default"/>
        <w:lang w:val="pl-PL" w:eastAsia="pl-PL" w:bidi="pl-PL"/>
      </w:rPr>
    </w:lvl>
    <w:lvl w:ilvl="7" w:tplc="53126992">
      <w:numFmt w:val="bullet"/>
      <w:lvlText w:val="•"/>
      <w:lvlJc w:val="left"/>
      <w:pPr>
        <w:ind w:left="6996" w:hanging="567"/>
      </w:pPr>
      <w:rPr>
        <w:rFonts w:hint="default"/>
        <w:lang w:val="pl-PL" w:eastAsia="pl-PL" w:bidi="pl-PL"/>
      </w:rPr>
    </w:lvl>
    <w:lvl w:ilvl="8" w:tplc="7EA64A76">
      <w:numFmt w:val="bullet"/>
      <w:lvlText w:val="•"/>
      <w:lvlJc w:val="left"/>
      <w:pPr>
        <w:ind w:left="7859" w:hanging="567"/>
      </w:pPr>
      <w:rPr>
        <w:rFonts w:hint="default"/>
        <w:lang w:val="pl-PL" w:eastAsia="pl-PL" w:bidi="pl-PL"/>
      </w:rPr>
    </w:lvl>
  </w:abstractNum>
  <w:abstractNum w:abstractNumId="3" w15:restartNumberingAfterBreak="0">
    <w:nsid w:val="149B2E7F"/>
    <w:multiLevelType w:val="hybridMultilevel"/>
    <w:tmpl w:val="D510776A"/>
    <w:lvl w:ilvl="0" w:tplc="886282F2">
      <w:start w:val="1"/>
      <w:numFmt w:val="decimal"/>
      <w:lvlText w:val="%1."/>
      <w:lvlJc w:val="left"/>
      <w:pPr>
        <w:ind w:left="962" w:hanging="567"/>
        <w:jc w:val="left"/>
      </w:pPr>
      <w:rPr>
        <w:rFonts w:ascii="Arial" w:eastAsia="Arial" w:hAnsi="Arial" w:cs="Arial" w:hint="default"/>
        <w:spacing w:val="-33"/>
        <w:w w:val="99"/>
        <w:sz w:val="24"/>
        <w:szCs w:val="24"/>
        <w:lang w:val="pl-PL" w:eastAsia="pl-PL" w:bidi="pl-PL"/>
      </w:rPr>
    </w:lvl>
    <w:lvl w:ilvl="1" w:tplc="19089596">
      <w:numFmt w:val="bullet"/>
      <w:lvlText w:val="•"/>
      <w:lvlJc w:val="left"/>
      <w:pPr>
        <w:ind w:left="1822" w:hanging="567"/>
      </w:pPr>
      <w:rPr>
        <w:rFonts w:hint="default"/>
        <w:lang w:val="pl-PL" w:eastAsia="pl-PL" w:bidi="pl-PL"/>
      </w:rPr>
    </w:lvl>
    <w:lvl w:ilvl="2" w:tplc="084A6AF4">
      <w:numFmt w:val="bullet"/>
      <w:lvlText w:val="•"/>
      <w:lvlJc w:val="left"/>
      <w:pPr>
        <w:ind w:left="2684" w:hanging="567"/>
      </w:pPr>
      <w:rPr>
        <w:rFonts w:hint="default"/>
        <w:lang w:val="pl-PL" w:eastAsia="pl-PL" w:bidi="pl-PL"/>
      </w:rPr>
    </w:lvl>
    <w:lvl w:ilvl="3" w:tplc="A538FD1E">
      <w:numFmt w:val="bullet"/>
      <w:lvlText w:val="•"/>
      <w:lvlJc w:val="left"/>
      <w:pPr>
        <w:ind w:left="3547" w:hanging="567"/>
      </w:pPr>
      <w:rPr>
        <w:rFonts w:hint="default"/>
        <w:lang w:val="pl-PL" w:eastAsia="pl-PL" w:bidi="pl-PL"/>
      </w:rPr>
    </w:lvl>
    <w:lvl w:ilvl="4" w:tplc="205A6BA0">
      <w:numFmt w:val="bullet"/>
      <w:lvlText w:val="•"/>
      <w:lvlJc w:val="left"/>
      <w:pPr>
        <w:ind w:left="4409" w:hanging="567"/>
      </w:pPr>
      <w:rPr>
        <w:rFonts w:hint="default"/>
        <w:lang w:val="pl-PL" w:eastAsia="pl-PL" w:bidi="pl-PL"/>
      </w:rPr>
    </w:lvl>
    <w:lvl w:ilvl="5" w:tplc="4E58E0E0">
      <w:numFmt w:val="bullet"/>
      <w:lvlText w:val="•"/>
      <w:lvlJc w:val="left"/>
      <w:pPr>
        <w:ind w:left="5272" w:hanging="567"/>
      </w:pPr>
      <w:rPr>
        <w:rFonts w:hint="default"/>
        <w:lang w:val="pl-PL" w:eastAsia="pl-PL" w:bidi="pl-PL"/>
      </w:rPr>
    </w:lvl>
    <w:lvl w:ilvl="6" w:tplc="A1BC282C">
      <w:numFmt w:val="bullet"/>
      <w:lvlText w:val="•"/>
      <w:lvlJc w:val="left"/>
      <w:pPr>
        <w:ind w:left="6134" w:hanging="567"/>
      </w:pPr>
      <w:rPr>
        <w:rFonts w:hint="default"/>
        <w:lang w:val="pl-PL" w:eastAsia="pl-PL" w:bidi="pl-PL"/>
      </w:rPr>
    </w:lvl>
    <w:lvl w:ilvl="7" w:tplc="8FA056C8">
      <w:numFmt w:val="bullet"/>
      <w:lvlText w:val="•"/>
      <w:lvlJc w:val="left"/>
      <w:pPr>
        <w:ind w:left="6996" w:hanging="567"/>
      </w:pPr>
      <w:rPr>
        <w:rFonts w:hint="default"/>
        <w:lang w:val="pl-PL" w:eastAsia="pl-PL" w:bidi="pl-PL"/>
      </w:rPr>
    </w:lvl>
    <w:lvl w:ilvl="8" w:tplc="C2DE6E28">
      <w:numFmt w:val="bullet"/>
      <w:lvlText w:val="•"/>
      <w:lvlJc w:val="left"/>
      <w:pPr>
        <w:ind w:left="7859" w:hanging="567"/>
      </w:pPr>
      <w:rPr>
        <w:rFonts w:hint="default"/>
        <w:lang w:val="pl-PL" w:eastAsia="pl-PL" w:bidi="pl-PL"/>
      </w:rPr>
    </w:lvl>
  </w:abstractNum>
  <w:abstractNum w:abstractNumId="4" w15:restartNumberingAfterBreak="0">
    <w:nsid w:val="170C5B02"/>
    <w:multiLevelType w:val="hybridMultilevel"/>
    <w:tmpl w:val="4E522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6D2C"/>
    <w:multiLevelType w:val="hybridMultilevel"/>
    <w:tmpl w:val="1908A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D53B5"/>
    <w:multiLevelType w:val="hybridMultilevel"/>
    <w:tmpl w:val="7430EFEC"/>
    <w:lvl w:ilvl="0" w:tplc="01E61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D48E3"/>
    <w:multiLevelType w:val="hybridMultilevel"/>
    <w:tmpl w:val="051C5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7738"/>
    <w:multiLevelType w:val="hybridMultilevel"/>
    <w:tmpl w:val="DD5A8440"/>
    <w:lvl w:ilvl="0" w:tplc="1D2C957C">
      <w:start w:val="1"/>
      <w:numFmt w:val="decimal"/>
      <w:lvlText w:val="%1."/>
      <w:lvlJc w:val="left"/>
      <w:pPr>
        <w:ind w:left="962" w:hanging="567"/>
        <w:jc w:val="left"/>
      </w:pPr>
      <w:rPr>
        <w:rFonts w:ascii="Arial" w:eastAsia="Arial" w:hAnsi="Arial" w:cs="Arial" w:hint="default"/>
        <w:spacing w:val="-6"/>
        <w:w w:val="100"/>
        <w:sz w:val="24"/>
        <w:szCs w:val="24"/>
        <w:lang w:val="pl-PL" w:eastAsia="pl-PL" w:bidi="pl-PL"/>
      </w:rPr>
    </w:lvl>
    <w:lvl w:ilvl="1" w:tplc="191EFFD2">
      <w:start w:val="1"/>
      <w:numFmt w:val="decimal"/>
      <w:lvlText w:val="%2)"/>
      <w:lvlJc w:val="left"/>
      <w:pPr>
        <w:ind w:left="1248" w:hanging="286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pl-PL" w:bidi="pl-PL"/>
      </w:rPr>
    </w:lvl>
    <w:lvl w:ilvl="2" w:tplc="B6E297B0">
      <w:numFmt w:val="bullet"/>
      <w:lvlText w:val="•"/>
      <w:lvlJc w:val="left"/>
      <w:pPr>
        <w:ind w:left="1360" w:hanging="286"/>
      </w:pPr>
      <w:rPr>
        <w:rFonts w:hint="default"/>
        <w:lang w:val="pl-PL" w:eastAsia="pl-PL" w:bidi="pl-PL"/>
      </w:rPr>
    </w:lvl>
    <w:lvl w:ilvl="3" w:tplc="DE5AC9EA">
      <w:numFmt w:val="bullet"/>
      <w:lvlText w:val="•"/>
      <w:lvlJc w:val="left"/>
      <w:pPr>
        <w:ind w:left="2388" w:hanging="286"/>
      </w:pPr>
      <w:rPr>
        <w:rFonts w:hint="default"/>
        <w:lang w:val="pl-PL" w:eastAsia="pl-PL" w:bidi="pl-PL"/>
      </w:rPr>
    </w:lvl>
    <w:lvl w:ilvl="4" w:tplc="C44C1860">
      <w:numFmt w:val="bullet"/>
      <w:lvlText w:val="•"/>
      <w:lvlJc w:val="left"/>
      <w:pPr>
        <w:ind w:left="3416" w:hanging="286"/>
      </w:pPr>
      <w:rPr>
        <w:rFonts w:hint="default"/>
        <w:lang w:val="pl-PL" w:eastAsia="pl-PL" w:bidi="pl-PL"/>
      </w:rPr>
    </w:lvl>
    <w:lvl w:ilvl="5" w:tplc="7520E952">
      <w:numFmt w:val="bullet"/>
      <w:lvlText w:val="•"/>
      <w:lvlJc w:val="left"/>
      <w:pPr>
        <w:ind w:left="4444" w:hanging="286"/>
      </w:pPr>
      <w:rPr>
        <w:rFonts w:hint="default"/>
        <w:lang w:val="pl-PL" w:eastAsia="pl-PL" w:bidi="pl-PL"/>
      </w:rPr>
    </w:lvl>
    <w:lvl w:ilvl="6" w:tplc="7B2A58C0">
      <w:numFmt w:val="bullet"/>
      <w:lvlText w:val="•"/>
      <w:lvlJc w:val="left"/>
      <w:pPr>
        <w:ind w:left="5472" w:hanging="286"/>
      </w:pPr>
      <w:rPr>
        <w:rFonts w:hint="default"/>
        <w:lang w:val="pl-PL" w:eastAsia="pl-PL" w:bidi="pl-PL"/>
      </w:rPr>
    </w:lvl>
    <w:lvl w:ilvl="7" w:tplc="56AC9A04">
      <w:numFmt w:val="bullet"/>
      <w:lvlText w:val="•"/>
      <w:lvlJc w:val="left"/>
      <w:pPr>
        <w:ind w:left="6500" w:hanging="286"/>
      </w:pPr>
      <w:rPr>
        <w:rFonts w:hint="default"/>
        <w:lang w:val="pl-PL" w:eastAsia="pl-PL" w:bidi="pl-PL"/>
      </w:rPr>
    </w:lvl>
    <w:lvl w:ilvl="8" w:tplc="1FA2E386">
      <w:numFmt w:val="bullet"/>
      <w:lvlText w:val="•"/>
      <w:lvlJc w:val="left"/>
      <w:pPr>
        <w:ind w:left="7528" w:hanging="286"/>
      </w:pPr>
      <w:rPr>
        <w:rFonts w:hint="default"/>
        <w:lang w:val="pl-PL" w:eastAsia="pl-PL" w:bidi="pl-PL"/>
      </w:rPr>
    </w:lvl>
  </w:abstractNum>
  <w:abstractNum w:abstractNumId="9" w15:restartNumberingAfterBreak="0">
    <w:nsid w:val="3E01665A"/>
    <w:multiLevelType w:val="hybridMultilevel"/>
    <w:tmpl w:val="D034DD48"/>
    <w:lvl w:ilvl="0" w:tplc="AC2800B6">
      <w:start w:val="1"/>
      <w:numFmt w:val="decimal"/>
      <w:lvlText w:val="%1."/>
      <w:lvlJc w:val="left"/>
      <w:pPr>
        <w:ind w:left="396" w:hanging="320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pl-PL" w:bidi="pl-PL"/>
      </w:rPr>
    </w:lvl>
    <w:lvl w:ilvl="1" w:tplc="81003D8C">
      <w:numFmt w:val="bullet"/>
      <w:lvlText w:val="•"/>
      <w:lvlJc w:val="left"/>
      <w:pPr>
        <w:ind w:left="1318" w:hanging="320"/>
      </w:pPr>
      <w:rPr>
        <w:rFonts w:hint="default"/>
        <w:lang w:val="pl-PL" w:eastAsia="pl-PL" w:bidi="pl-PL"/>
      </w:rPr>
    </w:lvl>
    <w:lvl w:ilvl="2" w:tplc="7E503422">
      <w:numFmt w:val="bullet"/>
      <w:lvlText w:val="•"/>
      <w:lvlJc w:val="left"/>
      <w:pPr>
        <w:ind w:left="2236" w:hanging="320"/>
      </w:pPr>
      <w:rPr>
        <w:rFonts w:hint="default"/>
        <w:lang w:val="pl-PL" w:eastAsia="pl-PL" w:bidi="pl-PL"/>
      </w:rPr>
    </w:lvl>
    <w:lvl w:ilvl="3" w:tplc="873A36B0">
      <w:numFmt w:val="bullet"/>
      <w:lvlText w:val="•"/>
      <w:lvlJc w:val="left"/>
      <w:pPr>
        <w:ind w:left="3155" w:hanging="320"/>
      </w:pPr>
      <w:rPr>
        <w:rFonts w:hint="default"/>
        <w:lang w:val="pl-PL" w:eastAsia="pl-PL" w:bidi="pl-PL"/>
      </w:rPr>
    </w:lvl>
    <w:lvl w:ilvl="4" w:tplc="7AB857DA">
      <w:numFmt w:val="bullet"/>
      <w:lvlText w:val="•"/>
      <w:lvlJc w:val="left"/>
      <w:pPr>
        <w:ind w:left="4073" w:hanging="320"/>
      </w:pPr>
      <w:rPr>
        <w:rFonts w:hint="default"/>
        <w:lang w:val="pl-PL" w:eastAsia="pl-PL" w:bidi="pl-PL"/>
      </w:rPr>
    </w:lvl>
    <w:lvl w:ilvl="5" w:tplc="A5926DC6">
      <w:numFmt w:val="bullet"/>
      <w:lvlText w:val="•"/>
      <w:lvlJc w:val="left"/>
      <w:pPr>
        <w:ind w:left="4992" w:hanging="320"/>
      </w:pPr>
      <w:rPr>
        <w:rFonts w:hint="default"/>
        <w:lang w:val="pl-PL" w:eastAsia="pl-PL" w:bidi="pl-PL"/>
      </w:rPr>
    </w:lvl>
    <w:lvl w:ilvl="6" w:tplc="C9241D6E">
      <w:numFmt w:val="bullet"/>
      <w:lvlText w:val="•"/>
      <w:lvlJc w:val="left"/>
      <w:pPr>
        <w:ind w:left="5910" w:hanging="320"/>
      </w:pPr>
      <w:rPr>
        <w:rFonts w:hint="default"/>
        <w:lang w:val="pl-PL" w:eastAsia="pl-PL" w:bidi="pl-PL"/>
      </w:rPr>
    </w:lvl>
    <w:lvl w:ilvl="7" w:tplc="4808EA50">
      <w:numFmt w:val="bullet"/>
      <w:lvlText w:val="•"/>
      <w:lvlJc w:val="left"/>
      <w:pPr>
        <w:ind w:left="6828" w:hanging="320"/>
      </w:pPr>
      <w:rPr>
        <w:rFonts w:hint="default"/>
        <w:lang w:val="pl-PL" w:eastAsia="pl-PL" w:bidi="pl-PL"/>
      </w:rPr>
    </w:lvl>
    <w:lvl w:ilvl="8" w:tplc="87C285A0">
      <w:numFmt w:val="bullet"/>
      <w:lvlText w:val="•"/>
      <w:lvlJc w:val="left"/>
      <w:pPr>
        <w:ind w:left="7747" w:hanging="320"/>
      </w:pPr>
      <w:rPr>
        <w:rFonts w:hint="default"/>
        <w:lang w:val="pl-PL" w:eastAsia="pl-PL" w:bidi="pl-PL"/>
      </w:rPr>
    </w:lvl>
  </w:abstractNum>
  <w:abstractNum w:abstractNumId="10" w15:restartNumberingAfterBreak="0">
    <w:nsid w:val="419C52B9"/>
    <w:multiLevelType w:val="hybridMultilevel"/>
    <w:tmpl w:val="8280E83E"/>
    <w:lvl w:ilvl="0" w:tplc="04150011">
      <w:start w:val="1"/>
      <w:numFmt w:val="decimal"/>
      <w:lvlText w:val="%1)"/>
      <w:lvlJc w:val="left"/>
      <w:pPr>
        <w:ind w:left="962" w:hanging="567"/>
        <w:jc w:val="left"/>
      </w:pPr>
      <w:rPr>
        <w:rFonts w:hint="default"/>
        <w:spacing w:val="-3"/>
        <w:w w:val="100"/>
        <w:sz w:val="24"/>
        <w:szCs w:val="24"/>
        <w:lang w:val="pl-PL" w:eastAsia="pl-PL" w:bidi="pl-PL"/>
      </w:rPr>
    </w:lvl>
    <w:lvl w:ilvl="1" w:tplc="233C347A">
      <w:numFmt w:val="bullet"/>
      <w:lvlText w:val="•"/>
      <w:lvlJc w:val="left"/>
      <w:pPr>
        <w:ind w:left="1822" w:hanging="567"/>
      </w:pPr>
      <w:rPr>
        <w:rFonts w:hint="default"/>
        <w:lang w:val="pl-PL" w:eastAsia="pl-PL" w:bidi="pl-PL"/>
      </w:rPr>
    </w:lvl>
    <w:lvl w:ilvl="2" w:tplc="8A22B0EE">
      <w:numFmt w:val="bullet"/>
      <w:lvlText w:val="•"/>
      <w:lvlJc w:val="left"/>
      <w:pPr>
        <w:ind w:left="2684" w:hanging="567"/>
      </w:pPr>
      <w:rPr>
        <w:rFonts w:hint="default"/>
        <w:lang w:val="pl-PL" w:eastAsia="pl-PL" w:bidi="pl-PL"/>
      </w:rPr>
    </w:lvl>
    <w:lvl w:ilvl="3" w:tplc="3954C8E8">
      <w:numFmt w:val="bullet"/>
      <w:lvlText w:val="•"/>
      <w:lvlJc w:val="left"/>
      <w:pPr>
        <w:ind w:left="3547" w:hanging="567"/>
      </w:pPr>
      <w:rPr>
        <w:rFonts w:hint="default"/>
        <w:lang w:val="pl-PL" w:eastAsia="pl-PL" w:bidi="pl-PL"/>
      </w:rPr>
    </w:lvl>
    <w:lvl w:ilvl="4" w:tplc="184A2B96">
      <w:numFmt w:val="bullet"/>
      <w:lvlText w:val="•"/>
      <w:lvlJc w:val="left"/>
      <w:pPr>
        <w:ind w:left="4409" w:hanging="567"/>
      </w:pPr>
      <w:rPr>
        <w:rFonts w:hint="default"/>
        <w:lang w:val="pl-PL" w:eastAsia="pl-PL" w:bidi="pl-PL"/>
      </w:rPr>
    </w:lvl>
    <w:lvl w:ilvl="5" w:tplc="947E2274">
      <w:numFmt w:val="bullet"/>
      <w:lvlText w:val="•"/>
      <w:lvlJc w:val="left"/>
      <w:pPr>
        <w:ind w:left="5272" w:hanging="567"/>
      </w:pPr>
      <w:rPr>
        <w:rFonts w:hint="default"/>
        <w:lang w:val="pl-PL" w:eastAsia="pl-PL" w:bidi="pl-PL"/>
      </w:rPr>
    </w:lvl>
    <w:lvl w:ilvl="6" w:tplc="466E5F86">
      <w:numFmt w:val="bullet"/>
      <w:lvlText w:val="•"/>
      <w:lvlJc w:val="left"/>
      <w:pPr>
        <w:ind w:left="6134" w:hanging="567"/>
      </w:pPr>
      <w:rPr>
        <w:rFonts w:hint="default"/>
        <w:lang w:val="pl-PL" w:eastAsia="pl-PL" w:bidi="pl-PL"/>
      </w:rPr>
    </w:lvl>
    <w:lvl w:ilvl="7" w:tplc="2C8097FE">
      <w:numFmt w:val="bullet"/>
      <w:lvlText w:val="•"/>
      <w:lvlJc w:val="left"/>
      <w:pPr>
        <w:ind w:left="6996" w:hanging="567"/>
      </w:pPr>
      <w:rPr>
        <w:rFonts w:hint="default"/>
        <w:lang w:val="pl-PL" w:eastAsia="pl-PL" w:bidi="pl-PL"/>
      </w:rPr>
    </w:lvl>
    <w:lvl w:ilvl="8" w:tplc="96549196">
      <w:numFmt w:val="bullet"/>
      <w:lvlText w:val="•"/>
      <w:lvlJc w:val="left"/>
      <w:pPr>
        <w:ind w:left="7859" w:hanging="567"/>
      </w:pPr>
      <w:rPr>
        <w:rFonts w:hint="default"/>
        <w:lang w:val="pl-PL" w:eastAsia="pl-PL" w:bidi="pl-PL"/>
      </w:rPr>
    </w:lvl>
  </w:abstractNum>
  <w:abstractNum w:abstractNumId="11" w15:restartNumberingAfterBreak="0">
    <w:nsid w:val="48936AA6"/>
    <w:multiLevelType w:val="hybridMultilevel"/>
    <w:tmpl w:val="832A6FCC"/>
    <w:lvl w:ilvl="0" w:tplc="7DEA00E2">
      <w:start w:val="1"/>
      <w:numFmt w:val="decimal"/>
      <w:lvlText w:val="%1."/>
      <w:lvlJc w:val="left"/>
      <w:pPr>
        <w:ind w:left="962" w:hanging="567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pl-PL" w:bidi="pl-PL"/>
      </w:rPr>
    </w:lvl>
    <w:lvl w:ilvl="1" w:tplc="233C347A">
      <w:numFmt w:val="bullet"/>
      <w:lvlText w:val="•"/>
      <w:lvlJc w:val="left"/>
      <w:pPr>
        <w:ind w:left="1822" w:hanging="567"/>
      </w:pPr>
      <w:rPr>
        <w:rFonts w:hint="default"/>
        <w:lang w:val="pl-PL" w:eastAsia="pl-PL" w:bidi="pl-PL"/>
      </w:rPr>
    </w:lvl>
    <w:lvl w:ilvl="2" w:tplc="8A22B0EE">
      <w:numFmt w:val="bullet"/>
      <w:lvlText w:val="•"/>
      <w:lvlJc w:val="left"/>
      <w:pPr>
        <w:ind w:left="2684" w:hanging="567"/>
      </w:pPr>
      <w:rPr>
        <w:rFonts w:hint="default"/>
        <w:lang w:val="pl-PL" w:eastAsia="pl-PL" w:bidi="pl-PL"/>
      </w:rPr>
    </w:lvl>
    <w:lvl w:ilvl="3" w:tplc="3954C8E8">
      <w:numFmt w:val="bullet"/>
      <w:lvlText w:val="•"/>
      <w:lvlJc w:val="left"/>
      <w:pPr>
        <w:ind w:left="3547" w:hanging="567"/>
      </w:pPr>
      <w:rPr>
        <w:rFonts w:hint="default"/>
        <w:lang w:val="pl-PL" w:eastAsia="pl-PL" w:bidi="pl-PL"/>
      </w:rPr>
    </w:lvl>
    <w:lvl w:ilvl="4" w:tplc="184A2B96">
      <w:numFmt w:val="bullet"/>
      <w:lvlText w:val="•"/>
      <w:lvlJc w:val="left"/>
      <w:pPr>
        <w:ind w:left="4409" w:hanging="567"/>
      </w:pPr>
      <w:rPr>
        <w:rFonts w:hint="default"/>
        <w:lang w:val="pl-PL" w:eastAsia="pl-PL" w:bidi="pl-PL"/>
      </w:rPr>
    </w:lvl>
    <w:lvl w:ilvl="5" w:tplc="947E2274">
      <w:numFmt w:val="bullet"/>
      <w:lvlText w:val="•"/>
      <w:lvlJc w:val="left"/>
      <w:pPr>
        <w:ind w:left="5272" w:hanging="567"/>
      </w:pPr>
      <w:rPr>
        <w:rFonts w:hint="default"/>
        <w:lang w:val="pl-PL" w:eastAsia="pl-PL" w:bidi="pl-PL"/>
      </w:rPr>
    </w:lvl>
    <w:lvl w:ilvl="6" w:tplc="466E5F86">
      <w:numFmt w:val="bullet"/>
      <w:lvlText w:val="•"/>
      <w:lvlJc w:val="left"/>
      <w:pPr>
        <w:ind w:left="6134" w:hanging="567"/>
      </w:pPr>
      <w:rPr>
        <w:rFonts w:hint="default"/>
        <w:lang w:val="pl-PL" w:eastAsia="pl-PL" w:bidi="pl-PL"/>
      </w:rPr>
    </w:lvl>
    <w:lvl w:ilvl="7" w:tplc="2C8097FE">
      <w:numFmt w:val="bullet"/>
      <w:lvlText w:val="•"/>
      <w:lvlJc w:val="left"/>
      <w:pPr>
        <w:ind w:left="6996" w:hanging="567"/>
      </w:pPr>
      <w:rPr>
        <w:rFonts w:hint="default"/>
        <w:lang w:val="pl-PL" w:eastAsia="pl-PL" w:bidi="pl-PL"/>
      </w:rPr>
    </w:lvl>
    <w:lvl w:ilvl="8" w:tplc="96549196">
      <w:numFmt w:val="bullet"/>
      <w:lvlText w:val="•"/>
      <w:lvlJc w:val="left"/>
      <w:pPr>
        <w:ind w:left="7859" w:hanging="567"/>
      </w:pPr>
      <w:rPr>
        <w:rFonts w:hint="default"/>
        <w:lang w:val="pl-PL" w:eastAsia="pl-PL" w:bidi="pl-PL"/>
      </w:rPr>
    </w:lvl>
  </w:abstractNum>
  <w:abstractNum w:abstractNumId="12" w15:restartNumberingAfterBreak="0">
    <w:nsid w:val="4ADB0354"/>
    <w:multiLevelType w:val="hybridMultilevel"/>
    <w:tmpl w:val="22C065F4"/>
    <w:lvl w:ilvl="0" w:tplc="01E61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3C0D3D"/>
    <w:multiLevelType w:val="hybridMultilevel"/>
    <w:tmpl w:val="1DACA768"/>
    <w:lvl w:ilvl="0" w:tplc="D7B49EF4">
      <w:start w:val="1"/>
      <w:numFmt w:val="decimal"/>
      <w:lvlText w:val="%1."/>
      <w:lvlJc w:val="left"/>
      <w:pPr>
        <w:ind w:left="962" w:hanging="567"/>
        <w:jc w:val="left"/>
      </w:pPr>
      <w:rPr>
        <w:rFonts w:ascii="Arial" w:eastAsia="Arial" w:hAnsi="Arial" w:cs="Arial" w:hint="default"/>
        <w:spacing w:val="-33"/>
        <w:w w:val="99"/>
        <w:sz w:val="24"/>
        <w:szCs w:val="24"/>
        <w:lang w:val="pl-PL" w:eastAsia="pl-PL" w:bidi="pl-PL"/>
      </w:rPr>
    </w:lvl>
    <w:lvl w:ilvl="1" w:tplc="A5C88B88">
      <w:start w:val="1"/>
      <w:numFmt w:val="decimal"/>
      <w:lvlText w:val="%2)"/>
      <w:lvlJc w:val="left"/>
      <w:pPr>
        <w:ind w:left="1248" w:hanging="286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pl-PL" w:bidi="pl-PL"/>
      </w:rPr>
    </w:lvl>
    <w:lvl w:ilvl="2" w:tplc="6A5A813A">
      <w:numFmt w:val="bullet"/>
      <w:lvlText w:val="•"/>
      <w:lvlJc w:val="left"/>
      <w:pPr>
        <w:ind w:left="2167" w:hanging="286"/>
      </w:pPr>
      <w:rPr>
        <w:rFonts w:hint="default"/>
        <w:lang w:val="pl-PL" w:eastAsia="pl-PL" w:bidi="pl-PL"/>
      </w:rPr>
    </w:lvl>
    <w:lvl w:ilvl="3" w:tplc="11CAD4F2">
      <w:numFmt w:val="bullet"/>
      <w:lvlText w:val="•"/>
      <w:lvlJc w:val="left"/>
      <w:pPr>
        <w:ind w:left="3094" w:hanging="286"/>
      </w:pPr>
      <w:rPr>
        <w:rFonts w:hint="default"/>
        <w:lang w:val="pl-PL" w:eastAsia="pl-PL" w:bidi="pl-PL"/>
      </w:rPr>
    </w:lvl>
    <w:lvl w:ilvl="4" w:tplc="D256AC58">
      <w:numFmt w:val="bullet"/>
      <w:lvlText w:val="•"/>
      <w:lvlJc w:val="left"/>
      <w:pPr>
        <w:ind w:left="4021" w:hanging="286"/>
      </w:pPr>
      <w:rPr>
        <w:rFonts w:hint="default"/>
        <w:lang w:val="pl-PL" w:eastAsia="pl-PL" w:bidi="pl-PL"/>
      </w:rPr>
    </w:lvl>
    <w:lvl w:ilvl="5" w:tplc="460C8698">
      <w:numFmt w:val="bullet"/>
      <w:lvlText w:val="•"/>
      <w:lvlJc w:val="left"/>
      <w:pPr>
        <w:ind w:left="4948" w:hanging="286"/>
      </w:pPr>
      <w:rPr>
        <w:rFonts w:hint="default"/>
        <w:lang w:val="pl-PL" w:eastAsia="pl-PL" w:bidi="pl-PL"/>
      </w:rPr>
    </w:lvl>
    <w:lvl w:ilvl="6" w:tplc="0F44261E">
      <w:numFmt w:val="bullet"/>
      <w:lvlText w:val="•"/>
      <w:lvlJc w:val="left"/>
      <w:pPr>
        <w:ind w:left="5875" w:hanging="286"/>
      </w:pPr>
      <w:rPr>
        <w:rFonts w:hint="default"/>
        <w:lang w:val="pl-PL" w:eastAsia="pl-PL" w:bidi="pl-PL"/>
      </w:rPr>
    </w:lvl>
    <w:lvl w:ilvl="7" w:tplc="BB9E1AC2">
      <w:numFmt w:val="bullet"/>
      <w:lvlText w:val="•"/>
      <w:lvlJc w:val="left"/>
      <w:pPr>
        <w:ind w:left="6802" w:hanging="286"/>
      </w:pPr>
      <w:rPr>
        <w:rFonts w:hint="default"/>
        <w:lang w:val="pl-PL" w:eastAsia="pl-PL" w:bidi="pl-PL"/>
      </w:rPr>
    </w:lvl>
    <w:lvl w:ilvl="8" w:tplc="0368EBFE">
      <w:numFmt w:val="bullet"/>
      <w:lvlText w:val="•"/>
      <w:lvlJc w:val="left"/>
      <w:pPr>
        <w:ind w:left="7729" w:hanging="286"/>
      </w:pPr>
      <w:rPr>
        <w:rFonts w:hint="default"/>
        <w:lang w:val="pl-PL" w:eastAsia="pl-PL" w:bidi="pl-PL"/>
      </w:rPr>
    </w:lvl>
  </w:abstractNum>
  <w:abstractNum w:abstractNumId="14" w15:restartNumberingAfterBreak="0">
    <w:nsid w:val="5924065A"/>
    <w:multiLevelType w:val="hybridMultilevel"/>
    <w:tmpl w:val="D81AD67A"/>
    <w:lvl w:ilvl="0" w:tplc="7F541672">
      <w:start w:val="1"/>
      <w:numFmt w:val="decimal"/>
      <w:lvlText w:val="%1."/>
      <w:lvlJc w:val="left"/>
      <w:pPr>
        <w:ind w:left="1104" w:hanging="708"/>
        <w:jc w:val="left"/>
      </w:pPr>
      <w:rPr>
        <w:rFonts w:ascii="Arial" w:eastAsia="Arial" w:hAnsi="Arial" w:cs="Arial" w:hint="default"/>
        <w:spacing w:val="-27"/>
        <w:w w:val="99"/>
        <w:sz w:val="24"/>
        <w:szCs w:val="24"/>
        <w:lang w:val="pl-PL" w:eastAsia="pl-PL" w:bidi="pl-PL"/>
      </w:rPr>
    </w:lvl>
    <w:lvl w:ilvl="1" w:tplc="8818842C">
      <w:numFmt w:val="bullet"/>
      <w:lvlText w:val="•"/>
      <w:lvlJc w:val="left"/>
      <w:pPr>
        <w:ind w:left="1948" w:hanging="708"/>
      </w:pPr>
      <w:rPr>
        <w:rFonts w:hint="default"/>
        <w:lang w:val="pl-PL" w:eastAsia="pl-PL" w:bidi="pl-PL"/>
      </w:rPr>
    </w:lvl>
    <w:lvl w:ilvl="2" w:tplc="23EA5126">
      <w:numFmt w:val="bullet"/>
      <w:lvlText w:val="•"/>
      <w:lvlJc w:val="left"/>
      <w:pPr>
        <w:ind w:left="2796" w:hanging="708"/>
      </w:pPr>
      <w:rPr>
        <w:rFonts w:hint="default"/>
        <w:lang w:val="pl-PL" w:eastAsia="pl-PL" w:bidi="pl-PL"/>
      </w:rPr>
    </w:lvl>
    <w:lvl w:ilvl="3" w:tplc="B17452B0">
      <w:numFmt w:val="bullet"/>
      <w:lvlText w:val="•"/>
      <w:lvlJc w:val="left"/>
      <w:pPr>
        <w:ind w:left="3645" w:hanging="708"/>
      </w:pPr>
      <w:rPr>
        <w:rFonts w:hint="default"/>
        <w:lang w:val="pl-PL" w:eastAsia="pl-PL" w:bidi="pl-PL"/>
      </w:rPr>
    </w:lvl>
    <w:lvl w:ilvl="4" w:tplc="B720EAD6">
      <w:numFmt w:val="bullet"/>
      <w:lvlText w:val="•"/>
      <w:lvlJc w:val="left"/>
      <w:pPr>
        <w:ind w:left="4493" w:hanging="708"/>
      </w:pPr>
      <w:rPr>
        <w:rFonts w:hint="default"/>
        <w:lang w:val="pl-PL" w:eastAsia="pl-PL" w:bidi="pl-PL"/>
      </w:rPr>
    </w:lvl>
    <w:lvl w:ilvl="5" w:tplc="B0B80EEA">
      <w:numFmt w:val="bullet"/>
      <w:lvlText w:val="•"/>
      <w:lvlJc w:val="left"/>
      <w:pPr>
        <w:ind w:left="5342" w:hanging="708"/>
      </w:pPr>
      <w:rPr>
        <w:rFonts w:hint="default"/>
        <w:lang w:val="pl-PL" w:eastAsia="pl-PL" w:bidi="pl-PL"/>
      </w:rPr>
    </w:lvl>
    <w:lvl w:ilvl="6" w:tplc="7BA83E1A">
      <w:numFmt w:val="bullet"/>
      <w:lvlText w:val="•"/>
      <w:lvlJc w:val="left"/>
      <w:pPr>
        <w:ind w:left="6190" w:hanging="708"/>
      </w:pPr>
      <w:rPr>
        <w:rFonts w:hint="default"/>
        <w:lang w:val="pl-PL" w:eastAsia="pl-PL" w:bidi="pl-PL"/>
      </w:rPr>
    </w:lvl>
    <w:lvl w:ilvl="7" w:tplc="F678E04E">
      <w:numFmt w:val="bullet"/>
      <w:lvlText w:val="•"/>
      <w:lvlJc w:val="left"/>
      <w:pPr>
        <w:ind w:left="7038" w:hanging="708"/>
      </w:pPr>
      <w:rPr>
        <w:rFonts w:hint="default"/>
        <w:lang w:val="pl-PL" w:eastAsia="pl-PL" w:bidi="pl-PL"/>
      </w:rPr>
    </w:lvl>
    <w:lvl w:ilvl="8" w:tplc="9B3CC6DA">
      <w:numFmt w:val="bullet"/>
      <w:lvlText w:val="•"/>
      <w:lvlJc w:val="left"/>
      <w:pPr>
        <w:ind w:left="7887" w:hanging="708"/>
      </w:pPr>
      <w:rPr>
        <w:rFonts w:hint="default"/>
        <w:lang w:val="pl-PL" w:eastAsia="pl-PL" w:bidi="pl-PL"/>
      </w:rPr>
    </w:lvl>
  </w:abstractNum>
  <w:abstractNum w:abstractNumId="15" w15:restartNumberingAfterBreak="0">
    <w:nsid w:val="5E663D91"/>
    <w:multiLevelType w:val="hybridMultilevel"/>
    <w:tmpl w:val="27484116"/>
    <w:lvl w:ilvl="0" w:tplc="76C4B356">
      <w:start w:val="1"/>
      <w:numFmt w:val="decimal"/>
      <w:lvlText w:val="%1."/>
      <w:lvlJc w:val="left"/>
      <w:pPr>
        <w:ind w:left="396" w:hanging="708"/>
        <w:jc w:val="left"/>
      </w:pPr>
      <w:rPr>
        <w:rFonts w:ascii="Arial" w:eastAsia="Arial" w:hAnsi="Arial" w:cs="Arial" w:hint="default"/>
        <w:spacing w:val="-27"/>
        <w:w w:val="100"/>
        <w:sz w:val="24"/>
        <w:szCs w:val="24"/>
        <w:lang w:val="pl-PL" w:eastAsia="pl-PL" w:bidi="pl-PL"/>
      </w:rPr>
    </w:lvl>
    <w:lvl w:ilvl="1" w:tplc="5DF05D70">
      <w:numFmt w:val="bullet"/>
      <w:lvlText w:val="•"/>
      <w:lvlJc w:val="left"/>
      <w:pPr>
        <w:ind w:left="1318" w:hanging="708"/>
      </w:pPr>
      <w:rPr>
        <w:rFonts w:hint="default"/>
        <w:lang w:val="pl-PL" w:eastAsia="pl-PL" w:bidi="pl-PL"/>
      </w:rPr>
    </w:lvl>
    <w:lvl w:ilvl="2" w:tplc="17FC8406">
      <w:numFmt w:val="bullet"/>
      <w:lvlText w:val="•"/>
      <w:lvlJc w:val="left"/>
      <w:pPr>
        <w:ind w:left="2236" w:hanging="708"/>
      </w:pPr>
      <w:rPr>
        <w:rFonts w:hint="default"/>
        <w:lang w:val="pl-PL" w:eastAsia="pl-PL" w:bidi="pl-PL"/>
      </w:rPr>
    </w:lvl>
    <w:lvl w:ilvl="3" w:tplc="7FEA939C">
      <w:numFmt w:val="bullet"/>
      <w:lvlText w:val="•"/>
      <w:lvlJc w:val="left"/>
      <w:pPr>
        <w:ind w:left="3155" w:hanging="708"/>
      </w:pPr>
      <w:rPr>
        <w:rFonts w:hint="default"/>
        <w:lang w:val="pl-PL" w:eastAsia="pl-PL" w:bidi="pl-PL"/>
      </w:rPr>
    </w:lvl>
    <w:lvl w:ilvl="4" w:tplc="454868DE">
      <w:numFmt w:val="bullet"/>
      <w:lvlText w:val="•"/>
      <w:lvlJc w:val="left"/>
      <w:pPr>
        <w:ind w:left="4073" w:hanging="708"/>
      </w:pPr>
      <w:rPr>
        <w:rFonts w:hint="default"/>
        <w:lang w:val="pl-PL" w:eastAsia="pl-PL" w:bidi="pl-PL"/>
      </w:rPr>
    </w:lvl>
    <w:lvl w:ilvl="5" w:tplc="AAD6703E">
      <w:numFmt w:val="bullet"/>
      <w:lvlText w:val="•"/>
      <w:lvlJc w:val="left"/>
      <w:pPr>
        <w:ind w:left="4992" w:hanging="708"/>
      </w:pPr>
      <w:rPr>
        <w:rFonts w:hint="default"/>
        <w:lang w:val="pl-PL" w:eastAsia="pl-PL" w:bidi="pl-PL"/>
      </w:rPr>
    </w:lvl>
    <w:lvl w:ilvl="6" w:tplc="9A02AE18">
      <w:numFmt w:val="bullet"/>
      <w:lvlText w:val="•"/>
      <w:lvlJc w:val="left"/>
      <w:pPr>
        <w:ind w:left="5910" w:hanging="708"/>
      </w:pPr>
      <w:rPr>
        <w:rFonts w:hint="default"/>
        <w:lang w:val="pl-PL" w:eastAsia="pl-PL" w:bidi="pl-PL"/>
      </w:rPr>
    </w:lvl>
    <w:lvl w:ilvl="7" w:tplc="81621A2A">
      <w:numFmt w:val="bullet"/>
      <w:lvlText w:val="•"/>
      <w:lvlJc w:val="left"/>
      <w:pPr>
        <w:ind w:left="6828" w:hanging="708"/>
      </w:pPr>
      <w:rPr>
        <w:rFonts w:hint="default"/>
        <w:lang w:val="pl-PL" w:eastAsia="pl-PL" w:bidi="pl-PL"/>
      </w:rPr>
    </w:lvl>
    <w:lvl w:ilvl="8" w:tplc="10362330">
      <w:numFmt w:val="bullet"/>
      <w:lvlText w:val="•"/>
      <w:lvlJc w:val="left"/>
      <w:pPr>
        <w:ind w:left="7747" w:hanging="708"/>
      </w:pPr>
      <w:rPr>
        <w:rFonts w:hint="default"/>
        <w:lang w:val="pl-PL" w:eastAsia="pl-PL" w:bidi="pl-PL"/>
      </w:rPr>
    </w:lvl>
  </w:abstractNum>
  <w:abstractNum w:abstractNumId="16" w15:restartNumberingAfterBreak="0">
    <w:nsid w:val="7B0834DC"/>
    <w:multiLevelType w:val="hybridMultilevel"/>
    <w:tmpl w:val="0E648E90"/>
    <w:lvl w:ilvl="0" w:tplc="BE820C92">
      <w:start w:val="1"/>
      <w:numFmt w:val="decimal"/>
      <w:lvlText w:val="%1."/>
      <w:lvlJc w:val="left"/>
      <w:pPr>
        <w:ind w:left="962" w:hanging="567"/>
        <w:jc w:val="left"/>
      </w:pPr>
      <w:rPr>
        <w:rFonts w:ascii="Arial" w:eastAsia="Arial" w:hAnsi="Arial" w:cs="Arial" w:hint="default"/>
        <w:spacing w:val="-34"/>
        <w:w w:val="99"/>
        <w:sz w:val="24"/>
        <w:szCs w:val="24"/>
        <w:lang w:val="pl-PL" w:eastAsia="pl-PL" w:bidi="pl-PL"/>
      </w:rPr>
    </w:lvl>
    <w:lvl w:ilvl="1" w:tplc="B1188F9A">
      <w:numFmt w:val="bullet"/>
      <w:lvlText w:val="•"/>
      <w:lvlJc w:val="left"/>
      <w:pPr>
        <w:ind w:left="1822" w:hanging="567"/>
      </w:pPr>
      <w:rPr>
        <w:rFonts w:hint="default"/>
        <w:lang w:val="pl-PL" w:eastAsia="pl-PL" w:bidi="pl-PL"/>
      </w:rPr>
    </w:lvl>
    <w:lvl w:ilvl="2" w:tplc="6C4289E0">
      <w:numFmt w:val="bullet"/>
      <w:lvlText w:val="•"/>
      <w:lvlJc w:val="left"/>
      <w:pPr>
        <w:ind w:left="2684" w:hanging="567"/>
      </w:pPr>
      <w:rPr>
        <w:rFonts w:hint="default"/>
        <w:lang w:val="pl-PL" w:eastAsia="pl-PL" w:bidi="pl-PL"/>
      </w:rPr>
    </w:lvl>
    <w:lvl w:ilvl="3" w:tplc="C69E246C">
      <w:numFmt w:val="bullet"/>
      <w:lvlText w:val="•"/>
      <w:lvlJc w:val="left"/>
      <w:pPr>
        <w:ind w:left="3547" w:hanging="567"/>
      </w:pPr>
      <w:rPr>
        <w:rFonts w:hint="default"/>
        <w:lang w:val="pl-PL" w:eastAsia="pl-PL" w:bidi="pl-PL"/>
      </w:rPr>
    </w:lvl>
    <w:lvl w:ilvl="4" w:tplc="D0CE2F7A">
      <w:numFmt w:val="bullet"/>
      <w:lvlText w:val="•"/>
      <w:lvlJc w:val="left"/>
      <w:pPr>
        <w:ind w:left="4409" w:hanging="567"/>
      </w:pPr>
      <w:rPr>
        <w:rFonts w:hint="default"/>
        <w:lang w:val="pl-PL" w:eastAsia="pl-PL" w:bidi="pl-PL"/>
      </w:rPr>
    </w:lvl>
    <w:lvl w:ilvl="5" w:tplc="A4D02D6A">
      <w:numFmt w:val="bullet"/>
      <w:lvlText w:val="•"/>
      <w:lvlJc w:val="left"/>
      <w:pPr>
        <w:ind w:left="5272" w:hanging="567"/>
      </w:pPr>
      <w:rPr>
        <w:rFonts w:hint="default"/>
        <w:lang w:val="pl-PL" w:eastAsia="pl-PL" w:bidi="pl-PL"/>
      </w:rPr>
    </w:lvl>
    <w:lvl w:ilvl="6" w:tplc="800E18DA">
      <w:numFmt w:val="bullet"/>
      <w:lvlText w:val="•"/>
      <w:lvlJc w:val="left"/>
      <w:pPr>
        <w:ind w:left="6134" w:hanging="567"/>
      </w:pPr>
      <w:rPr>
        <w:rFonts w:hint="default"/>
        <w:lang w:val="pl-PL" w:eastAsia="pl-PL" w:bidi="pl-PL"/>
      </w:rPr>
    </w:lvl>
    <w:lvl w:ilvl="7" w:tplc="ECF05840">
      <w:numFmt w:val="bullet"/>
      <w:lvlText w:val="•"/>
      <w:lvlJc w:val="left"/>
      <w:pPr>
        <w:ind w:left="6996" w:hanging="567"/>
      </w:pPr>
      <w:rPr>
        <w:rFonts w:hint="default"/>
        <w:lang w:val="pl-PL" w:eastAsia="pl-PL" w:bidi="pl-PL"/>
      </w:rPr>
    </w:lvl>
    <w:lvl w:ilvl="8" w:tplc="0764F26A">
      <w:numFmt w:val="bullet"/>
      <w:lvlText w:val="•"/>
      <w:lvlJc w:val="left"/>
      <w:pPr>
        <w:ind w:left="7859" w:hanging="567"/>
      </w:pPr>
      <w:rPr>
        <w:rFonts w:hint="default"/>
        <w:lang w:val="pl-PL" w:eastAsia="pl-PL" w:bidi="pl-PL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13"/>
  </w:num>
  <w:num w:numId="5">
    <w:abstractNumId w:val="2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1"/>
  </w:num>
  <w:num w:numId="11">
    <w:abstractNumId w:val="0"/>
  </w:num>
  <w:num w:numId="12">
    <w:abstractNumId w:val="4"/>
  </w:num>
  <w:num w:numId="13">
    <w:abstractNumId w:val="5"/>
  </w:num>
  <w:num w:numId="14">
    <w:abstractNumId w:val="7"/>
  </w:num>
  <w:num w:numId="15">
    <w:abstractNumId w:val="1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0A"/>
    <w:rsid w:val="00024179"/>
    <w:rsid w:val="00031E19"/>
    <w:rsid w:val="000361E8"/>
    <w:rsid w:val="000530BA"/>
    <w:rsid w:val="000538B8"/>
    <w:rsid w:val="000771D1"/>
    <w:rsid w:val="00093278"/>
    <w:rsid w:val="00097798"/>
    <w:rsid w:val="00102FFF"/>
    <w:rsid w:val="001059FE"/>
    <w:rsid w:val="001377F2"/>
    <w:rsid w:val="001413AC"/>
    <w:rsid w:val="00181D7C"/>
    <w:rsid w:val="00196321"/>
    <w:rsid w:val="001A4D6E"/>
    <w:rsid w:val="001B7B70"/>
    <w:rsid w:val="001C6A71"/>
    <w:rsid w:val="001F4A8A"/>
    <w:rsid w:val="00205046"/>
    <w:rsid w:val="00212C3E"/>
    <w:rsid w:val="002161CE"/>
    <w:rsid w:val="002227DC"/>
    <w:rsid w:val="00225AC1"/>
    <w:rsid w:val="002478A0"/>
    <w:rsid w:val="00283D2E"/>
    <w:rsid w:val="00284358"/>
    <w:rsid w:val="002D3576"/>
    <w:rsid w:val="002D3D74"/>
    <w:rsid w:val="002D4BF4"/>
    <w:rsid w:val="002E5D8C"/>
    <w:rsid w:val="002F503A"/>
    <w:rsid w:val="00317CDF"/>
    <w:rsid w:val="003203C8"/>
    <w:rsid w:val="00326E84"/>
    <w:rsid w:val="00355563"/>
    <w:rsid w:val="0036469A"/>
    <w:rsid w:val="00374957"/>
    <w:rsid w:val="00377417"/>
    <w:rsid w:val="0038131E"/>
    <w:rsid w:val="00381C3E"/>
    <w:rsid w:val="003B533D"/>
    <w:rsid w:val="00463A7B"/>
    <w:rsid w:val="0046514A"/>
    <w:rsid w:val="00487A2C"/>
    <w:rsid w:val="004B4543"/>
    <w:rsid w:val="004C18F3"/>
    <w:rsid w:val="00571C9C"/>
    <w:rsid w:val="005802A3"/>
    <w:rsid w:val="0059771F"/>
    <w:rsid w:val="005A4F1D"/>
    <w:rsid w:val="00614FE6"/>
    <w:rsid w:val="00622101"/>
    <w:rsid w:val="006237CC"/>
    <w:rsid w:val="006478DE"/>
    <w:rsid w:val="006646BC"/>
    <w:rsid w:val="0069524F"/>
    <w:rsid w:val="006A2790"/>
    <w:rsid w:val="006A397A"/>
    <w:rsid w:val="006C3C67"/>
    <w:rsid w:val="006E3E49"/>
    <w:rsid w:val="00704317"/>
    <w:rsid w:val="007358EF"/>
    <w:rsid w:val="007738F9"/>
    <w:rsid w:val="007833D3"/>
    <w:rsid w:val="0078613C"/>
    <w:rsid w:val="007966D5"/>
    <w:rsid w:val="007A0653"/>
    <w:rsid w:val="007A3B0F"/>
    <w:rsid w:val="007B06AD"/>
    <w:rsid w:val="007C083D"/>
    <w:rsid w:val="0080246D"/>
    <w:rsid w:val="008063E9"/>
    <w:rsid w:val="0081168A"/>
    <w:rsid w:val="00842073"/>
    <w:rsid w:val="00877AFD"/>
    <w:rsid w:val="00887465"/>
    <w:rsid w:val="00890919"/>
    <w:rsid w:val="008B1431"/>
    <w:rsid w:val="008B55C6"/>
    <w:rsid w:val="009161F2"/>
    <w:rsid w:val="009921F1"/>
    <w:rsid w:val="009F4BFD"/>
    <w:rsid w:val="00A10B17"/>
    <w:rsid w:val="00A52DB3"/>
    <w:rsid w:val="00AB69CF"/>
    <w:rsid w:val="00AD566D"/>
    <w:rsid w:val="00AF72BB"/>
    <w:rsid w:val="00B04E26"/>
    <w:rsid w:val="00B064E8"/>
    <w:rsid w:val="00B2064B"/>
    <w:rsid w:val="00BA1C97"/>
    <w:rsid w:val="00C0651A"/>
    <w:rsid w:val="00C21009"/>
    <w:rsid w:val="00C54007"/>
    <w:rsid w:val="00C91B78"/>
    <w:rsid w:val="00C9544F"/>
    <w:rsid w:val="00CB6157"/>
    <w:rsid w:val="00CD3EA3"/>
    <w:rsid w:val="00CD5711"/>
    <w:rsid w:val="00CE22EC"/>
    <w:rsid w:val="00CE2D5F"/>
    <w:rsid w:val="00CE2FB3"/>
    <w:rsid w:val="00CF2156"/>
    <w:rsid w:val="00D05673"/>
    <w:rsid w:val="00D23E84"/>
    <w:rsid w:val="00D25F1D"/>
    <w:rsid w:val="00D32620"/>
    <w:rsid w:val="00D35B8B"/>
    <w:rsid w:val="00D74CD4"/>
    <w:rsid w:val="00D9190A"/>
    <w:rsid w:val="00DA14C9"/>
    <w:rsid w:val="00DF46D5"/>
    <w:rsid w:val="00E20FC5"/>
    <w:rsid w:val="00E434F9"/>
    <w:rsid w:val="00E61DA3"/>
    <w:rsid w:val="00E70ACC"/>
    <w:rsid w:val="00E84D29"/>
    <w:rsid w:val="00E90841"/>
    <w:rsid w:val="00E92008"/>
    <w:rsid w:val="00EA110C"/>
    <w:rsid w:val="00EA3DB7"/>
    <w:rsid w:val="00EA6C7B"/>
    <w:rsid w:val="00EB6707"/>
    <w:rsid w:val="00EB704B"/>
    <w:rsid w:val="00EC4706"/>
    <w:rsid w:val="00F079E5"/>
    <w:rsid w:val="00F16404"/>
    <w:rsid w:val="00F43AD5"/>
    <w:rsid w:val="00F43DEC"/>
    <w:rsid w:val="00F86340"/>
    <w:rsid w:val="00FA6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0345"/>
  <w15:docId w15:val="{B45E9E0C-1141-443B-B23C-39E32D0D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478DE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6478DE"/>
    <w:pPr>
      <w:ind w:left="28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7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478DE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6478DE"/>
    <w:pPr>
      <w:ind w:left="962" w:hanging="567"/>
      <w:jc w:val="both"/>
    </w:pPr>
  </w:style>
  <w:style w:type="paragraph" w:customStyle="1" w:styleId="TableParagraph">
    <w:name w:val="Table Paragraph"/>
    <w:basedOn w:val="Normalny"/>
    <w:uiPriority w:val="1"/>
    <w:qFormat/>
    <w:rsid w:val="006478DE"/>
  </w:style>
  <w:style w:type="paragraph" w:styleId="Tekstdymka">
    <w:name w:val="Balloon Text"/>
    <w:basedOn w:val="Normalny"/>
    <w:link w:val="TekstdymkaZnak"/>
    <w:uiPriority w:val="99"/>
    <w:semiHidden/>
    <w:unhideWhenUsed/>
    <w:rsid w:val="008874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465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browawarszawa@o2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browawarszawa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564D-02ED-4D21-98F2-1B79E0B9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1565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ZULiD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Gromół</dc:creator>
  <cp:lastModifiedBy>Izabela Tratkiewicz</cp:lastModifiedBy>
  <cp:revision>6</cp:revision>
  <cp:lastPrinted>2023-03-29T13:40:00Z</cp:lastPrinted>
  <dcterms:created xsi:type="dcterms:W3CDTF">2024-09-11T09:11:00Z</dcterms:created>
  <dcterms:modified xsi:type="dcterms:W3CDTF">2025-08-04T12:03:00Z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2021-01-03T00:00:00Z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2022-02-25T00:00:00Z</vt:filetime>
  </property>
</Properties>
</file>