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E746" w14:textId="77777777" w:rsidR="00D33BD2" w:rsidRDefault="00D33BD2" w:rsidP="00367F53">
      <w:pPr>
        <w:jc w:val="right"/>
        <w:rPr>
          <w:rFonts w:cs="Arial"/>
          <w:b/>
          <w:bCs/>
          <w:szCs w:val="22"/>
        </w:rPr>
      </w:pPr>
    </w:p>
    <w:p w14:paraId="6C136E2D" w14:textId="05933F4C" w:rsidR="00F65105" w:rsidRPr="00B235F4" w:rsidRDefault="00F65105" w:rsidP="00367F53">
      <w:pPr>
        <w:jc w:val="right"/>
        <w:rPr>
          <w:rFonts w:cs="Arial"/>
          <w:b/>
          <w:bCs/>
          <w:szCs w:val="22"/>
        </w:rPr>
      </w:pPr>
      <w:r w:rsidRPr="00B235F4">
        <w:rPr>
          <w:rFonts w:cs="Arial"/>
          <w:b/>
          <w:bCs/>
          <w:szCs w:val="22"/>
        </w:rPr>
        <w:t xml:space="preserve">Załącznik nr </w:t>
      </w:r>
      <w:r w:rsidR="00C70717" w:rsidRPr="00B235F4">
        <w:rPr>
          <w:rFonts w:cs="Arial"/>
          <w:b/>
          <w:bCs/>
          <w:szCs w:val="22"/>
        </w:rPr>
        <w:t>1</w:t>
      </w:r>
      <w:r w:rsidRPr="00B235F4">
        <w:rPr>
          <w:rFonts w:cs="Arial"/>
          <w:b/>
          <w:bCs/>
          <w:szCs w:val="22"/>
        </w:rPr>
        <w:t xml:space="preserve"> do SWZ</w:t>
      </w:r>
    </w:p>
    <w:p w14:paraId="40769C0C" w14:textId="77777777" w:rsidR="00F65105" w:rsidRPr="00B235F4" w:rsidRDefault="00F65105" w:rsidP="00367F53">
      <w:pPr>
        <w:jc w:val="center"/>
        <w:rPr>
          <w:rFonts w:cs="Arial"/>
          <w:b/>
          <w:bCs/>
          <w:szCs w:val="22"/>
        </w:rPr>
      </w:pPr>
    </w:p>
    <w:p w14:paraId="214D6130" w14:textId="77777777" w:rsidR="00F65105" w:rsidRDefault="00F65105" w:rsidP="00367F53">
      <w:pPr>
        <w:pStyle w:val="Nagwek2"/>
        <w:jc w:val="center"/>
        <w:rPr>
          <w:rFonts w:ascii="Arial" w:hAnsi="Arial" w:cs="Arial"/>
          <w:b/>
          <w:bCs/>
          <w:color w:val="auto"/>
          <w:sz w:val="22"/>
          <w:szCs w:val="22"/>
        </w:rPr>
      </w:pPr>
      <w:r w:rsidRPr="00B235F4">
        <w:rPr>
          <w:rFonts w:ascii="Arial" w:hAnsi="Arial" w:cs="Arial"/>
          <w:b/>
          <w:bCs/>
          <w:color w:val="auto"/>
          <w:sz w:val="22"/>
          <w:szCs w:val="22"/>
        </w:rPr>
        <w:t>SZCZEGÓŁOWY OPIS PRZEDMIOTU ZAMÓWIENIA</w:t>
      </w:r>
    </w:p>
    <w:p w14:paraId="70B4E1E5" w14:textId="77777777" w:rsidR="0042573A" w:rsidRPr="0042573A" w:rsidRDefault="0042573A" w:rsidP="0042573A"/>
    <w:p w14:paraId="295A4815" w14:textId="77777777" w:rsidR="0042573A" w:rsidRPr="000D223D" w:rsidRDefault="0042573A" w:rsidP="0042573A">
      <w:pPr>
        <w:tabs>
          <w:tab w:val="right" w:leader="underscore" w:pos="8683"/>
        </w:tabs>
        <w:spacing w:line="276" w:lineRule="auto"/>
        <w:jc w:val="both"/>
        <w:rPr>
          <w:rFonts w:cs="Arial"/>
          <w:b/>
        </w:rPr>
      </w:pPr>
      <w:r w:rsidRPr="000D223D">
        <w:rPr>
          <w:rFonts w:cs="Arial"/>
          <w:b/>
        </w:rPr>
        <w:t>Działania ochrony czynnej w rezerwatach przyrody województwa podkarpackiego</w:t>
      </w:r>
    </w:p>
    <w:p w14:paraId="30962656" w14:textId="77777777" w:rsidR="009E6420" w:rsidRPr="00B235F4" w:rsidRDefault="009E6420" w:rsidP="00367F53">
      <w:pPr>
        <w:jc w:val="center"/>
        <w:rPr>
          <w:rFonts w:cs="Arial"/>
          <w:b/>
          <w:bCs/>
          <w:szCs w:val="22"/>
        </w:rPr>
      </w:pPr>
    </w:p>
    <w:p w14:paraId="5FF1756B" w14:textId="060EC1D2" w:rsidR="00E20985" w:rsidRPr="008C08DD" w:rsidRDefault="00E20985" w:rsidP="00367F53">
      <w:pPr>
        <w:autoSpaceDE w:val="0"/>
        <w:autoSpaceDN w:val="0"/>
        <w:adjustRightInd w:val="0"/>
        <w:rPr>
          <w:rFonts w:cs="Arial"/>
          <w:bCs/>
          <w:szCs w:val="22"/>
        </w:rPr>
      </w:pPr>
      <w:r w:rsidRPr="008C08DD">
        <w:rPr>
          <w:rFonts w:cs="Arial"/>
          <w:bCs/>
          <w:szCs w:val="22"/>
        </w:rPr>
        <w:t xml:space="preserve">Zamawiający podzielił zamówienie na </w:t>
      </w:r>
      <w:r w:rsidR="00125779" w:rsidRPr="008C08DD">
        <w:rPr>
          <w:rFonts w:cs="Arial"/>
          <w:bCs/>
          <w:szCs w:val="22"/>
        </w:rPr>
        <w:t>4</w:t>
      </w:r>
      <w:r w:rsidRPr="008C08DD">
        <w:rPr>
          <w:rFonts w:cs="Arial"/>
          <w:bCs/>
          <w:szCs w:val="22"/>
        </w:rPr>
        <w:t xml:space="preserve"> części:</w:t>
      </w:r>
    </w:p>
    <w:p w14:paraId="4A2AEA45" w14:textId="594EF067" w:rsidR="00E20985" w:rsidRPr="00B235F4" w:rsidRDefault="00E20985" w:rsidP="00367F53">
      <w:pPr>
        <w:pStyle w:val="Akapitzlist"/>
        <w:numPr>
          <w:ilvl w:val="0"/>
          <w:numId w:val="4"/>
        </w:numPr>
        <w:autoSpaceDE w:val="0"/>
        <w:autoSpaceDN w:val="0"/>
        <w:adjustRightInd w:val="0"/>
        <w:spacing w:after="160"/>
        <w:ind w:left="284" w:hanging="284"/>
        <w:contextualSpacing/>
        <w:rPr>
          <w:rFonts w:cs="Arial"/>
          <w:i/>
          <w:szCs w:val="22"/>
        </w:rPr>
      </w:pPr>
      <w:bookmarkStart w:id="0" w:name="_Hlk194909564"/>
      <w:bookmarkStart w:id="1" w:name="_Hlk109374356"/>
      <w:r w:rsidRPr="00B235F4">
        <w:rPr>
          <w:rFonts w:cs="Arial"/>
          <w:b/>
          <w:szCs w:val="22"/>
          <w:u w:val="single"/>
        </w:rPr>
        <w:t>Część nr 1</w:t>
      </w:r>
      <w:r w:rsidRPr="00B235F4">
        <w:rPr>
          <w:rFonts w:cs="Arial"/>
          <w:szCs w:val="22"/>
        </w:rPr>
        <w:t xml:space="preserve">: </w:t>
      </w:r>
      <w:bookmarkStart w:id="2" w:name="_Hlk194660054"/>
      <w:r w:rsidRPr="00B235F4">
        <w:rPr>
          <w:rFonts w:cs="Arial"/>
          <w:szCs w:val="22"/>
        </w:rPr>
        <w:t xml:space="preserve">Wykonanie działań ochrony czynnej w rezerwacie przyrody </w:t>
      </w:r>
      <w:r w:rsidR="00125779">
        <w:rPr>
          <w:rFonts w:cs="Arial"/>
          <w:szCs w:val="22"/>
        </w:rPr>
        <w:t>Źródliska Jasiołki</w:t>
      </w:r>
      <w:r w:rsidRPr="00B235F4">
        <w:rPr>
          <w:rFonts w:cs="Arial"/>
          <w:szCs w:val="22"/>
        </w:rPr>
        <w:t>,</w:t>
      </w:r>
    </w:p>
    <w:p w14:paraId="6B6A311B" w14:textId="7B4315CA" w:rsidR="00E20985" w:rsidRPr="00B235F4" w:rsidRDefault="00E20985" w:rsidP="00367F53">
      <w:pPr>
        <w:pStyle w:val="Akapitzlist"/>
        <w:numPr>
          <w:ilvl w:val="0"/>
          <w:numId w:val="4"/>
        </w:numPr>
        <w:autoSpaceDE w:val="0"/>
        <w:autoSpaceDN w:val="0"/>
        <w:adjustRightInd w:val="0"/>
        <w:spacing w:after="160"/>
        <w:ind w:left="284" w:hanging="284"/>
        <w:contextualSpacing/>
        <w:rPr>
          <w:rFonts w:cs="Arial"/>
          <w:i/>
          <w:szCs w:val="22"/>
        </w:rPr>
      </w:pPr>
      <w:r w:rsidRPr="00B235F4">
        <w:rPr>
          <w:rFonts w:cs="Arial"/>
          <w:b/>
          <w:szCs w:val="22"/>
          <w:u w:val="single"/>
        </w:rPr>
        <w:t>Część nr 2</w:t>
      </w:r>
      <w:r w:rsidRPr="00B235F4">
        <w:rPr>
          <w:rFonts w:cs="Arial"/>
          <w:szCs w:val="22"/>
        </w:rPr>
        <w:t xml:space="preserve">: Wykonanie działań ochrony czynnej w rezerwacie przyrody </w:t>
      </w:r>
      <w:r w:rsidR="00125779">
        <w:rPr>
          <w:rFonts w:cs="Arial"/>
          <w:szCs w:val="22"/>
        </w:rPr>
        <w:t>Gołoborze</w:t>
      </w:r>
      <w:r w:rsidRPr="00B235F4">
        <w:rPr>
          <w:rFonts w:cs="Arial"/>
          <w:szCs w:val="22"/>
        </w:rPr>
        <w:t>,</w:t>
      </w:r>
    </w:p>
    <w:p w14:paraId="63EAC30E" w14:textId="3BC30271" w:rsidR="00E20985" w:rsidRPr="00B235F4" w:rsidRDefault="00E20985" w:rsidP="00367F53">
      <w:pPr>
        <w:pStyle w:val="Akapitzlist"/>
        <w:numPr>
          <w:ilvl w:val="0"/>
          <w:numId w:val="4"/>
        </w:numPr>
        <w:autoSpaceDE w:val="0"/>
        <w:autoSpaceDN w:val="0"/>
        <w:adjustRightInd w:val="0"/>
        <w:spacing w:after="160"/>
        <w:ind w:left="284" w:hanging="284"/>
        <w:contextualSpacing/>
        <w:rPr>
          <w:rFonts w:cs="Arial"/>
          <w:b/>
          <w:i/>
          <w:szCs w:val="22"/>
          <w:u w:val="single"/>
        </w:rPr>
      </w:pPr>
      <w:r w:rsidRPr="00B235F4">
        <w:rPr>
          <w:rFonts w:cs="Arial"/>
          <w:b/>
          <w:szCs w:val="22"/>
          <w:u w:val="single"/>
        </w:rPr>
        <w:t xml:space="preserve">Część nr 3: </w:t>
      </w:r>
      <w:r w:rsidRPr="00B235F4">
        <w:rPr>
          <w:rFonts w:cs="Arial"/>
          <w:szCs w:val="22"/>
        </w:rPr>
        <w:t xml:space="preserve">Wykonanie działań ochrony czynnej w rezerwacie przyrody </w:t>
      </w:r>
      <w:r w:rsidR="00125779">
        <w:rPr>
          <w:rFonts w:cs="Arial"/>
          <w:szCs w:val="22"/>
        </w:rPr>
        <w:t>Broduszurki</w:t>
      </w:r>
      <w:r w:rsidRPr="00B235F4">
        <w:rPr>
          <w:rFonts w:cs="Arial"/>
          <w:szCs w:val="22"/>
        </w:rPr>
        <w:t>,</w:t>
      </w:r>
    </w:p>
    <w:p w14:paraId="4049DFCE" w14:textId="70C75807" w:rsidR="00E20985" w:rsidRPr="00B235F4" w:rsidRDefault="00E20985" w:rsidP="00367F53">
      <w:pPr>
        <w:pStyle w:val="Akapitzlist"/>
        <w:numPr>
          <w:ilvl w:val="0"/>
          <w:numId w:val="4"/>
        </w:numPr>
        <w:autoSpaceDE w:val="0"/>
        <w:autoSpaceDN w:val="0"/>
        <w:adjustRightInd w:val="0"/>
        <w:spacing w:after="160"/>
        <w:ind w:left="284" w:hanging="284"/>
        <w:contextualSpacing/>
        <w:rPr>
          <w:rFonts w:cs="Arial"/>
          <w:b/>
          <w:i/>
          <w:szCs w:val="22"/>
          <w:u w:val="single"/>
        </w:rPr>
      </w:pPr>
      <w:r w:rsidRPr="00B235F4">
        <w:rPr>
          <w:rFonts w:cs="Arial"/>
          <w:b/>
          <w:szCs w:val="22"/>
          <w:u w:val="single"/>
        </w:rPr>
        <w:t>Część nr 4:</w:t>
      </w:r>
      <w:r w:rsidRPr="00B235F4">
        <w:rPr>
          <w:rFonts w:cs="Arial"/>
          <w:b/>
          <w:i/>
          <w:szCs w:val="22"/>
          <w:u w:val="single"/>
        </w:rPr>
        <w:t xml:space="preserve"> </w:t>
      </w:r>
      <w:r w:rsidRPr="00B235F4">
        <w:rPr>
          <w:rFonts w:cs="Arial"/>
          <w:szCs w:val="22"/>
        </w:rPr>
        <w:t xml:space="preserve">Wykonanie działań ochrony czynnej w rezerwacie przyrody </w:t>
      </w:r>
      <w:r w:rsidR="00125779">
        <w:rPr>
          <w:rFonts w:cs="Arial"/>
          <w:szCs w:val="22"/>
        </w:rPr>
        <w:t>Kamienne.</w:t>
      </w:r>
    </w:p>
    <w:bookmarkEnd w:id="2"/>
    <w:bookmarkEnd w:id="0"/>
    <w:p w14:paraId="66550610" w14:textId="77777777" w:rsidR="009F3A3D" w:rsidRPr="00B235F4" w:rsidRDefault="009F3A3D" w:rsidP="00367F53">
      <w:pPr>
        <w:autoSpaceDE w:val="0"/>
        <w:autoSpaceDN w:val="0"/>
        <w:adjustRightInd w:val="0"/>
        <w:jc w:val="center"/>
        <w:rPr>
          <w:rFonts w:cs="Arial"/>
          <w:b/>
          <w:szCs w:val="22"/>
        </w:rPr>
      </w:pPr>
    </w:p>
    <w:bookmarkEnd w:id="1"/>
    <w:p w14:paraId="4A8C2A03" w14:textId="35C42F32" w:rsidR="008C08DD" w:rsidRDefault="008C08DD" w:rsidP="00367F53">
      <w:pPr>
        <w:pStyle w:val="Akapitzlist"/>
        <w:numPr>
          <w:ilvl w:val="0"/>
          <w:numId w:val="3"/>
        </w:numPr>
        <w:autoSpaceDE w:val="0"/>
        <w:autoSpaceDN w:val="0"/>
        <w:adjustRightInd w:val="0"/>
        <w:spacing w:before="240" w:after="240"/>
        <w:ind w:left="0" w:hanging="284"/>
        <w:contextualSpacing/>
        <w:rPr>
          <w:rFonts w:cs="Arial"/>
          <w:b/>
          <w:szCs w:val="22"/>
        </w:rPr>
      </w:pPr>
      <w:r>
        <w:rPr>
          <w:rFonts w:cs="Arial"/>
          <w:b/>
          <w:szCs w:val="22"/>
        </w:rPr>
        <w:t xml:space="preserve">Część nr 1: </w:t>
      </w:r>
      <w:r w:rsidRPr="008C08DD">
        <w:rPr>
          <w:rFonts w:cs="Arial"/>
          <w:b/>
          <w:szCs w:val="22"/>
        </w:rPr>
        <w:t>Wykonanie działań ochrony czynnej w rezerwacie przyrody Źródliska Jasiołki</w:t>
      </w:r>
    </w:p>
    <w:p w14:paraId="1EBE1055" w14:textId="64155AEF" w:rsidR="008C08DD" w:rsidRPr="009C4EAE" w:rsidRDefault="008C08DD" w:rsidP="00367F53">
      <w:pPr>
        <w:pStyle w:val="Akapitzlist"/>
        <w:numPr>
          <w:ilvl w:val="1"/>
          <w:numId w:val="3"/>
        </w:numPr>
        <w:ind w:left="284" w:hanging="284"/>
      </w:pPr>
      <w:r w:rsidRPr="00B26B96">
        <w:rPr>
          <w:u w:val="single"/>
        </w:rPr>
        <w:t>Podstawa wykonywanych działań</w:t>
      </w:r>
      <w:r w:rsidRPr="009C4EAE">
        <w:t xml:space="preserve">: Zarządzenie nr </w:t>
      </w:r>
      <w:r w:rsidR="00D80FD1">
        <w:t>11/25</w:t>
      </w:r>
      <w:r w:rsidRPr="009C4EAE">
        <w:t xml:space="preserve"> Regionalnego Dyrektora Ochrony Środowiska w Rzeszowie z dnia </w:t>
      </w:r>
      <w:r w:rsidR="00D80FD1">
        <w:t>30 maja 2025</w:t>
      </w:r>
      <w:r w:rsidRPr="009C4EAE">
        <w:t xml:space="preserve"> r. w sprawie ustanowienia zadań ochronnych dla rezerwatu przyrody Źródliska Jasiołki.</w:t>
      </w:r>
    </w:p>
    <w:p w14:paraId="73031525" w14:textId="697D002F" w:rsidR="008C08DD" w:rsidRPr="009C4EAE" w:rsidRDefault="008C08DD" w:rsidP="00367F53">
      <w:pPr>
        <w:pStyle w:val="Akapitzlist"/>
        <w:numPr>
          <w:ilvl w:val="1"/>
          <w:numId w:val="3"/>
        </w:numPr>
        <w:ind w:left="284" w:hanging="284"/>
      </w:pPr>
      <w:r w:rsidRPr="00B26B96">
        <w:rPr>
          <w:u w:val="single"/>
        </w:rPr>
        <w:t>Termin realizacji zabiegów ochrony czynnej</w:t>
      </w:r>
      <w:r w:rsidRPr="009C4EAE">
        <w:t>: do 15 października 2025 r.</w:t>
      </w:r>
    </w:p>
    <w:p w14:paraId="2087261B" w14:textId="77777777" w:rsidR="008C08DD" w:rsidRPr="009C4EAE" w:rsidRDefault="008C08DD" w:rsidP="00367F53">
      <w:pPr>
        <w:pStyle w:val="Akapitzlist"/>
        <w:numPr>
          <w:ilvl w:val="1"/>
          <w:numId w:val="3"/>
        </w:numPr>
        <w:ind w:left="284" w:hanging="284"/>
      </w:pPr>
      <w:r w:rsidRPr="00B26B96">
        <w:rPr>
          <w:u w:val="single"/>
        </w:rPr>
        <w:t>Teren objęty zamówieniem</w:t>
      </w:r>
      <w:r w:rsidRPr="009C4EAE">
        <w:t xml:space="preserve">: </w:t>
      </w:r>
    </w:p>
    <w:p w14:paraId="13120954" w14:textId="77777777" w:rsidR="008C08DD" w:rsidRPr="009C4EAE" w:rsidRDefault="008C08DD" w:rsidP="00367F53">
      <w:pPr>
        <w:pStyle w:val="Akapitzlist"/>
        <w:numPr>
          <w:ilvl w:val="2"/>
          <w:numId w:val="3"/>
        </w:numPr>
        <w:ind w:left="567" w:hanging="283"/>
      </w:pPr>
      <w:r w:rsidRPr="009C4EAE">
        <w:rPr>
          <w:rFonts w:cs="Arial"/>
          <w:szCs w:val="22"/>
        </w:rPr>
        <w:t>Rezerwat położony jest w miejscowościach Jasiel, Rudawka Jaśliska oraz Wisłok Wielki, gmina Jaśliska i Komańcza, powiat krośnieński.</w:t>
      </w:r>
    </w:p>
    <w:p w14:paraId="3CF43B2A" w14:textId="77777777" w:rsidR="008C08DD" w:rsidRPr="009C4EAE" w:rsidRDefault="008C08DD" w:rsidP="00367F53">
      <w:pPr>
        <w:pStyle w:val="Akapitzlist"/>
        <w:numPr>
          <w:ilvl w:val="2"/>
          <w:numId w:val="3"/>
        </w:numPr>
        <w:ind w:left="567" w:hanging="283"/>
      </w:pPr>
      <w:r w:rsidRPr="009C4EAE">
        <w:rPr>
          <w:rFonts w:cs="Arial"/>
          <w:szCs w:val="22"/>
        </w:rPr>
        <w:t>Przedmiot zamówienia obejmuje odkrzaczanie w oddziałach 170d, 170h, 172d, 171p, 314a, 312h, 166a.</w:t>
      </w:r>
    </w:p>
    <w:p w14:paraId="674540B3" w14:textId="77777777" w:rsidR="008C08DD" w:rsidRPr="009C4EAE" w:rsidRDefault="008C08DD" w:rsidP="00367F53">
      <w:pPr>
        <w:pStyle w:val="Akapitzlist"/>
        <w:numPr>
          <w:ilvl w:val="2"/>
          <w:numId w:val="3"/>
        </w:numPr>
        <w:ind w:left="567" w:hanging="283"/>
      </w:pPr>
      <w:r w:rsidRPr="009C4EAE">
        <w:rPr>
          <w:rFonts w:cs="Arial"/>
          <w:szCs w:val="22"/>
        </w:rPr>
        <w:t>Łączny obszar objęty pracami wynosi 10 ha.</w:t>
      </w:r>
    </w:p>
    <w:p w14:paraId="0A9CC1D8" w14:textId="5CD84942" w:rsidR="009C4EAE" w:rsidRPr="009C4EAE" w:rsidRDefault="009C4EAE" w:rsidP="00367F53">
      <w:pPr>
        <w:pStyle w:val="Akapitzlist"/>
        <w:numPr>
          <w:ilvl w:val="2"/>
          <w:numId w:val="3"/>
        </w:numPr>
        <w:ind w:left="567" w:hanging="283"/>
      </w:pPr>
      <w:r w:rsidRPr="009C4EAE">
        <w:rPr>
          <w:rFonts w:cs="Arial"/>
          <w:szCs w:val="22"/>
        </w:rPr>
        <w:t>Teren trudnodostępny, większość prac należy wykonać ręcznie.</w:t>
      </w:r>
    </w:p>
    <w:p w14:paraId="025E8315" w14:textId="77777777" w:rsidR="00B26B96" w:rsidRPr="00B26B96" w:rsidRDefault="008C08DD" w:rsidP="00B26B96">
      <w:pPr>
        <w:pStyle w:val="Akapitzlist"/>
        <w:numPr>
          <w:ilvl w:val="2"/>
          <w:numId w:val="3"/>
        </w:numPr>
        <w:ind w:left="567" w:hanging="283"/>
      </w:pPr>
      <w:r w:rsidRPr="009C4EAE">
        <w:rPr>
          <w:rFonts w:cs="Arial"/>
          <w:szCs w:val="22"/>
        </w:rPr>
        <w:t>Mapa przedstawiająca powierzchnie prac stanowi załącznik nr 12 do SWZ.</w:t>
      </w:r>
    </w:p>
    <w:p w14:paraId="3F99B11F" w14:textId="7ED76F47" w:rsidR="008C08DD" w:rsidRPr="009C4EAE" w:rsidRDefault="008C08DD" w:rsidP="00B26B96">
      <w:pPr>
        <w:pStyle w:val="Akapitzlist"/>
        <w:numPr>
          <w:ilvl w:val="2"/>
          <w:numId w:val="3"/>
        </w:numPr>
        <w:ind w:left="567" w:hanging="283"/>
      </w:pPr>
      <w:r w:rsidRPr="00B26B96">
        <w:rPr>
          <w:rFonts w:cs="Arial"/>
          <w:szCs w:val="22"/>
        </w:rPr>
        <w:t>Zarządca terenu – Nadleśnictwo Rymanów – wyraził zgodę na przeprowadzenie zabiegów ochronnych na powierzchniach wchodzących w zakres niniejszego zamówienia</w:t>
      </w:r>
      <w:r w:rsidR="00B26B96">
        <w:rPr>
          <w:rFonts w:cs="Arial"/>
          <w:szCs w:val="22"/>
        </w:rPr>
        <w:t>.</w:t>
      </w:r>
    </w:p>
    <w:p w14:paraId="15019756" w14:textId="71627C45" w:rsidR="008C08DD" w:rsidRPr="009C4EAE" w:rsidRDefault="008C08DD" w:rsidP="00367F53">
      <w:pPr>
        <w:pStyle w:val="Akapitzlist"/>
        <w:numPr>
          <w:ilvl w:val="1"/>
          <w:numId w:val="3"/>
        </w:numPr>
        <w:ind w:left="284" w:hanging="284"/>
      </w:pPr>
      <w:r w:rsidRPr="00B26B96">
        <w:rPr>
          <w:u w:val="single"/>
        </w:rPr>
        <w:t>Przedmiot zamówienia – zakres prac</w:t>
      </w:r>
      <w:r w:rsidRPr="009C4EAE">
        <w:t>:</w:t>
      </w:r>
    </w:p>
    <w:p w14:paraId="6475ACBF" w14:textId="74214FD5" w:rsidR="008C08DD" w:rsidRPr="009C4EAE" w:rsidRDefault="008C08DD" w:rsidP="00367F53">
      <w:pPr>
        <w:pStyle w:val="Akapitzlist"/>
        <w:numPr>
          <w:ilvl w:val="0"/>
          <w:numId w:val="6"/>
        </w:numPr>
        <w:tabs>
          <w:tab w:val="left" w:pos="426"/>
        </w:tabs>
        <w:autoSpaceDE w:val="0"/>
        <w:autoSpaceDN w:val="0"/>
        <w:adjustRightInd w:val="0"/>
        <w:ind w:left="567" w:hanging="283"/>
        <w:rPr>
          <w:rFonts w:cs="Arial"/>
          <w:szCs w:val="22"/>
          <w:u w:val="single"/>
        </w:rPr>
      </w:pPr>
      <w:r w:rsidRPr="009C4EAE">
        <w:rPr>
          <w:rFonts w:cs="Arial"/>
          <w:szCs w:val="22"/>
        </w:rPr>
        <w:lastRenderedPageBreak/>
        <w:t>Prace ochronne w obrębie oddziału 166a, na terenie 4 ha</w:t>
      </w:r>
      <w:r w:rsidR="00FB00D1" w:rsidRPr="009C4EAE">
        <w:rPr>
          <w:rFonts w:cs="Arial"/>
          <w:szCs w:val="22"/>
        </w:rPr>
        <w:t>, o</w:t>
      </w:r>
      <w:r w:rsidRPr="009C4EAE">
        <w:rPr>
          <w:rFonts w:cs="Arial"/>
          <w:szCs w:val="22"/>
        </w:rPr>
        <w:t xml:space="preserve">bejmują odkrzaczanie borówczysk celem powstrzymania naturalnej sukcesji zarastania ich powierzchni. </w:t>
      </w:r>
    </w:p>
    <w:p w14:paraId="11710C62" w14:textId="3D0097EA" w:rsidR="008C08DD" w:rsidRPr="009C4EAE" w:rsidRDefault="008C08DD" w:rsidP="00367F53">
      <w:pPr>
        <w:pStyle w:val="Akapitzlist"/>
        <w:numPr>
          <w:ilvl w:val="0"/>
          <w:numId w:val="6"/>
        </w:numPr>
        <w:tabs>
          <w:tab w:val="left" w:pos="426"/>
        </w:tabs>
        <w:autoSpaceDE w:val="0"/>
        <w:autoSpaceDN w:val="0"/>
        <w:adjustRightInd w:val="0"/>
        <w:ind w:left="567" w:hanging="283"/>
        <w:rPr>
          <w:rFonts w:cs="Arial"/>
          <w:szCs w:val="22"/>
          <w:u w:val="single"/>
        </w:rPr>
      </w:pPr>
      <w:r w:rsidRPr="009C4EAE">
        <w:rPr>
          <w:rFonts w:cs="Arial"/>
          <w:szCs w:val="22"/>
        </w:rPr>
        <w:t xml:space="preserve">Dodatkowo na terenach oddziałów nr 170d, 170h, 172d, 171p, 314a, 312h, 166a </w:t>
      </w:r>
      <w:r w:rsidRPr="009C4EAE">
        <w:rPr>
          <w:rFonts w:cs="Arial"/>
          <w:szCs w:val="22"/>
        </w:rPr>
        <w:br/>
        <w:t xml:space="preserve">o łącznej powierzchni 6 ha usunięcie roślinności krzewiastej i drzewiastej poprzez wyrywanie wraz z korzeniami (głównie kęp wierzby uszatej oraz wierzby szarej – łozy), która zarasta zabagnione tereny torfowisk – polan śródleśnych. </w:t>
      </w:r>
    </w:p>
    <w:p w14:paraId="3C46F1E3" w14:textId="77777777" w:rsidR="00FB00D1" w:rsidRPr="00D02980" w:rsidRDefault="008C08DD" w:rsidP="00367F53">
      <w:pPr>
        <w:pStyle w:val="Akapitzlist"/>
        <w:numPr>
          <w:ilvl w:val="0"/>
          <w:numId w:val="6"/>
        </w:numPr>
        <w:tabs>
          <w:tab w:val="left" w:pos="426"/>
        </w:tabs>
        <w:autoSpaceDE w:val="0"/>
        <w:autoSpaceDN w:val="0"/>
        <w:adjustRightInd w:val="0"/>
        <w:ind w:left="567" w:hanging="283"/>
        <w:rPr>
          <w:rFonts w:cs="Arial"/>
          <w:szCs w:val="22"/>
          <w:u w:val="single"/>
        </w:rPr>
      </w:pPr>
      <w:r w:rsidRPr="00D02980">
        <w:rPr>
          <w:rFonts w:cs="Arial"/>
          <w:szCs w:val="22"/>
        </w:rPr>
        <w:t xml:space="preserve">Dokładne obszary, na których należy wykonać prace zostaną przedstawione podczas wizji terenowej z przedstawicielem Zamawiającego. </w:t>
      </w:r>
    </w:p>
    <w:p w14:paraId="31F89EE3" w14:textId="77777777" w:rsidR="009C4EAE" w:rsidRPr="009C4EAE" w:rsidRDefault="00FB00D1" w:rsidP="00367F53">
      <w:pPr>
        <w:pStyle w:val="Akapitzlist"/>
        <w:numPr>
          <w:ilvl w:val="0"/>
          <w:numId w:val="6"/>
        </w:numPr>
        <w:tabs>
          <w:tab w:val="left" w:pos="426"/>
        </w:tabs>
        <w:autoSpaceDE w:val="0"/>
        <w:autoSpaceDN w:val="0"/>
        <w:adjustRightInd w:val="0"/>
        <w:ind w:left="567" w:hanging="283"/>
        <w:rPr>
          <w:rFonts w:cs="Arial"/>
          <w:szCs w:val="22"/>
          <w:u w:val="single"/>
        </w:rPr>
      </w:pPr>
      <w:r w:rsidRPr="009C4EAE">
        <w:rPr>
          <w:rFonts w:cs="Arial"/>
          <w:szCs w:val="22"/>
        </w:rPr>
        <w:t>Zabiegi należy wykonać przy użyciu sprzętu mechanicznego lub ręcznego.</w:t>
      </w:r>
      <w:r w:rsidR="008C08DD" w:rsidRPr="009C4EAE">
        <w:rPr>
          <w:rFonts w:cs="Arial"/>
          <w:szCs w:val="22"/>
        </w:rPr>
        <w:t xml:space="preserve"> </w:t>
      </w:r>
    </w:p>
    <w:p w14:paraId="41E055CA" w14:textId="3526F102" w:rsidR="008C08DD" w:rsidRPr="009C4EAE" w:rsidRDefault="00FB00D1" w:rsidP="00367F53">
      <w:pPr>
        <w:pStyle w:val="Akapitzlist"/>
        <w:numPr>
          <w:ilvl w:val="0"/>
          <w:numId w:val="6"/>
        </w:numPr>
        <w:tabs>
          <w:tab w:val="left" w:pos="426"/>
        </w:tabs>
        <w:autoSpaceDE w:val="0"/>
        <w:autoSpaceDN w:val="0"/>
        <w:adjustRightInd w:val="0"/>
        <w:ind w:left="567" w:hanging="283"/>
        <w:rPr>
          <w:rFonts w:cs="Arial"/>
          <w:szCs w:val="22"/>
          <w:u w:val="single"/>
        </w:rPr>
      </w:pPr>
      <w:r w:rsidRPr="009C4EAE">
        <w:rPr>
          <w:rFonts w:cs="Arial"/>
          <w:szCs w:val="22"/>
        </w:rPr>
        <w:t xml:space="preserve">Uzyskaną biomasę należy pociąć i złożyć w niewymiarowe stosy w wyznaczonych </w:t>
      </w:r>
      <w:r w:rsidR="008C08DD" w:rsidRPr="009C4EAE">
        <w:rPr>
          <w:rFonts w:cs="Arial"/>
          <w:szCs w:val="22"/>
        </w:rPr>
        <w:t>przez Nadleśnictwo Rymanów i</w:t>
      </w:r>
      <w:r w:rsidR="009C4EAE" w:rsidRPr="009C4EAE">
        <w:rPr>
          <w:rFonts w:cs="Arial"/>
          <w:szCs w:val="22"/>
        </w:rPr>
        <w:t>/lub</w:t>
      </w:r>
      <w:r w:rsidR="008C08DD" w:rsidRPr="009C4EAE">
        <w:rPr>
          <w:rFonts w:cs="Arial"/>
          <w:szCs w:val="22"/>
        </w:rPr>
        <w:t xml:space="preserve"> RDOŚ w Rzeszowie miejsc</w:t>
      </w:r>
      <w:r w:rsidR="009C4EAE" w:rsidRPr="009C4EAE">
        <w:rPr>
          <w:rFonts w:cs="Arial"/>
          <w:szCs w:val="22"/>
        </w:rPr>
        <w:t>ach</w:t>
      </w:r>
      <w:r w:rsidR="008C08DD" w:rsidRPr="009C4EAE">
        <w:rPr>
          <w:rFonts w:cs="Arial"/>
          <w:szCs w:val="22"/>
        </w:rPr>
        <w:t xml:space="preserve">. </w:t>
      </w:r>
    </w:p>
    <w:p w14:paraId="56480AA3" w14:textId="77777777" w:rsidR="008C08DD" w:rsidRPr="009C4EAE" w:rsidRDefault="008C08DD" w:rsidP="00367F53">
      <w:pPr>
        <w:pStyle w:val="Akapitzlist"/>
        <w:numPr>
          <w:ilvl w:val="0"/>
          <w:numId w:val="6"/>
        </w:numPr>
        <w:autoSpaceDE w:val="0"/>
        <w:autoSpaceDN w:val="0"/>
        <w:adjustRightInd w:val="0"/>
        <w:ind w:left="567" w:hanging="283"/>
        <w:rPr>
          <w:rFonts w:cs="Arial"/>
          <w:szCs w:val="22"/>
          <w:u w:val="single"/>
        </w:rPr>
      </w:pPr>
      <w:r w:rsidRPr="009C4EAE">
        <w:rPr>
          <w:rFonts w:cs="Arial"/>
          <w:szCs w:val="22"/>
        </w:rPr>
        <w:t xml:space="preserve">Drzewa i krzewy należy wyciąć równo z poziomem gruntu, tak aby powstałe karcze nie wystawały ponad powierzchnię ziemi. </w:t>
      </w:r>
    </w:p>
    <w:p w14:paraId="1EC60D2B" w14:textId="77777777" w:rsidR="008C08DD" w:rsidRPr="008C08DD" w:rsidRDefault="008C08DD" w:rsidP="00367F53">
      <w:pPr>
        <w:pStyle w:val="Akapitzlist"/>
        <w:ind w:left="360"/>
      </w:pPr>
    </w:p>
    <w:p w14:paraId="7E349645" w14:textId="54DA15E5" w:rsidR="008C08DD" w:rsidRDefault="008C08DD" w:rsidP="00367F53">
      <w:pPr>
        <w:pStyle w:val="Akapitzlist"/>
        <w:numPr>
          <w:ilvl w:val="0"/>
          <w:numId w:val="3"/>
        </w:numPr>
        <w:autoSpaceDE w:val="0"/>
        <w:autoSpaceDN w:val="0"/>
        <w:adjustRightInd w:val="0"/>
        <w:spacing w:before="240" w:after="240"/>
        <w:ind w:left="0" w:hanging="284"/>
        <w:contextualSpacing/>
        <w:rPr>
          <w:rFonts w:cs="Arial"/>
          <w:b/>
          <w:szCs w:val="22"/>
        </w:rPr>
      </w:pPr>
      <w:r w:rsidRPr="008C08DD">
        <w:rPr>
          <w:rFonts w:cs="Arial"/>
          <w:b/>
          <w:szCs w:val="22"/>
        </w:rPr>
        <w:t>Część nr 2: Wykonanie działań ochrony czynnej w rezerwacie przyrody Gołoborze</w:t>
      </w:r>
    </w:p>
    <w:p w14:paraId="521DCAAF" w14:textId="48019FBE" w:rsidR="008C08DD" w:rsidRPr="008C08DD" w:rsidRDefault="008C08DD" w:rsidP="00367F53">
      <w:pPr>
        <w:pStyle w:val="Akapitzlist"/>
        <w:numPr>
          <w:ilvl w:val="1"/>
          <w:numId w:val="3"/>
        </w:numPr>
      </w:pPr>
      <w:r w:rsidRPr="00B26B96">
        <w:rPr>
          <w:u w:val="single"/>
        </w:rPr>
        <w:t>Podstawa wykonywanych działań</w:t>
      </w:r>
      <w:r>
        <w:t xml:space="preserve">: </w:t>
      </w:r>
      <w:r w:rsidRPr="008C08DD">
        <w:t>Zarządzenie nr</w:t>
      </w:r>
      <w:r w:rsidR="00D80FD1">
        <w:t xml:space="preserve"> 9/23</w:t>
      </w:r>
      <w:r w:rsidRPr="008C08DD">
        <w:t xml:space="preserve"> Regionalnego Dyrektora Ochrony Środowiska w Rzeszowie z dnia </w:t>
      </w:r>
      <w:r w:rsidR="00D80FD1">
        <w:t>17 lutego 2023</w:t>
      </w:r>
      <w:r w:rsidRPr="008C08DD">
        <w:t xml:space="preserve"> r. w sprawie ustanowienia zadań ochronnych dla rezerwatu przyrody </w:t>
      </w:r>
      <w:r>
        <w:t>Gołoborze</w:t>
      </w:r>
      <w:r w:rsidRPr="008C08DD">
        <w:t>.</w:t>
      </w:r>
    </w:p>
    <w:p w14:paraId="2A9AB66F" w14:textId="7B7CF59E" w:rsidR="008C08DD" w:rsidRDefault="008C08DD" w:rsidP="00367F53">
      <w:pPr>
        <w:pStyle w:val="Akapitzlist"/>
        <w:numPr>
          <w:ilvl w:val="1"/>
          <w:numId w:val="3"/>
        </w:numPr>
      </w:pPr>
      <w:r w:rsidRPr="00B26B96">
        <w:rPr>
          <w:u w:val="single"/>
        </w:rPr>
        <w:t>Termin realizacji zabiegów ochrony czynnej</w:t>
      </w:r>
      <w:r>
        <w:t>:</w:t>
      </w:r>
      <w:r w:rsidRPr="008C08DD">
        <w:t xml:space="preserve"> </w:t>
      </w:r>
      <w:r>
        <w:t>do 15 października 2025 r.</w:t>
      </w:r>
    </w:p>
    <w:p w14:paraId="4AB1D2CF" w14:textId="77777777" w:rsidR="008C08DD" w:rsidRPr="00B26B96" w:rsidRDefault="008C08DD" w:rsidP="00367F53">
      <w:pPr>
        <w:pStyle w:val="Akapitzlist"/>
        <w:numPr>
          <w:ilvl w:val="1"/>
          <w:numId w:val="3"/>
        </w:numPr>
        <w:rPr>
          <w:u w:val="single"/>
        </w:rPr>
      </w:pPr>
      <w:r w:rsidRPr="00B26B96">
        <w:rPr>
          <w:u w:val="single"/>
        </w:rPr>
        <w:t xml:space="preserve">Teren objęty zamówieniem: </w:t>
      </w:r>
    </w:p>
    <w:p w14:paraId="6BD169E3" w14:textId="0C5597EB" w:rsidR="008C08DD" w:rsidRPr="008C08DD" w:rsidRDefault="008C08DD" w:rsidP="00367F53">
      <w:pPr>
        <w:pStyle w:val="Akapitzlist"/>
        <w:numPr>
          <w:ilvl w:val="0"/>
          <w:numId w:val="9"/>
        </w:numPr>
        <w:ind w:left="567" w:hanging="283"/>
      </w:pPr>
      <w:r w:rsidRPr="008C08DD">
        <w:rPr>
          <w:rFonts w:cs="Arial"/>
          <w:bCs/>
          <w:szCs w:val="22"/>
        </w:rPr>
        <w:t xml:space="preserve">Rezerwat położony jest w miejscowościach </w:t>
      </w:r>
      <w:r w:rsidRPr="008C08DD">
        <w:rPr>
          <w:rFonts w:cs="Arial"/>
          <w:szCs w:val="22"/>
        </w:rPr>
        <w:t>miejscowości Huczwice, gmina Baligród, powiat leski.</w:t>
      </w:r>
    </w:p>
    <w:p w14:paraId="5BD817D5" w14:textId="0DDF60F3" w:rsidR="008C08DD" w:rsidRDefault="008C08DD" w:rsidP="00367F53">
      <w:pPr>
        <w:pStyle w:val="Akapitzlist"/>
        <w:numPr>
          <w:ilvl w:val="0"/>
          <w:numId w:val="9"/>
        </w:numPr>
        <w:autoSpaceDE w:val="0"/>
        <w:autoSpaceDN w:val="0"/>
        <w:adjustRightInd w:val="0"/>
        <w:spacing w:after="160"/>
        <w:ind w:left="567" w:hanging="283"/>
        <w:contextualSpacing/>
        <w:rPr>
          <w:rFonts w:cs="Arial"/>
          <w:szCs w:val="22"/>
        </w:rPr>
      </w:pPr>
      <w:r>
        <w:rPr>
          <w:rFonts w:cs="Arial"/>
          <w:szCs w:val="22"/>
        </w:rPr>
        <w:t>Przedmiot zamówienia obejmuje ograniczenie sukcesji drzew i krzewów w</w:t>
      </w:r>
      <w:r w:rsidRPr="00EE15C2">
        <w:rPr>
          <w:rFonts w:cs="Arial"/>
          <w:szCs w:val="22"/>
        </w:rPr>
        <w:t xml:space="preserve"> wydzieleni</w:t>
      </w:r>
      <w:r>
        <w:rPr>
          <w:rFonts w:cs="Arial"/>
          <w:szCs w:val="22"/>
        </w:rPr>
        <w:t>u</w:t>
      </w:r>
      <w:r w:rsidRPr="00EE15C2">
        <w:rPr>
          <w:rFonts w:cs="Arial"/>
          <w:szCs w:val="22"/>
        </w:rPr>
        <w:t xml:space="preserve">: 130-i oraz </w:t>
      </w:r>
      <w:r w:rsidR="0018176A">
        <w:rPr>
          <w:rFonts w:cs="Arial"/>
          <w:szCs w:val="22"/>
        </w:rPr>
        <w:t xml:space="preserve">częściowo 130-a i </w:t>
      </w:r>
      <w:r w:rsidRPr="00EE15C2">
        <w:rPr>
          <w:rFonts w:cs="Arial"/>
          <w:szCs w:val="22"/>
        </w:rPr>
        <w:t>130-</w:t>
      </w:r>
      <w:r w:rsidR="0018176A">
        <w:rPr>
          <w:rFonts w:cs="Arial"/>
          <w:szCs w:val="22"/>
        </w:rPr>
        <w:t>b</w:t>
      </w:r>
      <w:r w:rsidRPr="00EE15C2">
        <w:rPr>
          <w:rFonts w:cs="Arial"/>
          <w:szCs w:val="22"/>
        </w:rPr>
        <w:t>.</w:t>
      </w:r>
    </w:p>
    <w:p w14:paraId="0C1735A7" w14:textId="5C28A87B" w:rsidR="008C08DD" w:rsidRPr="00EE15C2" w:rsidRDefault="008C08DD" w:rsidP="00367F53">
      <w:pPr>
        <w:pStyle w:val="Akapitzlist"/>
        <w:numPr>
          <w:ilvl w:val="0"/>
          <w:numId w:val="9"/>
        </w:numPr>
        <w:autoSpaceDE w:val="0"/>
        <w:autoSpaceDN w:val="0"/>
        <w:adjustRightInd w:val="0"/>
        <w:spacing w:after="160"/>
        <w:ind w:left="567" w:hanging="283"/>
        <w:contextualSpacing/>
        <w:rPr>
          <w:rFonts w:cs="Arial"/>
          <w:szCs w:val="22"/>
        </w:rPr>
      </w:pPr>
      <w:r>
        <w:rPr>
          <w:rFonts w:cs="Arial"/>
          <w:szCs w:val="22"/>
        </w:rPr>
        <w:t xml:space="preserve">Łączny obszar objęty pracami wynosi </w:t>
      </w:r>
      <w:r w:rsidR="00D02980">
        <w:rPr>
          <w:rFonts w:cs="Arial"/>
          <w:szCs w:val="22"/>
        </w:rPr>
        <w:t xml:space="preserve">około </w:t>
      </w:r>
      <w:r w:rsidRPr="00362697">
        <w:rPr>
          <w:rFonts w:cs="Arial"/>
          <w:b/>
          <w:bCs/>
          <w:szCs w:val="22"/>
        </w:rPr>
        <w:t>3 ha</w:t>
      </w:r>
      <w:r>
        <w:rPr>
          <w:rFonts w:cs="Arial"/>
          <w:szCs w:val="22"/>
        </w:rPr>
        <w:t>.</w:t>
      </w:r>
    </w:p>
    <w:p w14:paraId="19EB5913" w14:textId="77777777" w:rsidR="008C08DD" w:rsidRDefault="008C08DD" w:rsidP="00367F53">
      <w:pPr>
        <w:pStyle w:val="Akapitzlist"/>
        <w:numPr>
          <w:ilvl w:val="0"/>
          <w:numId w:val="9"/>
        </w:numPr>
        <w:autoSpaceDE w:val="0"/>
        <w:autoSpaceDN w:val="0"/>
        <w:adjustRightInd w:val="0"/>
        <w:spacing w:after="160"/>
        <w:ind w:left="567" w:hanging="283"/>
        <w:contextualSpacing/>
        <w:rPr>
          <w:rFonts w:cs="Arial"/>
          <w:szCs w:val="22"/>
        </w:rPr>
      </w:pPr>
      <w:r w:rsidRPr="00EE15C2">
        <w:rPr>
          <w:rFonts w:cs="Arial"/>
          <w:szCs w:val="22"/>
        </w:rPr>
        <w:t xml:space="preserve">Mapa przedstawiająca powierzchnie zabiegów stanowi załączniki </w:t>
      </w:r>
      <w:r w:rsidRPr="001B4B00">
        <w:rPr>
          <w:rFonts w:cs="Arial"/>
          <w:szCs w:val="22"/>
        </w:rPr>
        <w:t>nr 13 do SWZ.</w:t>
      </w:r>
    </w:p>
    <w:p w14:paraId="73894AF6" w14:textId="3B648266" w:rsidR="008C08DD" w:rsidRPr="008C08DD" w:rsidRDefault="008C08DD" w:rsidP="00367F53">
      <w:pPr>
        <w:pStyle w:val="Akapitzlist"/>
        <w:numPr>
          <w:ilvl w:val="0"/>
          <w:numId w:val="9"/>
        </w:numPr>
        <w:autoSpaceDE w:val="0"/>
        <w:autoSpaceDN w:val="0"/>
        <w:adjustRightInd w:val="0"/>
        <w:spacing w:after="160"/>
        <w:ind w:left="567" w:hanging="283"/>
        <w:contextualSpacing/>
        <w:rPr>
          <w:rFonts w:cs="Arial"/>
          <w:szCs w:val="22"/>
        </w:rPr>
      </w:pPr>
      <w:r w:rsidRPr="008C08DD">
        <w:rPr>
          <w:rFonts w:cs="Arial"/>
          <w:szCs w:val="22"/>
        </w:rPr>
        <w:t>Zarządca terenu – Nadleśnictwo Baligród – wyraził zgodę na przeprowadzenie zabiegów ochronnych na powierzchniach wchodzących w zakres niniejszego zamówienia</w:t>
      </w:r>
    </w:p>
    <w:p w14:paraId="750DAC76" w14:textId="77777777" w:rsidR="008C08DD" w:rsidRDefault="008C08DD" w:rsidP="00367F53">
      <w:pPr>
        <w:pStyle w:val="Akapitzlist"/>
        <w:numPr>
          <w:ilvl w:val="1"/>
          <w:numId w:val="3"/>
        </w:numPr>
      </w:pPr>
      <w:r w:rsidRPr="00B26B96">
        <w:rPr>
          <w:u w:val="single"/>
        </w:rPr>
        <w:t>Przedmiot zamówienia – zakres prac</w:t>
      </w:r>
      <w:r>
        <w:t>:</w:t>
      </w:r>
    </w:p>
    <w:p w14:paraId="4500EDE4" w14:textId="3843A459" w:rsidR="004D7807" w:rsidRPr="0051541F" w:rsidRDefault="004D7807" w:rsidP="00367F53">
      <w:pPr>
        <w:pStyle w:val="Akapitzlist"/>
        <w:numPr>
          <w:ilvl w:val="0"/>
          <w:numId w:val="12"/>
        </w:numPr>
        <w:ind w:left="567" w:hanging="283"/>
        <w:rPr>
          <w:rFonts w:cs="Arial"/>
          <w:szCs w:val="22"/>
        </w:rPr>
      </w:pPr>
      <w:r w:rsidRPr="00E721D6">
        <w:rPr>
          <w:rFonts w:cs="Arial"/>
          <w:szCs w:val="22"/>
        </w:rPr>
        <w:t>Ograniczenie sukcesji drzew oraz krzewów poprzez ich usunięcie (wycięcie) oraz wyniesienie poza teren gołoborza z południowo-wschodniej skarpy oraz z centralnej części rezerwatu</w:t>
      </w:r>
      <w:r w:rsidR="00D02980">
        <w:rPr>
          <w:rFonts w:cs="Arial"/>
          <w:szCs w:val="22"/>
        </w:rPr>
        <w:t xml:space="preserve"> </w:t>
      </w:r>
      <w:r w:rsidRPr="00E721D6">
        <w:rPr>
          <w:rFonts w:cs="Arial"/>
          <w:szCs w:val="22"/>
        </w:rPr>
        <w:t xml:space="preserve">– zgodnie z mapą stanowiącą </w:t>
      </w:r>
      <w:r w:rsidRPr="000871AE">
        <w:rPr>
          <w:rFonts w:cs="Arial"/>
          <w:szCs w:val="22"/>
        </w:rPr>
        <w:t xml:space="preserve">załącznik nr </w:t>
      </w:r>
      <w:r w:rsidR="000871AE" w:rsidRPr="000871AE">
        <w:rPr>
          <w:rFonts w:cs="Arial"/>
          <w:szCs w:val="22"/>
        </w:rPr>
        <w:t>13</w:t>
      </w:r>
      <w:r w:rsidRPr="000871AE">
        <w:rPr>
          <w:rFonts w:cs="Arial"/>
          <w:szCs w:val="22"/>
        </w:rPr>
        <w:t xml:space="preserve"> do SWZ.</w:t>
      </w:r>
      <w:r w:rsidRPr="00E721D6">
        <w:rPr>
          <w:rFonts w:cs="Arial"/>
          <w:szCs w:val="22"/>
        </w:rPr>
        <w:t xml:space="preserve"> </w:t>
      </w:r>
      <w:r w:rsidRPr="0051541F">
        <w:rPr>
          <w:rFonts w:cs="Arial"/>
          <w:szCs w:val="22"/>
        </w:rPr>
        <w:t xml:space="preserve">Całkowita powierzchnia prac wynosi około 3 ha. Nachylenie terenu około 30%. </w:t>
      </w:r>
      <w:r>
        <w:rPr>
          <w:rFonts w:cs="Arial"/>
          <w:szCs w:val="22"/>
        </w:rPr>
        <w:t>N</w:t>
      </w:r>
      <w:r w:rsidRPr="0051541F">
        <w:rPr>
          <w:rFonts w:cs="Arial"/>
          <w:szCs w:val="22"/>
        </w:rPr>
        <w:t>a obszarze występuje nalot i podrosty drzew (pierśnica poniżej 7 cm) oraz zakrzewienia – ostatnie zabiegi ochrony czynnej realizowane były w 2020 roku.</w:t>
      </w:r>
    </w:p>
    <w:p w14:paraId="58D17016" w14:textId="77777777" w:rsidR="004D7807" w:rsidRPr="00E721D6" w:rsidRDefault="004D7807" w:rsidP="00367F53">
      <w:pPr>
        <w:pStyle w:val="Akapitzlist"/>
        <w:numPr>
          <w:ilvl w:val="0"/>
          <w:numId w:val="12"/>
        </w:numPr>
        <w:ind w:left="567" w:hanging="283"/>
        <w:rPr>
          <w:rFonts w:cs="Arial"/>
          <w:szCs w:val="22"/>
        </w:rPr>
      </w:pPr>
      <w:r w:rsidRPr="00E721D6">
        <w:rPr>
          <w:rFonts w:cs="Arial"/>
          <w:szCs w:val="22"/>
        </w:rPr>
        <w:lastRenderedPageBreak/>
        <w:t>Wszystkie cięcia mają zostać wykonane jak najbliżej gruntu (do 10 cm nad nim). Na obszarze gołoborza w przypadku młodych okazów (nalotu) – w miarę możliwości – wyrwanie wraz z systemem korzeniowym.</w:t>
      </w:r>
    </w:p>
    <w:p w14:paraId="75C5E75D" w14:textId="77777777" w:rsidR="004D7807" w:rsidRDefault="004D7807" w:rsidP="00367F53">
      <w:pPr>
        <w:pStyle w:val="Akapitzlist"/>
        <w:numPr>
          <w:ilvl w:val="0"/>
          <w:numId w:val="12"/>
        </w:numPr>
        <w:ind w:left="567" w:hanging="283"/>
        <w:rPr>
          <w:rFonts w:cs="Arial"/>
          <w:szCs w:val="22"/>
        </w:rPr>
      </w:pPr>
      <w:r w:rsidRPr="00E721D6">
        <w:rPr>
          <w:rFonts w:cs="Arial"/>
          <w:szCs w:val="22"/>
        </w:rPr>
        <w:t>Wszystkie prace należy wykonać ręcznie, przy użyciu sekatorów, ręcznych pił spalinowych itp. Zabrania się wjazdu na obszar objęty pracami sprzętem mechanicznym. Możliwy jest dojazd drogą znajdującą się przy wschodniej granicy rezerwatu przyrody Gołoborze. Warunki i zgodę na przejazd należy ustalić z zarządcą terenu tj. Nadleśnictwem Baligród.</w:t>
      </w:r>
    </w:p>
    <w:p w14:paraId="4449BFCA" w14:textId="77777777" w:rsidR="004D7807" w:rsidRPr="00CE377E" w:rsidRDefault="004D7807" w:rsidP="00367F53">
      <w:pPr>
        <w:pStyle w:val="Akapitzlist"/>
        <w:numPr>
          <w:ilvl w:val="0"/>
          <w:numId w:val="12"/>
        </w:numPr>
        <w:ind w:left="567" w:hanging="283"/>
        <w:rPr>
          <w:rFonts w:cs="Arial"/>
          <w:szCs w:val="22"/>
        </w:rPr>
      </w:pPr>
      <w:r w:rsidRPr="00CE377E">
        <w:rPr>
          <w:rFonts w:cs="Arial"/>
          <w:szCs w:val="22"/>
        </w:rPr>
        <w:t xml:space="preserve">Powstała podczas prac biomasa, zostanie wyniesiona poza miejsce wycinki </w:t>
      </w:r>
      <w:r w:rsidRPr="00CE377E">
        <w:rPr>
          <w:rFonts w:cs="Arial"/>
          <w:szCs w:val="22"/>
        </w:rPr>
        <w:br/>
        <w:t xml:space="preserve">i zdeponowana w jego pobliżu, w miejscach uzgodnionych z przedstawicielem Nadleśnictwa Baligród lub Zamawiającego. </w:t>
      </w:r>
    </w:p>
    <w:p w14:paraId="6FD8935C" w14:textId="77777777" w:rsidR="008C08DD" w:rsidRPr="008C08DD" w:rsidRDefault="008C08DD" w:rsidP="00367F53"/>
    <w:p w14:paraId="4FC97841" w14:textId="5A91C4BB" w:rsidR="008C08DD" w:rsidRPr="009C4EAE" w:rsidRDefault="008C08DD" w:rsidP="00367F53">
      <w:pPr>
        <w:pStyle w:val="Akapitzlist"/>
        <w:numPr>
          <w:ilvl w:val="0"/>
          <w:numId w:val="3"/>
        </w:numPr>
        <w:autoSpaceDE w:val="0"/>
        <w:autoSpaceDN w:val="0"/>
        <w:adjustRightInd w:val="0"/>
        <w:spacing w:before="240" w:after="160"/>
        <w:ind w:left="0" w:hanging="284"/>
        <w:contextualSpacing/>
        <w:rPr>
          <w:rFonts w:cs="Arial"/>
          <w:b/>
          <w:szCs w:val="22"/>
        </w:rPr>
      </w:pPr>
      <w:r w:rsidRPr="009C4EAE">
        <w:rPr>
          <w:rFonts w:cs="Arial"/>
          <w:b/>
          <w:szCs w:val="22"/>
        </w:rPr>
        <w:t>Część nr 3: Wykonanie działań ochrony czynnej w rezerwacie przyrody Broduszurki</w:t>
      </w:r>
    </w:p>
    <w:p w14:paraId="26826FB7" w14:textId="3543F397" w:rsidR="008C08DD" w:rsidRDefault="008C08DD" w:rsidP="00367F53">
      <w:pPr>
        <w:pStyle w:val="Akapitzlist"/>
        <w:numPr>
          <w:ilvl w:val="0"/>
          <w:numId w:val="5"/>
        </w:numPr>
        <w:autoSpaceDE w:val="0"/>
        <w:autoSpaceDN w:val="0"/>
        <w:adjustRightInd w:val="0"/>
        <w:ind w:left="284" w:hanging="284"/>
        <w:contextualSpacing/>
        <w:rPr>
          <w:rFonts w:cs="Arial"/>
          <w:bCs/>
          <w:szCs w:val="22"/>
        </w:rPr>
      </w:pPr>
      <w:r w:rsidRPr="00B26B96">
        <w:rPr>
          <w:u w:val="single"/>
        </w:rPr>
        <w:t>Podstawa wykonywanych działań</w:t>
      </w:r>
      <w:r w:rsidRPr="00367F53">
        <w:t xml:space="preserve">: </w:t>
      </w:r>
      <w:r w:rsidRPr="00367F53">
        <w:rPr>
          <w:rFonts w:cs="Arial"/>
          <w:bCs/>
          <w:szCs w:val="22"/>
        </w:rPr>
        <w:t>Zarządzenie Regionalnego Dyrektora Ochrony Środowiska z dnia 6 grudnia 2023 r.</w:t>
      </w:r>
      <w:r w:rsidRPr="001A0182">
        <w:rPr>
          <w:rFonts w:cs="Arial"/>
          <w:bCs/>
          <w:szCs w:val="22"/>
        </w:rPr>
        <w:t xml:space="preserve"> w sprawie ustanowienia planu ochrony dla rezerwatu przyrody </w:t>
      </w:r>
      <w:r w:rsidRPr="001A0182">
        <w:rPr>
          <w:rFonts w:cs="Arial"/>
          <w:b/>
          <w:szCs w:val="22"/>
        </w:rPr>
        <w:t>Broduszurki</w:t>
      </w:r>
      <w:r>
        <w:rPr>
          <w:rFonts w:cs="Arial"/>
          <w:bCs/>
          <w:szCs w:val="22"/>
        </w:rPr>
        <w:t xml:space="preserve"> (</w:t>
      </w:r>
      <w:r w:rsidRPr="001A0182">
        <w:rPr>
          <w:rFonts w:cs="Arial"/>
          <w:bCs/>
          <w:szCs w:val="22"/>
        </w:rPr>
        <w:t>D</w:t>
      </w:r>
      <w:r>
        <w:rPr>
          <w:rFonts w:cs="Arial"/>
          <w:bCs/>
          <w:szCs w:val="22"/>
        </w:rPr>
        <w:t>z</w:t>
      </w:r>
      <w:r w:rsidRPr="001A0182">
        <w:rPr>
          <w:rFonts w:cs="Arial"/>
          <w:bCs/>
          <w:szCs w:val="22"/>
        </w:rPr>
        <w:t>. U</w:t>
      </w:r>
      <w:r>
        <w:rPr>
          <w:rFonts w:cs="Arial"/>
          <w:bCs/>
          <w:szCs w:val="22"/>
        </w:rPr>
        <w:t>rz</w:t>
      </w:r>
      <w:r w:rsidRPr="001A0182">
        <w:rPr>
          <w:rFonts w:cs="Arial"/>
          <w:bCs/>
          <w:szCs w:val="22"/>
        </w:rPr>
        <w:t>. W</w:t>
      </w:r>
      <w:r>
        <w:rPr>
          <w:rFonts w:cs="Arial"/>
          <w:bCs/>
          <w:szCs w:val="22"/>
        </w:rPr>
        <w:t>oj</w:t>
      </w:r>
      <w:r w:rsidRPr="001A0182">
        <w:rPr>
          <w:rFonts w:cs="Arial"/>
          <w:bCs/>
          <w:szCs w:val="22"/>
        </w:rPr>
        <w:t>.</w:t>
      </w:r>
      <w:r>
        <w:rPr>
          <w:rFonts w:cs="Arial"/>
          <w:bCs/>
          <w:szCs w:val="22"/>
        </w:rPr>
        <w:t xml:space="preserve"> Podk. z</w:t>
      </w:r>
      <w:r w:rsidRPr="001A0182">
        <w:rPr>
          <w:rFonts w:cs="Arial"/>
          <w:bCs/>
          <w:szCs w:val="22"/>
        </w:rPr>
        <w:t xml:space="preserve"> 2023</w:t>
      </w:r>
      <w:r>
        <w:rPr>
          <w:rFonts w:cs="Arial"/>
          <w:bCs/>
          <w:szCs w:val="22"/>
        </w:rPr>
        <w:t xml:space="preserve"> r. poz. </w:t>
      </w:r>
      <w:r w:rsidRPr="001A0182">
        <w:rPr>
          <w:rFonts w:cs="Arial"/>
          <w:bCs/>
          <w:szCs w:val="22"/>
        </w:rPr>
        <w:t>5594</w:t>
      </w:r>
      <w:r>
        <w:rPr>
          <w:rFonts w:cs="Arial"/>
          <w:bCs/>
          <w:szCs w:val="22"/>
        </w:rPr>
        <w:t>).</w:t>
      </w:r>
    </w:p>
    <w:p w14:paraId="7C61C724" w14:textId="03E7B9D8" w:rsidR="008C08DD" w:rsidRPr="008C08DD" w:rsidRDefault="008C08DD" w:rsidP="00367F53">
      <w:pPr>
        <w:pStyle w:val="Akapitzlist"/>
        <w:numPr>
          <w:ilvl w:val="0"/>
          <w:numId w:val="5"/>
        </w:numPr>
        <w:autoSpaceDE w:val="0"/>
        <w:autoSpaceDN w:val="0"/>
        <w:adjustRightInd w:val="0"/>
        <w:ind w:left="284" w:hanging="284"/>
        <w:contextualSpacing/>
        <w:rPr>
          <w:rFonts w:cs="Arial"/>
          <w:bCs/>
          <w:szCs w:val="22"/>
        </w:rPr>
      </w:pPr>
      <w:r w:rsidRPr="00B26B96">
        <w:rPr>
          <w:u w:val="single"/>
        </w:rPr>
        <w:t>Termin realizacji zabiegów ochrony czynnej</w:t>
      </w:r>
      <w:r>
        <w:t>:</w:t>
      </w:r>
      <w:r w:rsidRPr="008C08DD">
        <w:t xml:space="preserve"> </w:t>
      </w:r>
      <w:r>
        <w:t>do 15 października 2025 r.</w:t>
      </w:r>
    </w:p>
    <w:p w14:paraId="1B78C213" w14:textId="77777777" w:rsidR="008C08DD" w:rsidRPr="00B26B96" w:rsidRDefault="008C08DD" w:rsidP="00367F53">
      <w:pPr>
        <w:pStyle w:val="Akapitzlist"/>
        <w:numPr>
          <w:ilvl w:val="0"/>
          <w:numId w:val="5"/>
        </w:numPr>
        <w:autoSpaceDE w:val="0"/>
        <w:autoSpaceDN w:val="0"/>
        <w:adjustRightInd w:val="0"/>
        <w:ind w:left="284" w:hanging="284"/>
        <w:contextualSpacing/>
        <w:rPr>
          <w:rFonts w:cs="Arial"/>
          <w:bCs/>
          <w:szCs w:val="22"/>
          <w:u w:val="single"/>
        </w:rPr>
      </w:pPr>
      <w:r w:rsidRPr="00B26B96">
        <w:rPr>
          <w:u w:val="single"/>
        </w:rPr>
        <w:t>Teren objęty zamówieniem:</w:t>
      </w:r>
    </w:p>
    <w:p w14:paraId="0D296C8F" w14:textId="1FB5A2CF" w:rsidR="008C08DD" w:rsidRPr="00B235F4" w:rsidRDefault="008C08DD" w:rsidP="00367F53">
      <w:pPr>
        <w:pStyle w:val="Akapitzlist"/>
        <w:numPr>
          <w:ilvl w:val="0"/>
          <w:numId w:val="10"/>
        </w:numPr>
        <w:autoSpaceDE w:val="0"/>
        <w:autoSpaceDN w:val="0"/>
        <w:adjustRightInd w:val="0"/>
        <w:ind w:left="567" w:hanging="283"/>
        <w:rPr>
          <w:rFonts w:cs="Arial"/>
          <w:bCs/>
          <w:szCs w:val="22"/>
        </w:rPr>
      </w:pPr>
      <w:r w:rsidRPr="00B235F4">
        <w:rPr>
          <w:rFonts w:cs="Arial"/>
          <w:bCs/>
          <w:szCs w:val="22"/>
        </w:rPr>
        <w:t xml:space="preserve">Rezerwat położony na </w:t>
      </w:r>
      <w:r w:rsidR="00D02980" w:rsidRPr="00B235F4">
        <w:rPr>
          <w:rFonts w:cs="Arial"/>
          <w:bCs/>
          <w:szCs w:val="22"/>
        </w:rPr>
        <w:t xml:space="preserve">terenie </w:t>
      </w:r>
      <w:r w:rsidR="00D02980">
        <w:rPr>
          <w:rFonts w:cs="Arial"/>
          <w:bCs/>
          <w:szCs w:val="22"/>
        </w:rPr>
        <w:t>miejscowości Winne-Podbukowina</w:t>
      </w:r>
      <w:r>
        <w:rPr>
          <w:rFonts w:cs="Arial"/>
          <w:bCs/>
          <w:szCs w:val="22"/>
        </w:rPr>
        <w:t>, gmina Dubiecko, powiat przemyski.</w:t>
      </w:r>
    </w:p>
    <w:p w14:paraId="0936624D" w14:textId="77777777" w:rsidR="008C08DD" w:rsidRPr="00EE15C2" w:rsidRDefault="008C08DD" w:rsidP="00367F53">
      <w:pPr>
        <w:pStyle w:val="Akapitzlist"/>
        <w:numPr>
          <w:ilvl w:val="0"/>
          <w:numId w:val="10"/>
        </w:numPr>
        <w:autoSpaceDE w:val="0"/>
        <w:autoSpaceDN w:val="0"/>
        <w:adjustRightInd w:val="0"/>
        <w:spacing w:after="160"/>
        <w:ind w:left="567" w:hanging="283"/>
        <w:contextualSpacing/>
        <w:rPr>
          <w:rFonts w:cs="Arial"/>
          <w:szCs w:val="22"/>
        </w:rPr>
      </w:pPr>
      <w:r>
        <w:rPr>
          <w:rFonts w:cs="Arial"/>
          <w:szCs w:val="22"/>
        </w:rPr>
        <w:t xml:space="preserve">Łączny obszar objęty pracami wynosi </w:t>
      </w:r>
      <w:r>
        <w:rPr>
          <w:rFonts w:cs="Arial"/>
          <w:b/>
          <w:bCs/>
          <w:szCs w:val="22"/>
        </w:rPr>
        <w:t>25</w:t>
      </w:r>
      <w:r w:rsidRPr="00362697">
        <w:rPr>
          <w:rFonts w:cs="Arial"/>
          <w:b/>
          <w:bCs/>
          <w:szCs w:val="22"/>
        </w:rPr>
        <w:t xml:space="preserve"> ha</w:t>
      </w:r>
      <w:r>
        <w:rPr>
          <w:rFonts w:cs="Arial"/>
          <w:szCs w:val="22"/>
        </w:rPr>
        <w:t>.</w:t>
      </w:r>
    </w:p>
    <w:p w14:paraId="0665C7DE" w14:textId="77777777" w:rsidR="008C08DD" w:rsidRPr="000871AE" w:rsidRDefault="008C08DD" w:rsidP="00367F53">
      <w:pPr>
        <w:pStyle w:val="Akapitzlist"/>
        <w:numPr>
          <w:ilvl w:val="0"/>
          <w:numId w:val="10"/>
        </w:numPr>
        <w:autoSpaceDE w:val="0"/>
        <w:autoSpaceDN w:val="0"/>
        <w:adjustRightInd w:val="0"/>
        <w:ind w:left="567" w:hanging="283"/>
        <w:rPr>
          <w:rFonts w:cs="Arial"/>
          <w:bCs/>
          <w:szCs w:val="22"/>
        </w:rPr>
      </w:pPr>
      <w:r w:rsidRPr="000871AE">
        <w:rPr>
          <w:rFonts w:cs="Arial"/>
          <w:bCs/>
          <w:szCs w:val="22"/>
        </w:rPr>
        <w:t>Mapa przedstawiająca powierzchnię prac stanowi załącznik nr 14 do SWZ.</w:t>
      </w:r>
    </w:p>
    <w:p w14:paraId="707193E8" w14:textId="28A72FA2" w:rsidR="008C08DD" w:rsidRPr="008C08DD" w:rsidRDefault="008C08DD" w:rsidP="00367F53">
      <w:pPr>
        <w:pStyle w:val="Akapitzlist"/>
        <w:numPr>
          <w:ilvl w:val="0"/>
          <w:numId w:val="10"/>
        </w:numPr>
        <w:autoSpaceDE w:val="0"/>
        <w:autoSpaceDN w:val="0"/>
        <w:adjustRightInd w:val="0"/>
        <w:ind w:left="567" w:hanging="283"/>
        <w:rPr>
          <w:rFonts w:cs="Arial"/>
          <w:bCs/>
          <w:szCs w:val="22"/>
        </w:rPr>
      </w:pPr>
      <w:r w:rsidRPr="000871AE">
        <w:rPr>
          <w:rFonts w:cs="Arial"/>
          <w:szCs w:val="22"/>
        </w:rPr>
        <w:t xml:space="preserve">Zarządca terenu – </w:t>
      </w:r>
      <w:r w:rsidR="00D02980" w:rsidRPr="000871AE">
        <w:rPr>
          <w:rFonts w:cs="Arial"/>
          <w:szCs w:val="22"/>
        </w:rPr>
        <w:t xml:space="preserve">Miasto i </w:t>
      </w:r>
      <w:r w:rsidRPr="000871AE">
        <w:rPr>
          <w:rFonts w:cs="Arial"/>
          <w:szCs w:val="22"/>
        </w:rPr>
        <w:t>Gmina Dubiecko – wyraził zgodę na przeprowadzenie</w:t>
      </w:r>
      <w:r w:rsidRPr="008C08DD">
        <w:rPr>
          <w:rFonts w:cs="Arial"/>
          <w:szCs w:val="22"/>
        </w:rPr>
        <w:t xml:space="preserve"> zabiegów ochronnych na powierzchniach wchodzących w zakres niniejszego zamówienia.</w:t>
      </w:r>
    </w:p>
    <w:p w14:paraId="0E592692" w14:textId="77777777" w:rsidR="008C08DD" w:rsidRPr="008C08DD" w:rsidRDefault="008C08DD" w:rsidP="00367F53">
      <w:pPr>
        <w:pStyle w:val="Akapitzlist"/>
        <w:autoSpaceDE w:val="0"/>
        <w:autoSpaceDN w:val="0"/>
        <w:adjustRightInd w:val="0"/>
        <w:ind w:left="284"/>
        <w:contextualSpacing/>
        <w:rPr>
          <w:rFonts w:cs="Arial"/>
          <w:bCs/>
          <w:szCs w:val="22"/>
        </w:rPr>
      </w:pPr>
    </w:p>
    <w:p w14:paraId="0D162075" w14:textId="77777777" w:rsidR="008C08DD" w:rsidRPr="004D7807" w:rsidRDefault="008C08DD" w:rsidP="00367F53">
      <w:pPr>
        <w:pStyle w:val="Akapitzlist"/>
        <w:numPr>
          <w:ilvl w:val="0"/>
          <w:numId w:val="5"/>
        </w:numPr>
        <w:autoSpaceDE w:val="0"/>
        <w:autoSpaceDN w:val="0"/>
        <w:adjustRightInd w:val="0"/>
        <w:ind w:left="284" w:hanging="284"/>
        <w:contextualSpacing/>
        <w:rPr>
          <w:rFonts w:cs="Arial"/>
          <w:bCs/>
          <w:szCs w:val="22"/>
        </w:rPr>
      </w:pPr>
      <w:r w:rsidRPr="00B26B96">
        <w:rPr>
          <w:u w:val="single"/>
        </w:rPr>
        <w:t>Przedmiot zamówienia – zakres prac</w:t>
      </w:r>
      <w:r>
        <w:t>:</w:t>
      </w:r>
    </w:p>
    <w:p w14:paraId="0D84CF3B" w14:textId="77777777" w:rsidR="004D7807" w:rsidRDefault="004D7807" w:rsidP="00367F53">
      <w:pPr>
        <w:pStyle w:val="Akapitzlist"/>
        <w:numPr>
          <w:ilvl w:val="0"/>
          <w:numId w:val="7"/>
        </w:numPr>
        <w:ind w:left="567" w:hanging="283"/>
        <w:rPr>
          <w:rFonts w:cs="Arial"/>
          <w:szCs w:val="22"/>
        </w:rPr>
      </w:pPr>
      <w:r>
        <w:rPr>
          <w:rFonts w:cs="Arial"/>
          <w:szCs w:val="22"/>
        </w:rPr>
        <w:t>Przywrócenie łąkowego charakteru terenu na powierzchni 3 ha – usuwanie odrostów pojedynczych egzemplarzy drzew (pierśnica na wysokości 1,3m do 10 cm) i krzewów w ramach kontynuacji zabiegu przeprowadzonego w roku 2023</w:t>
      </w:r>
      <w:r w:rsidRPr="00B235F4">
        <w:rPr>
          <w:rFonts w:cs="Arial"/>
          <w:szCs w:val="22"/>
        </w:rPr>
        <w:t>.</w:t>
      </w:r>
    </w:p>
    <w:p w14:paraId="3B0EBDD6" w14:textId="77777777" w:rsidR="004D7807" w:rsidRDefault="004D7807" w:rsidP="00367F53">
      <w:pPr>
        <w:numPr>
          <w:ilvl w:val="0"/>
          <w:numId w:val="7"/>
        </w:numPr>
        <w:ind w:left="567" w:hanging="283"/>
        <w:rPr>
          <w:rFonts w:cs="Arial"/>
          <w:szCs w:val="22"/>
        </w:rPr>
      </w:pPr>
      <w:r>
        <w:rPr>
          <w:rFonts w:cs="Arial"/>
          <w:szCs w:val="22"/>
        </w:rPr>
        <w:t>Całość pozyskanej biomasy, o której mowa w pkt 1 ma zostać zebrana i:</w:t>
      </w:r>
    </w:p>
    <w:p w14:paraId="3F958572" w14:textId="3ACDF2E1" w:rsidR="004D7807" w:rsidRDefault="004D7807" w:rsidP="00367F53">
      <w:pPr>
        <w:pStyle w:val="Akapitzlist"/>
        <w:numPr>
          <w:ilvl w:val="3"/>
          <w:numId w:val="13"/>
        </w:numPr>
        <w:ind w:left="851" w:hanging="284"/>
        <w:rPr>
          <w:rFonts w:cs="Arial"/>
          <w:szCs w:val="22"/>
        </w:rPr>
      </w:pPr>
      <w:r>
        <w:rPr>
          <w:rFonts w:cs="Arial"/>
          <w:szCs w:val="22"/>
        </w:rPr>
        <w:t xml:space="preserve">powierzchnia A – złożona w pryzmy we wskazanych miejscach lub zezrąbkowana </w:t>
      </w:r>
      <w:r>
        <w:rPr>
          <w:rFonts w:cs="Arial"/>
          <w:szCs w:val="22"/>
        </w:rPr>
        <w:br/>
        <w:t>i wywieziona poza rezerwat przyrody,</w:t>
      </w:r>
    </w:p>
    <w:p w14:paraId="662D43EC" w14:textId="09EB65A0" w:rsidR="004D7807" w:rsidRPr="008536A2" w:rsidRDefault="004D7807" w:rsidP="00367F53">
      <w:pPr>
        <w:pStyle w:val="Akapitzlist"/>
        <w:numPr>
          <w:ilvl w:val="3"/>
          <w:numId w:val="13"/>
        </w:numPr>
        <w:ind w:left="851" w:hanging="284"/>
        <w:rPr>
          <w:rFonts w:cs="Arial"/>
          <w:szCs w:val="22"/>
        </w:rPr>
      </w:pPr>
      <w:r>
        <w:rPr>
          <w:rFonts w:cs="Arial"/>
          <w:szCs w:val="22"/>
        </w:rPr>
        <w:t>powierzchnia B i C – wywieziona poza granice rezerwatu przyrody.</w:t>
      </w:r>
    </w:p>
    <w:p w14:paraId="7193A8F2" w14:textId="77777777" w:rsidR="004D7807" w:rsidRPr="000871AE" w:rsidRDefault="004D7807" w:rsidP="00367F53">
      <w:pPr>
        <w:numPr>
          <w:ilvl w:val="0"/>
          <w:numId w:val="7"/>
        </w:numPr>
        <w:ind w:left="567" w:hanging="283"/>
        <w:rPr>
          <w:rFonts w:cs="Arial"/>
          <w:szCs w:val="22"/>
        </w:rPr>
      </w:pPr>
      <w:r>
        <w:rPr>
          <w:rFonts w:cs="Arial"/>
          <w:szCs w:val="22"/>
        </w:rPr>
        <w:t xml:space="preserve">Usunięcie powalonych drzew i krzewów z pła torfowcowego w obrębie zbiorników wodnych oraz ich obrzeży na powierzchni około 0,5 ha z usunięciem powstałej </w:t>
      </w:r>
      <w:r>
        <w:rPr>
          <w:rFonts w:cs="Arial"/>
          <w:szCs w:val="22"/>
        </w:rPr>
        <w:lastRenderedPageBreak/>
        <w:t xml:space="preserve">biomasy we wskazane miejsce </w:t>
      </w:r>
      <w:r w:rsidRPr="000871AE">
        <w:rPr>
          <w:rFonts w:cs="Arial"/>
          <w:szCs w:val="22"/>
        </w:rPr>
        <w:t>znajdujące się nie dalej niż 30 metrów od zbiorników wodnych (powierzchnie wskazane na mapie stanowiącej załącznik nr 14 do SWZ, ostateczne wskazanie nastąpi na gruncie).</w:t>
      </w:r>
    </w:p>
    <w:p w14:paraId="48C5418D" w14:textId="6648986F" w:rsidR="004D7807" w:rsidRDefault="004D7807" w:rsidP="00367F53">
      <w:pPr>
        <w:numPr>
          <w:ilvl w:val="0"/>
          <w:numId w:val="7"/>
        </w:numPr>
        <w:ind w:left="567" w:hanging="283"/>
        <w:rPr>
          <w:rFonts w:cs="Arial"/>
          <w:szCs w:val="22"/>
        </w:rPr>
      </w:pPr>
      <w:r w:rsidRPr="000871AE">
        <w:rPr>
          <w:rFonts w:cs="Arial"/>
          <w:szCs w:val="22"/>
        </w:rPr>
        <w:t>Usunięcie pojedynczych egzemplarzy oraz skupisk czeremchy amerykańskiej z terenu</w:t>
      </w:r>
      <w:r>
        <w:rPr>
          <w:rFonts w:cs="Arial"/>
          <w:szCs w:val="22"/>
        </w:rPr>
        <w:t xml:space="preserve"> całego rezerwatu przyrody </w:t>
      </w:r>
      <w:r w:rsidR="00A344C0">
        <w:rPr>
          <w:rFonts w:cs="Arial"/>
          <w:szCs w:val="22"/>
        </w:rPr>
        <w:t xml:space="preserve">(25 ha) </w:t>
      </w:r>
      <w:r>
        <w:rPr>
          <w:rFonts w:cs="Arial"/>
          <w:szCs w:val="22"/>
        </w:rPr>
        <w:t>poprzez jej wyrwanie z korzeniami lub w przypadku braku takiej możliwości poprzez wycięcie na wysokości gruntu oraz usunięcie jej z terenu rezerwatu.</w:t>
      </w:r>
    </w:p>
    <w:p w14:paraId="52709EF4" w14:textId="2F7A7B6C" w:rsidR="004D7807" w:rsidRDefault="004D7807" w:rsidP="00367F53">
      <w:pPr>
        <w:numPr>
          <w:ilvl w:val="0"/>
          <w:numId w:val="7"/>
        </w:numPr>
        <w:ind w:left="567" w:hanging="283"/>
        <w:rPr>
          <w:rFonts w:cs="Arial"/>
          <w:szCs w:val="22"/>
        </w:rPr>
      </w:pPr>
      <w:r>
        <w:rPr>
          <w:rFonts w:cs="Arial"/>
          <w:szCs w:val="22"/>
        </w:rPr>
        <w:t>Z</w:t>
      </w:r>
      <w:r w:rsidRPr="006F000B">
        <w:rPr>
          <w:rFonts w:cs="Arial"/>
          <w:szCs w:val="22"/>
        </w:rPr>
        <w:t xml:space="preserve"> uwagi na okresowo </w:t>
      </w:r>
      <w:r w:rsidRPr="00D02980">
        <w:rPr>
          <w:rFonts w:cs="Arial"/>
          <w:szCs w:val="22"/>
        </w:rPr>
        <w:t xml:space="preserve">podmokły teren, </w:t>
      </w:r>
      <w:r w:rsidR="00D02980" w:rsidRPr="00D02980">
        <w:rPr>
          <w:rFonts w:cs="Arial"/>
          <w:szCs w:val="22"/>
        </w:rPr>
        <w:t>prace muszą zostać przeprowadzone ręcznie</w:t>
      </w:r>
      <w:r w:rsidRPr="006F000B">
        <w:rPr>
          <w:rFonts w:cs="Arial"/>
          <w:szCs w:val="22"/>
        </w:rPr>
        <w:t>, bez użycia ciężkiego sprzętu mogącego spowodować uszkodzenie darni lub jego przepadek na podmokłym terenie.</w:t>
      </w:r>
    </w:p>
    <w:p w14:paraId="458EE396" w14:textId="78F564F9" w:rsidR="004D7807" w:rsidRDefault="004D7807" w:rsidP="00367F53">
      <w:pPr>
        <w:numPr>
          <w:ilvl w:val="0"/>
          <w:numId w:val="7"/>
        </w:numPr>
        <w:ind w:left="567" w:hanging="283"/>
        <w:rPr>
          <w:rFonts w:cs="Arial"/>
          <w:szCs w:val="22"/>
        </w:rPr>
      </w:pPr>
      <w:r>
        <w:rPr>
          <w:rFonts w:cs="Arial"/>
          <w:szCs w:val="22"/>
        </w:rPr>
        <w:t>Z</w:t>
      </w:r>
      <w:r w:rsidRPr="006F000B">
        <w:rPr>
          <w:rFonts w:cs="Arial"/>
          <w:szCs w:val="22"/>
        </w:rPr>
        <w:t>abiegi, o których mowa w pkt 1</w:t>
      </w:r>
      <w:r>
        <w:rPr>
          <w:rFonts w:cs="Arial"/>
          <w:szCs w:val="22"/>
        </w:rPr>
        <w:t xml:space="preserve">-4 </w:t>
      </w:r>
      <w:r w:rsidRPr="006F000B">
        <w:rPr>
          <w:rFonts w:cs="Arial"/>
          <w:szCs w:val="22"/>
        </w:rPr>
        <w:t>należy wykonać przy użyciu lub z pomocą narzędzi ręcznych (siekiera, piła, kosa spalinowa sekator, maczeta</w:t>
      </w:r>
      <w:r>
        <w:rPr>
          <w:rFonts w:cs="Arial"/>
          <w:szCs w:val="22"/>
        </w:rPr>
        <w:t>,</w:t>
      </w:r>
      <w:r w:rsidRPr="006F000B">
        <w:rPr>
          <w:rFonts w:cs="Arial"/>
          <w:szCs w:val="22"/>
        </w:rPr>
        <w:t xml:space="preserve"> liny, wyciągarki, bloczki itp.) oraz spalinowych (</w:t>
      </w:r>
      <w:r w:rsidR="00D02980" w:rsidRPr="006F000B">
        <w:rPr>
          <w:rFonts w:cs="Arial"/>
          <w:szCs w:val="22"/>
        </w:rPr>
        <w:t>pił</w:t>
      </w:r>
      <w:r w:rsidR="00D02980">
        <w:rPr>
          <w:rFonts w:cs="Arial"/>
          <w:szCs w:val="22"/>
        </w:rPr>
        <w:t>a</w:t>
      </w:r>
      <w:r w:rsidR="00D02980" w:rsidRPr="006F000B">
        <w:rPr>
          <w:rFonts w:cs="Arial"/>
          <w:szCs w:val="22"/>
        </w:rPr>
        <w:t xml:space="preserve"> spalinowa</w:t>
      </w:r>
      <w:r w:rsidR="00D02980">
        <w:rPr>
          <w:rFonts w:cs="Arial"/>
          <w:szCs w:val="22"/>
        </w:rPr>
        <w:t>,</w:t>
      </w:r>
      <w:r w:rsidR="00D02980">
        <w:rPr>
          <w:rFonts w:cs="Arial"/>
          <w:color w:val="FF0000"/>
          <w:szCs w:val="22"/>
        </w:rPr>
        <w:t xml:space="preserve"> </w:t>
      </w:r>
      <w:r w:rsidR="00D02980" w:rsidRPr="00D02980">
        <w:rPr>
          <w:rFonts w:cs="Arial"/>
          <w:szCs w:val="22"/>
        </w:rPr>
        <w:t>zrębarka</w:t>
      </w:r>
      <w:r w:rsidRPr="006F000B">
        <w:rPr>
          <w:rFonts w:cs="Arial"/>
          <w:szCs w:val="22"/>
        </w:rPr>
        <w:t xml:space="preserve">), </w:t>
      </w:r>
    </w:p>
    <w:p w14:paraId="4217C4AC" w14:textId="7D79BD7B" w:rsidR="004D7807" w:rsidRPr="009C4EAE" w:rsidRDefault="004D7807" w:rsidP="00367F53">
      <w:pPr>
        <w:numPr>
          <w:ilvl w:val="0"/>
          <w:numId w:val="7"/>
        </w:numPr>
        <w:ind w:left="567" w:hanging="283"/>
        <w:rPr>
          <w:rFonts w:cs="Arial"/>
          <w:szCs w:val="22"/>
        </w:rPr>
      </w:pPr>
      <w:r>
        <w:rPr>
          <w:rFonts w:cs="Arial"/>
          <w:szCs w:val="22"/>
        </w:rPr>
        <w:t>B</w:t>
      </w:r>
      <w:r w:rsidRPr="006F000B">
        <w:rPr>
          <w:rFonts w:cs="Arial"/>
          <w:szCs w:val="22"/>
        </w:rPr>
        <w:t>rak możliwości stosowania otwartego ognia (z uwagi na pokłady torfu)</w:t>
      </w:r>
      <w:r w:rsidR="009C4EAE">
        <w:rPr>
          <w:rFonts w:cs="Arial"/>
          <w:szCs w:val="22"/>
        </w:rPr>
        <w:t>.</w:t>
      </w:r>
    </w:p>
    <w:p w14:paraId="12054DC5" w14:textId="77777777" w:rsidR="008C08DD" w:rsidRPr="008C08DD" w:rsidRDefault="008C08DD" w:rsidP="00367F53"/>
    <w:p w14:paraId="3B250507" w14:textId="4D29A08F" w:rsidR="008C08DD" w:rsidRPr="009C4EAE" w:rsidRDefault="008C08DD" w:rsidP="00367F53">
      <w:pPr>
        <w:pStyle w:val="Akapitzlist"/>
        <w:numPr>
          <w:ilvl w:val="0"/>
          <w:numId w:val="3"/>
        </w:numPr>
        <w:autoSpaceDE w:val="0"/>
        <w:autoSpaceDN w:val="0"/>
        <w:adjustRightInd w:val="0"/>
        <w:spacing w:before="240" w:after="160"/>
        <w:ind w:left="0" w:hanging="284"/>
        <w:contextualSpacing/>
        <w:rPr>
          <w:rFonts w:cs="Arial"/>
          <w:b/>
          <w:szCs w:val="22"/>
        </w:rPr>
      </w:pPr>
      <w:r w:rsidRPr="009C4EAE">
        <w:rPr>
          <w:rFonts w:cs="Arial"/>
          <w:b/>
          <w:szCs w:val="22"/>
        </w:rPr>
        <w:t>Część nr 4: Wykonanie działań ochrony czynnej w rezerwacie przyrody Kamienne</w:t>
      </w:r>
    </w:p>
    <w:p w14:paraId="60F7F5E6" w14:textId="70BC1AE2" w:rsidR="008C08DD" w:rsidRPr="008C08DD" w:rsidRDefault="008C08DD" w:rsidP="00367F53">
      <w:pPr>
        <w:pStyle w:val="Akapitzlist"/>
        <w:numPr>
          <w:ilvl w:val="0"/>
          <w:numId w:val="14"/>
        </w:numPr>
        <w:ind w:left="284" w:hanging="284"/>
      </w:pPr>
      <w:r w:rsidRPr="00B26B96">
        <w:rPr>
          <w:u w:val="single"/>
        </w:rPr>
        <w:t>Podstawa wykonywanych działań</w:t>
      </w:r>
      <w:r>
        <w:t xml:space="preserve">: </w:t>
      </w:r>
      <w:r w:rsidRPr="008C08DD">
        <w:t xml:space="preserve">Zarządzenie nr </w:t>
      </w:r>
      <w:r w:rsidR="00D80FD1">
        <w:t>13/25</w:t>
      </w:r>
      <w:r w:rsidRPr="008C08DD">
        <w:t xml:space="preserve"> Regionalnego Dyrektora Ochrony Środowiska w Rzeszowie z dnia </w:t>
      </w:r>
      <w:r w:rsidR="00D80FD1">
        <w:t xml:space="preserve">30 maja 2025 </w:t>
      </w:r>
      <w:r w:rsidRPr="008C08DD">
        <w:t xml:space="preserve">r. w sprawie ustanowienia zadań ochronnych dla rezerwatu przyrody </w:t>
      </w:r>
      <w:r>
        <w:t>Kamienne</w:t>
      </w:r>
      <w:r w:rsidRPr="008C08DD">
        <w:t>.</w:t>
      </w:r>
    </w:p>
    <w:p w14:paraId="23A15475" w14:textId="6BD1484A" w:rsidR="008C08DD" w:rsidRDefault="008C08DD" w:rsidP="00367F53">
      <w:pPr>
        <w:pStyle w:val="Akapitzlist"/>
        <w:numPr>
          <w:ilvl w:val="0"/>
          <w:numId w:val="14"/>
        </w:numPr>
        <w:ind w:left="284" w:hanging="284"/>
      </w:pPr>
      <w:r w:rsidRPr="00B26B96">
        <w:rPr>
          <w:u w:val="single"/>
        </w:rPr>
        <w:t>Termin realizacji zabiegów ochrony czynnej</w:t>
      </w:r>
      <w:r>
        <w:t>:</w:t>
      </w:r>
      <w:r w:rsidRPr="008C08DD">
        <w:t xml:space="preserve"> </w:t>
      </w:r>
      <w:r>
        <w:t>do 15 października 2025 r.</w:t>
      </w:r>
    </w:p>
    <w:p w14:paraId="7F31CAD7" w14:textId="77777777" w:rsidR="008C08DD" w:rsidRDefault="008C08DD" w:rsidP="00367F53">
      <w:pPr>
        <w:pStyle w:val="Akapitzlist"/>
        <w:numPr>
          <w:ilvl w:val="0"/>
          <w:numId w:val="14"/>
        </w:numPr>
        <w:ind w:left="284" w:hanging="284"/>
      </w:pPr>
      <w:r w:rsidRPr="00B26B96">
        <w:rPr>
          <w:u w:val="single"/>
        </w:rPr>
        <w:t>Teren objęty zamówieniem</w:t>
      </w:r>
      <w:r>
        <w:t>:</w:t>
      </w:r>
    </w:p>
    <w:p w14:paraId="6E7D9A99" w14:textId="77777777" w:rsidR="008C08DD" w:rsidRPr="00B235F4" w:rsidRDefault="008C08DD" w:rsidP="00367F53">
      <w:pPr>
        <w:pStyle w:val="Akapitzlist"/>
        <w:numPr>
          <w:ilvl w:val="0"/>
          <w:numId w:val="11"/>
        </w:numPr>
        <w:autoSpaceDE w:val="0"/>
        <w:autoSpaceDN w:val="0"/>
        <w:adjustRightInd w:val="0"/>
        <w:ind w:left="567" w:hanging="283"/>
        <w:rPr>
          <w:rFonts w:cs="Arial"/>
          <w:bCs/>
          <w:szCs w:val="22"/>
          <w:u w:val="single"/>
        </w:rPr>
      </w:pPr>
      <w:r w:rsidRPr="00B235F4">
        <w:rPr>
          <w:rFonts w:cs="Arial"/>
          <w:bCs/>
          <w:szCs w:val="22"/>
        </w:rPr>
        <w:t xml:space="preserve">Rezerwat położony na terenie </w:t>
      </w:r>
      <w:r>
        <w:rPr>
          <w:rFonts w:cs="Arial"/>
          <w:bCs/>
          <w:szCs w:val="22"/>
        </w:rPr>
        <w:t xml:space="preserve">miejscowości </w:t>
      </w:r>
      <w:r w:rsidRPr="00567015">
        <w:rPr>
          <w:rFonts w:cs="Arial"/>
          <w:szCs w:val="22"/>
        </w:rPr>
        <w:t>Opaka, w gminie Lubaczów, w powiecie lubaczowskim</w:t>
      </w:r>
      <w:r w:rsidRPr="00B235F4">
        <w:rPr>
          <w:rFonts w:cs="Arial"/>
          <w:szCs w:val="22"/>
        </w:rPr>
        <w:t xml:space="preserve">. </w:t>
      </w:r>
    </w:p>
    <w:p w14:paraId="63A0D54B" w14:textId="77777777" w:rsidR="008C08DD" w:rsidRPr="00B235F4" w:rsidRDefault="008C08DD" w:rsidP="00367F53">
      <w:pPr>
        <w:pStyle w:val="Akapitzlist"/>
        <w:numPr>
          <w:ilvl w:val="0"/>
          <w:numId w:val="11"/>
        </w:numPr>
        <w:autoSpaceDE w:val="0"/>
        <w:autoSpaceDN w:val="0"/>
        <w:adjustRightInd w:val="0"/>
        <w:ind w:left="567" w:hanging="283"/>
        <w:contextualSpacing/>
        <w:rPr>
          <w:rFonts w:cs="Arial"/>
          <w:b/>
          <w:szCs w:val="22"/>
        </w:rPr>
      </w:pPr>
      <w:r w:rsidRPr="00B235F4">
        <w:rPr>
          <w:rFonts w:cs="Arial"/>
          <w:szCs w:val="22"/>
        </w:rPr>
        <w:t xml:space="preserve">Łączny obszar objęty pracami wynosi około </w:t>
      </w:r>
      <w:r>
        <w:rPr>
          <w:rFonts w:cs="Arial"/>
          <w:b/>
          <w:bCs/>
          <w:szCs w:val="22"/>
        </w:rPr>
        <w:t>8,19</w:t>
      </w:r>
      <w:r w:rsidRPr="00B235F4">
        <w:rPr>
          <w:rFonts w:cs="Arial"/>
          <w:b/>
          <w:bCs/>
          <w:szCs w:val="22"/>
        </w:rPr>
        <w:t xml:space="preserve"> ha.</w:t>
      </w:r>
    </w:p>
    <w:p w14:paraId="2C2385E0" w14:textId="77777777" w:rsidR="008C08DD" w:rsidRDefault="008C08DD" w:rsidP="00367F53">
      <w:pPr>
        <w:pStyle w:val="Akapitzlist"/>
        <w:numPr>
          <w:ilvl w:val="0"/>
          <w:numId w:val="11"/>
        </w:numPr>
        <w:autoSpaceDE w:val="0"/>
        <w:autoSpaceDN w:val="0"/>
        <w:adjustRightInd w:val="0"/>
        <w:ind w:left="567" w:hanging="283"/>
        <w:rPr>
          <w:rFonts w:cs="Arial"/>
          <w:szCs w:val="22"/>
        </w:rPr>
      </w:pPr>
      <w:r w:rsidRPr="00B235F4">
        <w:rPr>
          <w:rFonts w:cs="Arial"/>
          <w:szCs w:val="22"/>
        </w:rPr>
        <w:t xml:space="preserve">Mapa przedstawiająca powierzchnie prac stanowi </w:t>
      </w:r>
      <w:r w:rsidRPr="001B4B00">
        <w:rPr>
          <w:rFonts w:cs="Arial"/>
          <w:szCs w:val="22"/>
        </w:rPr>
        <w:t>załącznik nr 15 do SWZ.</w:t>
      </w:r>
    </w:p>
    <w:p w14:paraId="139FA4AF" w14:textId="03196030" w:rsidR="008C08DD" w:rsidRDefault="008C08DD" w:rsidP="00367F53">
      <w:pPr>
        <w:pStyle w:val="Akapitzlist"/>
        <w:numPr>
          <w:ilvl w:val="0"/>
          <w:numId w:val="11"/>
        </w:numPr>
        <w:ind w:left="567" w:hanging="283"/>
      </w:pPr>
      <w:r w:rsidRPr="00EE15C2">
        <w:rPr>
          <w:rFonts w:cs="Arial"/>
          <w:szCs w:val="22"/>
        </w:rPr>
        <w:t xml:space="preserve">Zarządca terenu – Nadleśnictwo </w:t>
      </w:r>
      <w:r>
        <w:rPr>
          <w:rFonts w:cs="Arial"/>
          <w:szCs w:val="22"/>
        </w:rPr>
        <w:t>Lubaczów</w:t>
      </w:r>
      <w:r w:rsidRPr="00EE15C2">
        <w:rPr>
          <w:rFonts w:cs="Arial"/>
          <w:szCs w:val="22"/>
        </w:rPr>
        <w:t xml:space="preserve"> – wyraził zgodę na przeprowadzenie zabiegów ochronnych na powierzchniach wchodzących w zakres niniejszego zamówienia</w:t>
      </w:r>
      <w:r>
        <w:rPr>
          <w:rFonts w:cs="Arial"/>
          <w:szCs w:val="22"/>
        </w:rPr>
        <w:t>.</w:t>
      </w:r>
    </w:p>
    <w:p w14:paraId="343F9F1B" w14:textId="1CB5662B" w:rsidR="008C08DD" w:rsidRDefault="008C08DD" w:rsidP="00367F53">
      <w:pPr>
        <w:pStyle w:val="Akapitzlist"/>
        <w:numPr>
          <w:ilvl w:val="0"/>
          <w:numId w:val="14"/>
        </w:numPr>
        <w:ind w:left="284" w:hanging="284"/>
      </w:pPr>
      <w:r w:rsidRPr="00B26B96">
        <w:rPr>
          <w:u w:val="single"/>
        </w:rPr>
        <w:t>Przedmiot zamówienia – zakres prac</w:t>
      </w:r>
      <w:r>
        <w:t>:</w:t>
      </w:r>
    </w:p>
    <w:p w14:paraId="634C7BDE" w14:textId="722D57FD" w:rsidR="004D7807" w:rsidRDefault="00FB00D1" w:rsidP="00367F53">
      <w:pPr>
        <w:pStyle w:val="Akapitzlist"/>
        <w:numPr>
          <w:ilvl w:val="2"/>
          <w:numId w:val="13"/>
        </w:numPr>
        <w:ind w:left="567" w:hanging="283"/>
      </w:pPr>
      <w:r>
        <w:t>Prace obejmują obszar całego rezerwatu przyrody – 8,19 ha.</w:t>
      </w:r>
    </w:p>
    <w:p w14:paraId="0F046A9E" w14:textId="2193775A" w:rsidR="00FB00D1" w:rsidRDefault="00FB00D1" w:rsidP="00367F53">
      <w:pPr>
        <w:pStyle w:val="Akapitzlist"/>
        <w:numPr>
          <w:ilvl w:val="2"/>
          <w:numId w:val="13"/>
        </w:numPr>
        <w:ind w:left="567" w:hanging="283"/>
      </w:pPr>
      <w:r>
        <w:t>Wyrwanie z ko</w:t>
      </w:r>
      <w:r w:rsidR="009C4EAE">
        <w:t>r</w:t>
      </w:r>
      <w:r>
        <w:t>zeniami lub w przypadku braku takiej możliwości wycięcie na wysokości gruntu krzewów i podrostów drzew z siedliska świetlistej dąbrowy (nie będących gatunkami siedliskotwóryczmi), ze szczególnym uwzględnieniem m. in. czeremchy amerykańskiej, kęp leszczyny, nalotów i podrostów bukowych i grabowych.</w:t>
      </w:r>
    </w:p>
    <w:p w14:paraId="5B7C81B1" w14:textId="693A176F" w:rsidR="00FB00D1" w:rsidRDefault="00FB00D1" w:rsidP="00367F53">
      <w:pPr>
        <w:pStyle w:val="Akapitzlist"/>
        <w:numPr>
          <w:ilvl w:val="2"/>
          <w:numId w:val="13"/>
        </w:numPr>
        <w:ind w:left="567" w:hanging="283"/>
      </w:pPr>
      <w:r>
        <w:t>Pozyskaną biomasę złożyć w stosach lub pryzmach poza obszarem rezerwatu do samoistnego rozkładu.</w:t>
      </w:r>
    </w:p>
    <w:p w14:paraId="00A2AE1B" w14:textId="31568DA4" w:rsidR="00FB00D1" w:rsidRDefault="00FB00D1" w:rsidP="00367F53">
      <w:pPr>
        <w:pStyle w:val="Akapitzlist"/>
        <w:numPr>
          <w:ilvl w:val="2"/>
          <w:numId w:val="13"/>
        </w:numPr>
        <w:ind w:left="567" w:hanging="283"/>
      </w:pPr>
      <w:r>
        <w:lastRenderedPageBreak/>
        <w:t>Zabiegi przeprowadzić przy użyciu ręcznych narzędzi (siekiera, piła spalinowa, kosa spalinowa, sekator) z wykluczeniem wjazdu pojazdami mechanicznymi na powierzchnię rezerwatu.</w:t>
      </w:r>
    </w:p>
    <w:p w14:paraId="31584B65" w14:textId="2C6A4F48" w:rsidR="00FB00D1" w:rsidRDefault="00FB00D1" w:rsidP="00367F53">
      <w:pPr>
        <w:pStyle w:val="Akapitzlist"/>
        <w:numPr>
          <w:ilvl w:val="2"/>
          <w:numId w:val="13"/>
        </w:numPr>
        <w:ind w:left="567" w:hanging="283"/>
      </w:pPr>
      <w:r>
        <w:t xml:space="preserve">W przypadku czeremchy amerykańskiej w miarę możliwości należy wyrwać naloty </w:t>
      </w:r>
      <w:r w:rsidR="00B26B96">
        <w:br/>
      </w:r>
      <w:r>
        <w:t>i podrosty wraz z systemem korzeniowym.</w:t>
      </w:r>
    </w:p>
    <w:p w14:paraId="619964A1" w14:textId="42BEA92E" w:rsidR="00FB00D1" w:rsidRDefault="00FB00D1" w:rsidP="00367F53">
      <w:pPr>
        <w:pStyle w:val="Akapitzlist"/>
        <w:numPr>
          <w:ilvl w:val="2"/>
          <w:numId w:val="13"/>
        </w:numPr>
        <w:ind w:left="567" w:hanging="283"/>
      </w:pPr>
      <w:r>
        <w:t>Bezpośredni dojazd do rezerwatu drogą leśną.</w:t>
      </w:r>
    </w:p>
    <w:p w14:paraId="26774626" w14:textId="412BD3FB" w:rsidR="002E13C4" w:rsidRPr="00B235F4" w:rsidRDefault="002E13C4" w:rsidP="00367F53">
      <w:pPr>
        <w:pStyle w:val="Akapitzlist"/>
        <w:ind w:left="851" w:hanging="425"/>
        <w:rPr>
          <w:rFonts w:cs="Arial"/>
          <w:szCs w:val="22"/>
        </w:rPr>
      </w:pPr>
    </w:p>
    <w:p w14:paraId="3DFA9DFC" w14:textId="09427FB8" w:rsidR="009C4EAE" w:rsidRDefault="009C4EAE" w:rsidP="00367F53">
      <w:pPr>
        <w:rPr>
          <w:rFonts w:cs="Arial"/>
          <w:b/>
          <w:szCs w:val="22"/>
        </w:rPr>
      </w:pPr>
    </w:p>
    <w:p w14:paraId="40B4228D" w14:textId="379A1026" w:rsidR="00F65105" w:rsidRPr="009C4EAE" w:rsidRDefault="00142DF4" w:rsidP="00367F53">
      <w:pPr>
        <w:pStyle w:val="Akapitzlist"/>
        <w:numPr>
          <w:ilvl w:val="0"/>
          <w:numId w:val="3"/>
        </w:numPr>
        <w:autoSpaceDE w:val="0"/>
        <w:autoSpaceDN w:val="0"/>
        <w:adjustRightInd w:val="0"/>
        <w:ind w:left="0" w:hanging="284"/>
        <w:contextualSpacing/>
        <w:rPr>
          <w:rFonts w:cs="Arial"/>
          <w:b/>
          <w:szCs w:val="22"/>
        </w:rPr>
      </w:pPr>
      <w:r w:rsidRPr="009C4EAE">
        <w:rPr>
          <w:rFonts w:cs="Arial"/>
          <w:b/>
          <w:szCs w:val="22"/>
        </w:rPr>
        <w:t>DODATKOWE INFORMACJE</w:t>
      </w:r>
      <w:r w:rsidR="00B26B96">
        <w:rPr>
          <w:rFonts w:cs="Arial"/>
          <w:b/>
          <w:szCs w:val="22"/>
        </w:rPr>
        <w:t xml:space="preserve"> DLA WSZYSTKICH CZĘŚCI ZAMÓWIENIA</w:t>
      </w:r>
    </w:p>
    <w:p w14:paraId="2B732D8C" w14:textId="77777777" w:rsidR="00175372" w:rsidRPr="001B4B00" w:rsidRDefault="00175372" w:rsidP="00367F53">
      <w:pPr>
        <w:pStyle w:val="Akapitzlist"/>
        <w:numPr>
          <w:ilvl w:val="0"/>
          <w:numId w:val="15"/>
        </w:numPr>
        <w:autoSpaceDE w:val="0"/>
        <w:autoSpaceDN w:val="0"/>
        <w:adjustRightInd w:val="0"/>
        <w:ind w:left="284" w:hanging="284"/>
        <w:rPr>
          <w:rFonts w:cs="Arial"/>
          <w:bCs/>
          <w:szCs w:val="22"/>
          <w:u w:val="single"/>
        </w:rPr>
      </w:pPr>
      <w:bookmarkStart w:id="3" w:name="_Hlk194916107"/>
      <w:bookmarkStart w:id="4" w:name="_Hlk194916461"/>
      <w:r w:rsidRPr="001B4B00">
        <w:rPr>
          <w:rFonts w:cs="Arial"/>
          <w:szCs w:val="22"/>
        </w:rPr>
        <w:t xml:space="preserve">Przed rozpoczęciem prac Wykonawca zobowiązany jest do ustalenia z zarządcą terenu warunków przebywania podczas realizacji przedmiotu zamówienia na gruntach pozostających w jego zarządzie i stosowania się do jego wskazówek, np. dotyczących trasy dojazdu do poszczególnych powierzchni, gdzie będą prowadzone zabiegi ochronne. Obowiązek uzyskania stosownych pozwoleń leży po stronie Wykonawcy. </w:t>
      </w:r>
    </w:p>
    <w:p w14:paraId="2E36A201" w14:textId="5894D6D7" w:rsidR="003533B0" w:rsidRPr="003533B0" w:rsidRDefault="003533B0" w:rsidP="00367F53">
      <w:pPr>
        <w:pStyle w:val="Akapitzlist"/>
        <w:numPr>
          <w:ilvl w:val="0"/>
          <w:numId w:val="15"/>
        </w:numPr>
        <w:autoSpaceDE w:val="0"/>
        <w:autoSpaceDN w:val="0"/>
        <w:adjustRightInd w:val="0"/>
        <w:ind w:left="284" w:hanging="284"/>
        <w:rPr>
          <w:rFonts w:cs="Arial"/>
          <w:bCs/>
          <w:szCs w:val="22"/>
          <w:u w:val="single"/>
        </w:rPr>
      </w:pPr>
      <w:r>
        <w:rPr>
          <w:rFonts w:cs="Arial"/>
          <w:szCs w:val="22"/>
        </w:rPr>
        <w:t>Wykonawca jest zobowiązany jest stosować się do wytycznych i wskazówek udzielanych przez Zamawiającego oraz współdziałać z pracownikami odpowiednich komórek organizacyjnych wskazanych przez Zamawiającego.</w:t>
      </w:r>
    </w:p>
    <w:p w14:paraId="0D32529A" w14:textId="22122C35" w:rsidR="00175372" w:rsidRPr="00175372" w:rsidRDefault="00175372" w:rsidP="00367F53">
      <w:pPr>
        <w:pStyle w:val="Akapitzlist"/>
        <w:numPr>
          <w:ilvl w:val="0"/>
          <w:numId w:val="15"/>
        </w:numPr>
        <w:autoSpaceDE w:val="0"/>
        <w:autoSpaceDN w:val="0"/>
        <w:adjustRightInd w:val="0"/>
        <w:ind w:left="284" w:hanging="284"/>
        <w:rPr>
          <w:rFonts w:cs="Arial"/>
          <w:bCs/>
          <w:szCs w:val="22"/>
          <w:u w:val="single"/>
        </w:rPr>
      </w:pPr>
      <w:r w:rsidRPr="001B4B00">
        <w:rPr>
          <w:rFonts w:cs="Arial"/>
          <w:szCs w:val="22"/>
        </w:rPr>
        <w:t>O terminie rozpoczęcia prac terenowych, Wykonawca powiadomi pisemnie</w:t>
      </w:r>
      <w:r w:rsidR="003533B0">
        <w:rPr>
          <w:rFonts w:cs="Arial"/>
          <w:szCs w:val="22"/>
        </w:rPr>
        <w:t xml:space="preserve"> lub za pośrednictwem poczty elektronicznej</w:t>
      </w:r>
      <w:r w:rsidRPr="001B4B00">
        <w:rPr>
          <w:rFonts w:cs="Arial"/>
          <w:szCs w:val="22"/>
        </w:rPr>
        <w:t xml:space="preserve"> Zamawiającego oraz zarządcę terenu, w terminie 5 dni przed ich rozpoczęciem wraz z przedstawieniem harmonogramu prac terenowych. </w:t>
      </w:r>
    </w:p>
    <w:p w14:paraId="75A78571" w14:textId="6EC9D8F0" w:rsidR="00175372" w:rsidRPr="00175372" w:rsidRDefault="00175372" w:rsidP="00367F53">
      <w:pPr>
        <w:pStyle w:val="Akapitzlist"/>
        <w:numPr>
          <w:ilvl w:val="0"/>
          <w:numId w:val="15"/>
        </w:numPr>
        <w:autoSpaceDE w:val="0"/>
        <w:autoSpaceDN w:val="0"/>
        <w:adjustRightInd w:val="0"/>
        <w:ind w:left="284" w:hanging="284"/>
        <w:rPr>
          <w:rFonts w:cs="Arial"/>
          <w:bCs/>
          <w:szCs w:val="22"/>
          <w:u w:val="single"/>
        </w:rPr>
      </w:pPr>
      <w:r w:rsidRPr="001B4B00">
        <w:rPr>
          <w:rFonts w:cs="Arial"/>
          <w:szCs w:val="22"/>
        </w:rPr>
        <w:t>Wykonawca na wniosek Zamawiającego będzie składał na piśmie</w:t>
      </w:r>
      <w:r w:rsidR="00D82847">
        <w:rPr>
          <w:rFonts w:cs="Arial"/>
          <w:szCs w:val="22"/>
        </w:rPr>
        <w:t xml:space="preserve"> </w:t>
      </w:r>
      <w:bookmarkStart w:id="5" w:name="_Hlk194916776"/>
      <w:r w:rsidR="00D82847">
        <w:rPr>
          <w:rFonts w:cs="Arial"/>
          <w:szCs w:val="22"/>
        </w:rPr>
        <w:t>lub za pośrednictwem poczty elektronicznej</w:t>
      </w:r>
      <w:r w:rsidRPr="001B4B00">
        <w:rPr>
          <w:rFonts w:cs="Arial"/>
          <w:szCs w:val="22"/>
        </w:rPr>
        <w:t xml:space="preserve"> </w:t>
      </w:r>
      <w:bookmarkEnd w:id="5"/>
      <w:r w:rsidRPr="001B4B00">
        <w:rPr>
          <w:rFonts w:cs="Arial"/>
          <w:szCs w:val="22"/>
        </w:rPr>
        <w:t xml:space="preserve">informacje/wyjaśnienia odnośnie zakresu przeprowadzonych prac. </w:t>
      </w:r>
    </w:p>
    <w:bookmarkEnd w:id="3"/>
    <w:p w14:paraId="7881EA95" w14:textId="77777777" w:rsidR="00175372" w:rsidRPr="00175372" w:rsidRDefault="00175372" w:rsidP="00367F53">
      <w:pPr>
        <w:pStyle w:val="Akapitzlist"/>
        <w:numPr>
          <w:ilvl w:val="0"/>
          <w:numId w:val="15"/>
        </w:numPr>
        <w:autoSpaceDE w:val="0"/>
        <w:autoSpaceDN w:val="0"/>
        <w:adjustRightInd w:val="0"/>
        <w:ind w:left="284" w:hanging="284"/>
        <w:rPr>
          <w:rFonts w:cs="Arial"/>
          <w:bCs/>
          <w:szCs w:val="22"/>
          <w:u w:val="single"/>
        </w:rPr>
      </w:pPr>
      <w:r w:rsidRPr="001B4B00">
        <w:rPr>
          <w:rFonts w:cs="Arial"/>
          <w:szCs w:val="22"/>
        </w:rPr>
        <w:t xml:space="preserve">Zamawiający zastrzega sobie prawo do kontroli stanu zaawansowania prac, w tym przeprowadzenia kontroli w terenie. </w:t>
      </w:r>
    </w:p>
    <w:p w14:paraId="64D4FD9E" w14:textId="6B66F1FC" w:rsidR="003533B0" w:rsidRPr="003533B0" w:rsidRDefault="003533B0" w:rsidP="003533B0">
      <w:pPr>
        <w:pStyle w:val="Akapitzlist"/>
        <w:numPr>
          <w:ilvl w:val="0"/>
          <w:numId w:val="15"/>
        </w:numPr>
        <w:autoSpaceDE w:val="0"/>
        <w:autoSpaceDN w:val="0"/>
        <w:adjustRightInd w:val="0"/>
        <w:ind w:left="284" w:hanging="284"/>
        <w:rPr>
          <w:rFonts w:cs="Arial"/>
          <w:bCs/>
          <w:szCs w:val="22"/>
          <w:u w:val="single"/>
        </w:rPr>
      </w:pPr>
      <w:bookmarkStart w:id="6" w:name="_Hlk194916196"/>
      <w:r>
        <w:rPr>
          <w:rFonts w:cs="Arial"/>
          <w:szCs w:val="22"/>
        </w:rPr>
        <w:t xml:space="preserve">W przypadku wystąpienia wszelkich trudności przy wykonywaniu przedmiotu zamówienia Wykonawca niezwłocznie powiadomi o tym fakcie Zamawiającego na piśmie lub za pośrednictwem poczty elektronicznej. </w:t>
      </w:r>
    </w:p>
    <w:bookmarkEnd w:id="6"/>
    <w:p w14:paraId="77406379" w14:textId="143ACEC7" w:rsidR="00175372" w:rsidRPr="00175372" w:rsidRDefault="00175372" w:rsidP="00367F53">
      <w:pPr>
        <w:pStyle w:val="Akapitzlist"/>
        <w:numPr>
          <w:ilvl w:val="0"/>
          <w:numId w:val="15"/>
        </w:numPr>
        <w:autoSpaceDE w:val="0"/>
        <w:autoSpaceDN w:val="0"/>
        <w:adjustRightInd w:val="0"/>
        <w:ind w:left="284" w:hanging="284"/>
        <w:rPr>
          <w:rFonts w:cs="Arial"/>
          <w:bCs/>
          <w:szCs w:val="22"/>
          <w:u w:val="single"/>
        </w:rPr>
      </w:pPr>
      <w:r w:rsidRPr="00175372">
        <w:rPr>
          <w:rFonts w:cs="Arial"/>
          <w:szCs w:val="22"/>
        </w:rPr>
        <w:t>W ramach prac przygotowawczych Wykonawca zobowiązany jest do przeprowadzenia na swój koszt wizji terenowej obszaru realizacji przedmiotu zamówienia.</w:t>
      </w:r>
    </w:p>
    <w:bookmarkEnd w:id="4"/>
    <w:p w14:paraId="1AC87A71" w14:textId="77777777" w:rsidR="00175372" w:rsidRPr="00175372" w:rsidRDefault="00A2413D" w:rsidP="00367F53">
      <w:pPr>
        <w:pStyle w:val="Akapitzlist"/>
        <w:numPr>
          <w:ilvl w:val="0"/>
          <w:numId w:val="15"/>
        </w:numPr>
        <w:autoSpaceDE w:val="0"/>
        <w:autoSpaceDN w:val="0"/>
        <w:adjustRightInd w:val="0"/>
        <w:ind w:left="284" w:hanging="284"/>
        <w:rPr>
          <w:rFonts w:cs="Arial"/>
          <w:bCs/>
          <w:szCs w:val="22"/>
          <w:u w:val="single"/>
        </w:rPr>
      </w:pPr>
      <w:r w:rsidRPr="00175372">
        <w:rPr>
          <w:rFonts w:cs="Arial"/>
          <w:szCs w:val="22"/>
        </w:rPr>
        <w:t xml:space="preserve">Wykonawca powinien wziąć pod uwagę regionalne uwarunkowania atmosferyczne oraz lokalne warunki pracy i zrealizować wszystkie prace w terminie umożliwiającym należyte wykonanie prac. </w:t>
      </w:r>
    </w:p>
    <w:p w14:paraId="1A8FE67D" w14:textId="580018AD" w:rsidR="00175372" w:rsidRPr="00175372" w:rsidRDefault="00175372" w:rsidP="00367F53">
      <w:pPr>
        <w:pStyle w:val="Akapitzlist"/>
        <w:numPr>
          <w:ilvl w:val="0"/>
          <w:numId w:val="15"/>
        </w:numPr>
        <w:autoSpaceDE w:val="0"/>
        <w:autoSpaceDN w:val="0"/>
        <w:adjustRightInd w:val="0"/>
        <w:ind w:left="284" w:hanging="284"/>
        <w:rPr>
          <w:rFonts w:cs="Arial"/>
          <w:bCs/>
          <w:szCs w:val="22"/>
          <w:u w:val="single"/>
        </w:rPr>
      </w:pPr>
      <w:r w:rsidRPr="00175372">
        <w:rPr>
          <w:rFonts w:cs="Arial"/>
          <w:szCs w:val="22"/>
        </w:rPr>
        <w:t>Przed przystąpieniem prac Wykonawca winien sprawdzić stopień nasiąknięcia gleby wodą i zastosować sprzęt o masie, która nie spowoduje powstania kolein</w:t>
      </w:r>
      <w:r>
        <w:rPr>
          <w:rFonts w:cs="Arial"/>
          <w:szCs w:val="22"/>
        </w:rPr>
        <w:t xml:space="preserve"> </w:t>
      </w:r>
      <w:r w:rsidRPr="00175372">
        <w:rPr>
          <w:rFonts w:cs="Arial"/>
          <w:szCs w:val="22"/>
        </w:rPr>
        <w:t>i innych znacznych zniszczeń wierzchniej warstwy gleby</w:t>
      </w:r>
      <w:r w:rsidR="00504CBB">
        <w:rPr>
          <w:rFonts w:cs="Arial"/>
          <w:szCs w:val="22"/>
        </w:rPr>
        <w:t xml:space="preserve"> – dotyczy dróg dojazdowych oraz części w których dopuszczony jest wjazd na teren prac</w:t>
      </w:r>
      <w:r w:rsidRPr="00175372">
        <w:rPr>
          <w:rFonts w:cs="Arial"/>
          <w:szCs w:val="22"/>
        </w:rPr>
        <w:t xml:space="preserve">. </w:t>
      </w:r>
    </w:p>
    <w:p w14:paraId="05BBB220" w14:textId="77777777" w:rsidR="00FE159E" w:rsidRPr="00FE159E" w:rsidRDefault="00175372" w:rsidP="003533B0">
      <w:pPr>
        <w:pStyle w:val="Akapitzlist"/>
        <w:numPr>
          <w:ilvl w:val="0"/>
          <w:numId w:val="15"/>
        </w:numPr>
        <w:autoSpaceDE w:val="0"/>
        <w:autoSpaceDN w:val="0"/>
        <w:adjustRightInd w:val="0"/>
        <w:ind w:left="284" w:hanging="426"/>
        <w:rPr>
          <w:rFonts w:cs="Arial"/>
          <w:bCs/>
          <w:szCs w:val="22"/>
          <w:u w:val="single"/>
        </w:rPr>
      </w:pPr>
      <w:r w:rsidRPr="00175372">
        <w:rPr>
          <w:rFonts w:cs="Arial"/>
          <w:szCs w:val="22"/>
        </w:rPr>
        <w:lastRenderedPageBreak/>
        <w:t>Użyty podczas wykonywania przedmiotu zamówienia sprzęt nie może swoim ciężarem spowodować powstania widocznych kolein ani naruszyć warstw gleby.</w:t>
      </w:r>
    </w:p>
    <w:p w14:paraId="11D07393" w14:textId="77777777" w:rsidR="00FE159E" w:rsidRDefault="00FE159E" w:rsidP="003533B0">
      <w:pPr>
        <w:pStyle w:val="Akapitzlist"/>
        <w:numPr>
          <w:ilvl w:val="0"/>
          <w:numId w:val="15"/>
        </w:numPr>
        <w:ind w:left="284" w:hanging="426"/>
        <w:contextualSpacing/>
        <w:rPr>
          <w:rFonts w:cs="Arial"/>
          <w:szCs w:val="22"/>
        </w:rPr>
      </w:pPr>
      <w:r w:rsidRPr="00B235F4">
        <w:rPr>
          <w:rFonts w:cs="Arial"/>
          <w:szCs w:val="22"/>
        </w:rPr>
        <w:t xml:space="preserve">Wszelkie koszty związane z eksploatacją maszyn i narzędzi, wykorzystywanych podczas wykonywania zadań, ponosi Wykonawca. </w:t>
      </w:r>
    </w:p>
    <w:p w14:paraId="6AB258BD" w14:textId="77777777" w:rsidR="00FE159E" w:rsidRDefault="00FE159E" w:rsidP="00367F53">
      <w:pPr>
        <w:pStyle w:val="Akapitzlist"/>
        <w:numPr>
          <w:ilvl w:val="0"/>
          <w:numId w:val="15"/>
        </w:numPr>
        <w:ind w:left="284" w:hanging="426"/>
        <w:contextualSpacing/>
        <w:rPr>
          <w:rFonts w:cs="Arial"/>
          <w:szCs w:val="22"/>
        </w:rPr>
      </w:pPr>
      <w:r w:rsidRPr="00B235F4">
        <w:rPr>
          <w:rFonts w:cs="Arial"/>
          <w:szCs w:val="22"/>
        </w:rPr>
        <w:t>Wykonawca ma obowiązek prowadzenia prac w sposób uniemożliwiający zanieczyszczenie gleby i wody szkodliwymi substancjami: paliwem, olejem, herbicydem itp. Aby nie dopuścić do skażenia siedlisk przyrodniczych substancjami ropopochodnymi, Wykonawca zobowiązany jest stosować sprzęt sprawny technicznie, posiadający aktualne i wymagane prawem badania i przeglądy techniczne, a w przypadku awarii sprzętu – używać zestawów do absorpcji paliwa.</w:t>
      </w:r>
    </w:p>
    <w:p w14:paraId="41934E99" w14:textId="77777777" w:rsidR="00FE159E" w:rsidRDefault="00F65105" w:rsidP="00367F53">
      <w:pPr>
        <w:pStyle w:val="Akapitzlist"/>
        <w:numPr>
          <w:ilvl w:val="0"/>
          <w:numId w:val="15"/>
        </w:numPr>
        <w:ind w:left="284" w:hanging="426"/>
        <w:contextualSpacing/>
        <w:rPr>
          <w:rFonts w:cs="Arial"/>
          <w:szCs w:val="22"/>
        </w:rPr>
      </w:pPr>
      <w:r w:rsidRPr="00FE159E">
        <w:rPr>
          <w:rFonts w:cs="Arial"/>
          <w:szCs w:val="22"/>
        </w:rPr>
        <w:t>Zamawiający bezwzględnie wymaga, aby podczas prac terenowych nie dopuścić do zniszczenia siedlisk przyrodniczych.</w:t>
      </w:r>
      <w:r w:rsidR="00FE159E" w:rsidRPr="00FE159E">
        <w:rPr>
          <w:rFonts w:cs="Arial"/>
          <w:szCs w:val="22"/>
        </w:rPr>
        <w:t xml:space="preserve"> </w:t>
      </w:r>
    </w:p>
    <w:p w14:paraId="5BC0F977" w14:textId="77777777" w:rsidR="00FE159E" w:rsidRDefault="00FE159E" w:rsidP="00367F53">
      <w:pPr>
        <w:pStyle w:val="Akapitzlist"/>
        <w:numPr>
          <w:ilvl w:val="0"/>
          <w:numId w:val="15"/>
        </w:numPr>
        <w:ind w:left="284" w:hanging="426"/>
        <w:contextualSpacing/>
        <w:rPr>
          <w:rFonts w:cs="Arial"/>
          <w:szCs w:val="22"/>
        </w:rPr>
      </w:pPr>
      <w:bookmarkStart w:id="7" w:name="_Hlk194916542"/>
      <w:r w:rsidRPr="00FE159E">
        <w:rPr>
          <w:rFonts w:cs="Arial"/>
          <w:szCs w:val="22"/>
        </w:rPr>
        <w:t xml:space="preserve">Wykonawca zapewni na terenie wykonywanych działań porządek, tj. nie pozostawi po sobie śmieci, odpadków itp. W trakcie wykonywania zabiegów Wykonawca zapewni oszczędne korzystanie z terenu. </w:t>
      </w:r>
    </w:p>
    <w:p w14:paraId="52297CC0" w14:textId="3848CE5C" w:rsidR="00FE159E" w:rsidRDefault="00FE159E" w:rsidP="00367F53">
      <w:pPr>
        <w:pStyle w:val="Akapitzlist"/>
        <w:numPr>
          <w:ilvl w:val="0"/>
          <w:numId w:val="15"/>
        </w:numPr>
        <w:ind w:left="284" w:hanging="426"/>
        <w:contextualSpacing/>
        <w:rPr>
          <w:rFonts w:cs="Arial"/>
          <w:szCs w:val="22"/>
        </w:rPr>
      </w:pPr>
      <w:r w:rsidRPr="00FE159E">
        <w:rPr>
          <w:rFonts w:cs="Arial"/>
          <w:szCs w:val="22"/>
        </w:rPr>
        <w:t>Wykonawca zobowiązany jest zapewnić należyte wykonani</w:t>
      </w:r>
      <w:r w:rsidRPr="00FE159E">
        <w:rPr>
          <w:rFonts w:cs="Arial"/>
          <w:strike/>
          <w:szCs w:val="22"/>
        </w:rPr>
        <w:t>e</w:t>
      </w:r>
      <w:r w:rsidRPr="00FE159E">
        <w:rPr>
          <w:rFonts w:cs="Arial"/>
          <w:szCs w:val="22"/>
        </w:rPr>
        <w:t xml:space="preserve"> prac, zwłaszcza </w:t>
      </w:r>
      <w:r>
        <w:rPr>
          <w:rFonts w:cs="Arial"/>
          <w:szCs w:val="22"/>
        </w:rPr>
        <w:br/>
      </w:r>
      <w:r w:rsidRPr="00FE159E">
        <w:rPr>
          <w:rFonts w:cs="Arial"/>
          <w:szCs w:val="22"/>
        </w:rPr>
        <w:t xml:space="preserve">z poszanowaniem przepisów obowiązującego prawa, w tym w szczególności przepisów </w:t>
      </w:r>
      <w:r w:rsidRPr="00FE159E">
        <w:rPr>
          <w:rFonts w:cs="Arial"/>
          <w:szCs w:val="22"/>
        </w:rPr>
        <w:br/>
        <w:t xml:space="preserve">o ochronie przyrody. Naruszenie przepisów prawa przez Wykonawcę będzie podstawą do odstąpienia od umowy z winy Wykonawcy. </w:t>
      </w:r>
    </w:p>
    <w:p w14:paraId="119FBA14" w14:textId="77777777" w:rsidR="00FE159E" w:rsidRDefault="00007032" w:rsidP="00367F53">
      <w:pPr>
        <w:pStyle w:val="Akapitzlist"/>
        <w:numPr>
          <w:ilvl w:val="0"/>
          <w:numId w:val="15"/>
        </w:numPr>
        <w:ind w:left="284" w:hanging="426"/>
        <w:contextualSpacing/>
        <w:rPr>
          <w:rFonts w:cs="Arial"/>
          <w:szCs w:val="22"/>
        </w:rPr>
      </w:pPr>
      <w:r w:rsidRPr="00FE159E">
        <w:rPr>
          <w:rFonts w:cs="Arial"/>
          <w:szCs w:val="22"/>
        </w:rPr>
        <w:t>Wykonawca oraz jego pracownicy zobowiązani są do przestrzegania zasad bezpieczeństwa i higieny pracy.</w:t>
      </w:r>
    </w:p>
    <w:bookmarkEnd w:id="7"/>
    <w:p w14:paraId="56942FC3" w14:textId="28CF8A9F" w:rsidR="00FE159E" w:rsidRDefault="00FE159E" w:rsidP="00367F53">
      <w:pPr>
        <w:pStyle w:val="Akapitzlist"/>
        <w:numPr>
          <w:ilvl w:val="0"/>
          <w:numId w:val="15"/>
        </w:numPr>
        <w:ind w:left="284" w:hanging="426"/>
        <w:contextualSpacing/>
        <w:rPr>
          <w:rFonts w:cs="Arial"/>
          <w:szCs w:val="22"/>
        </w:rPr>
      </w:pPr>
      <w:r w:rsidRPr="00FE159E">
        <w:rPr>
          <w:rFonts w:cs="Arial"/>
          <w:szCs w:val="22"/>
        </w:rPr>
        <w:t xml:space="preserve">Na potrzeby przeprowadzanej wycinki nie jest wymagane zezwolenie, o którym mowa </w:t>
      </w:r>
      <w:r>
        <w:rPr>
          <w:rFonts w:cs="Arial"/>
          <w:szCs w:val="22"/>
        </w:rPr>
        <w:br/>
      </w:r>
      <w:r w:rsidRPr="00FE159E">
        <w:rPr>
          <w:rFonts w:cs="Arial"/>
          <w:szCs w:val="22"/>
        </w:rPr>
        <w:t xml:space="preserve">w art. 83 ust. 1 ustawy o ochronie przyrody z dnia 16 kwietnia 2004 r. (Dz. U. z 2024 r. poz. </w:t>
      </w:r>
      <w:r w:rsidR="000871AE" w:rsidRPr="00FE159E">
        <w:rPr>
          <w:rFonts w:cs="Arial"/>
          <w:szCs w:val="22"/>
        </w:rPr>
        <w:t>1478 z</w:t>
      </w:r>
      <w:r w:rsidRPr="00FE159E">
        <w:rPr>
          <w:rFonts w:cs="Arial"/>
          <w:szCs w:val="22"/>
        </w:rPr>
        <w:t xml:space="preserve"> późn. zm.). W myśl art. 83f ust. 1 pkt 12, przepisów art. 83 ust. 1 ustawy </w:t>
      </w:r>
      <w:r w:rsidRPr="00FE159E">
        <w:rPr>
          <w:rFonts w:cs="Arial"/>
          <w:szCs w:val="22"/>
        </w:rPr>
        <w:br/>
        <w:t xml:space="preserve">o ochronie przyrody nie stosuje się do </w:t>
      </w:r>
      <w:r w:rsidR="00291161" w:rsidRPr="00291161">
        <w:rPr>
          <w:rFonts w:cs="Arial"/>
          <w:szCs w:val="22"/>
        </w:rPr>
        <w:t>drzew lub krzewów usuwanych w ramach zadań wynikających z planu ochrony lub zadań ochronnych rezerwatu przyrody</w:t>
      </w:r>
      <w:r w:rsidRPr="00FE159E">
        <w:rPr>
          <w:rFonts w:cs="Arial"/>
          <w:szCs w:val="22"/>
        </w:rPr>
        <w:t xml:space="preserve">. </w:t>
      </w:r>
    </w:p>
    <w:p w14:paraId="2DA26DCB" w14:textId="623BE756" w:rsidR="00FE159E" w:rsidRDefault="00FE159E" w:rsidP="00367F53">
      <w:pPr>
        <w:pStyle w:val="Akapitzlist"/>
        <w:numPr>
          <w:ilvl w:val="0"/>
          <w:numId w:val="15"/>
        </w:numPr>
        <w:ind w:left="284" w:hanging="426"/>
        <w:contextualSpacing/>
        <w:rPr>
          <w:rFonts w:cs="Arial"/>
          <w:szCs w:val="22"/>
        </w:rPr>
      </w:pPr>
      <w:r w:rsidRPr="00FE159E">
        <w:rPr>
          <w:rFonts w:cs="Arial"/>
          <w:szCs w:val="22"/>
        </w:rPr>
        <w:t xml:space="preserve">Zabrania się palenia biomasy na terenie rezerwatu przyrody. W przypadku wskazanego </w:t>
      </w:r>
      <w:r w:rsidR="008E6708">
        <w:rPr>
          <w:rFonts w:cs="Arial"/>
          <w:szCs w:val="22"/>
        </w:rPr>
        <w:br/>
      </w:r>
      <w:r w:rsidRPr="00FE159E">
        <w:rPr>
          <w:rFonts w:cs="Arial"/>
          <w:szCs w:val="22"/>
        </w:rPr>
        <w:t xml:space="preserve">w opisie wywiezienia biomasy – może ona zostać zutylizowana lub wykorzystana przez Wykonawcę na własny użytek. Zabrania się wprowadzania powstałej biomasy do obrotu na rynek. </w:t>
      </w:r>
    </w:p>
    <w:p w14:paraId="0E962E10" w14:textId="3BF5530D" w:rsidR="00FE159E" w:rsidRDefault="00FE159E" w:rsidP="00367F53">
      <w:pPr>
        <w:pStyle w:val="Akapitzlist"/>
        <w:numPr>
          <w:ilvl w:val="0"/>
          <w:numId w:val="15"/>
        </w:numPr>
        <w:ind w:left="284" w:hanging="426"/>
        <w:contextualSpacing/>
        <w:rPr>
          <w:rFonts w:cs="Arial"/>
          <w:szCs w:val="22"/>
        </w:rPr>
      </w:pPr>
      <w:bookmarkStart w:id="8" w:name="_Hlk194917563"/>
      <w:r w:rsidRPr="00FE159E">
        <w:rPr>
          <w:rFonts w:cs="Arial"/>
          <w:szCs w:val="22"/>
        </w:rPr>
        <w:t xml:space="preserve">Wykonawca zobowiązany jest do sporządzenia dokumentacji fotograficznej obrazującej stan przed realizacją zamówienia oraz stan po zrealizowaniu zamówienia, na każdej </w:t>
      </w:r>
      <w:r w:rsidR="000871AE" w:rsidRPr="00FE159E">
        <w:rPr>
          <w:rFonts w:cs="Arial"/>
          <w:szCs w:val="22"/>
        </w:rPr>
        <w:t>powierzchni,</w:t>
      </w:r>
      <w:r w:rsidRPr="00FE159E">
        <w:rPr>
          <w:rFonts w:cs="Arial"/>
          <w:szCs w:val="22"/>
        </w:rPr>
        <w:t xml:space="preserve"> gdzie będą prowadzone zabiegi ochrony czynnej. Zdjęcia należy skatalogować w sposób umożliwiający jednoznaczne dopasowanie zdjęć do obszaru, np. opisując katalog adresem leśnym powierzchni zabiegów ochronnych. Zdjęcia należy przekazać Zamawiającemu w formie cyfrowej, np. na nośniku elektronicznym, przed </w:t>
      </w:r>
      <w:r w:rsidRPr="003533B0">
        <w:rPr>
          <w:rFonts w:cs="Arial"/>
          <w:szCs w:val="22"/>
        </w:rPr>
        <w:lastRenderedPageBreak/>
        <w:t xml:space="preserve">odbiorem prac. Dokumentacja musi być oznaczona znakami graficznymi, zgodnie </w:t>
      </w:r>
      <w:r w:rsidR="00504CBB" w:rsidRPr="003533B0">
        <w:rPr>
          <w:rFonts w:cs="Arial"/>
          <w:szCs w:val="22"/>
        </w:rPr>
        <w:br/>
      </w:r>
      <w:r w:rsidRPr="003533B0">
        <w:rPr>
          <w:rFonts w:cs="Arial"/>
          <w:szCs w:val="22"/>
        </w:rPr>
        <w:t xml:space="preserve">z załącznikiem nr </w:t>
      </w:r>
      <w:r w:rsidR="003533B0" w:rsidRPr="003533B0">
        <w:rPr>
          <w:rFonts w:cs="Arial"/>
          <w:szCs w:val="22"/>
        </w:rPr>
        <w:t>11</w:t>
      </w:r>
      <w:r w:rsidRPr="003533B0">
        <w:rPr>
          <w:rFonts w:cs="Arial"/>
          <w:szCs w:val="22"/>
        </w:rPr>
        <w:t xml:space="preserve"> do SWZ.</w:t>
      </w:r>
    </w:p>
    <w:bookmarkEnd w:id="8"/>
    <w:p w14:paraId="69CC1CDA" w14:textId="77777777" w:rsidR="00367F53" w:rsidRDefault="00504CBB" w:rsidP="00367F53">
      <w:pPr>
        <w:pStyle w:val="Akapitzlist"/>
        <w:numPr>
          <w:ilvl w:val="0"/>
          <w:numId w:val="15"/>
        </w:numPr>
        <w:ind w:left="284" w:hanging="426"/>
        <w:contextualSpacing/>
        <w:rPr>
          <w:rFonts w:cs="Arial"/>
          <w:szCs w:val="22"/>
        </w:rPr>
      </w:pPr>
      <w:r>
        <w:rPr>
          <w:rFonts w:cs="Arial"/>
          <w:szCs w:val="22"/>
        </w:rPr>
        <w:t>Po podpisaniu umowy zostanie ustalony termin lustracji terenowej, mającej na celu wskazanie drzew do wycinki/ powierzchni</w:t>
      </w:r>
      <w:r w:rsidR="00367F53">
        <w:rPr>
          <w:rFonts w:cs="Arial"/>
          <w:szCs w:val="22"/>
        </w:rPr>
        <w:t>/ miejsc składowania biomasy w terenie.</w:t>
      </w:r>
    </w:p>
    <w:p w14:paraId="301AB231" w14:textId="6500C681" w:rsidR="008C70AA" w:rsidRPr="00FE159E" w:rsidRDefault="009E6420" w:rsidP="00367F53">
      <w:pPr>
        <w:pStyle w:val="Akapitzlist"/>
        <w:numPr>
          <w:ilvl w:val="0"/>
          <w:numId w:val="15"/>
        </w:numPr>
        <w:ind w:left="284" w:hanging="426"/>
        <w:contextualSpacing/>
        <w:rPr>
          <w:rFonts w:cs="Arial"/>
          <w:szCs w:val="22"/>
        </w:rPr>
      </w:pPr>
      <w:r w:rsidRPr="00FE159E">
        <w:rPr>
          <w:rFonts w:cs="Arial"/>
          <w:szCs w:val="22"/>
        </w:rPr>
        <w:t>Warunki odbioru – odbiór zamówienia nastąpi na podstawie protokołu odbioru, stwierdzającego przez Zamawiającego wykonanie przedmiotu zamówienia bez zastrzeżeń.</w:t>
      </w:r>
    </w:p>
    <w:p w14:paraId="61020DF0" w14:textId="77777777" w:rsidR="00274EA5" w:rsidRPr="00B235F4" w:rsidRDefault="00274EA5" w:rsidP="00367F53">
      <w:pPr>
        <w:rPr>
          <w:rFonts w:cs="Arial"/>
          <w:szCs w:val="22"/>
        </w:rPr>
      </w:pPr>
    </w:p>
    <w:sectPr w:rsidR="00274EA5" w:rsidRPr="00B235F4" w:rsidSect="00291150">
      <w:headerReference w:type="default" r:id="rId8"/>
      <w:footerReference w:type="default" r:id="rId9"/>
      <w:headerReference w:type="first" r:id="rId10"/>
      <w:footerReference w:type="first" r:id="rId11"/>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9691" w14:textId="77777777" w:rsidR="00C97D80" w:rsidRDefault="00C97D80" w:rsidP="00B04740">
      <w:r>
        <w:separator/>
      </w:r>
    </w:p>
  </w:endnote>
  <w:endnote w:type="continuationSeparator" w:id="0">
    <w:p w14:paraId="6A5D778A" w14:textId="77777777" w:rsidR="00C97D80" w:rsidRDefault="00C97D80" w:rsidP="00B0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807D" w14:textId="28276CD8" w:rsidR="00D93699" w:rsidRPr="00D93699" w:rsidRDefault="00A67FB3">
    <w:pPr>
      <w:pStyle w:val="Stopka"/>
      <w:jc w:val="right"/>
      <w:rPr>
        <w:rFonts w:cs="Arial"/>
        <w:sz w:val="20"/>
        <w:szCs w:val="20"/>
      </w:rPr>
    </w:pPr>
    <w:r w:rsidRPr="001C3D02">
      <w:rPr>
        <w:rFonts w:cs="Arial"/>
        <w:sz w:val="20"/>
        <w:szCs w:val="20"/>
      </w:rPr>
      <w:t>WPN.261.</w:t>
    </w:r>
    <w:r w:rsidR="00567015">
      <w:rPr>
        <w:rFonts w:cs="Arial"/>
        <w:sz w:val="20"/>
        <w:szCs w:val="20"/>
      </w:rPr>
      <w:t>1.8</w:t>
    </w:r>
    <w:r w:rsidR="00FE65DF" w:rsidRPr="001C3D02">
      <w:rPr>
        <w:rFonts w:cs="Arial"/>
        <w:sz w:val="20"/>
        <w:szCs w:val="20"/>
      </w:rPr>
      <w:t>.</w:t>
    </w:r>
    <w:r w:rsidR="007A5E27" w:rsidRPr="001C3D02">
      <w:rPr>
        <w:rFonts w:cs="Arial"/>
        <w:sz w:val="20"/>
        <w:szCs w:val="20"/>
      </w:rPr>
      <w:t>202</w:t>
    </w:r>
    <w:r w:rsidR="00567015">
      <w:rPr>
        <w:rFonts w:cs="Arial"/>
        <w:sz w:val="20"/>
        <w:szCs w:val="20"/>
      </w:rPr>
      <w:t>5</w:t>
    </w:r>
    <w:r w:rsidR="007A5E27" w:rsidRPr="001C3D02">
      <w:rPr>
        <w:rFonts w:cs="Arial"/>
        <w:sz w:val="20"/>
        <w:szCs w:val="20"/>
      </w:rPr>
      <w:t>.</w:t>
    </w:r>
    <w:r w:rsidR="00567015">
      <w:rPr>
        <w:rFonts w:cs="Arial"/>
        <w:sz w:val="20"/>
        <w:szCs w:val="20"/>
      </w:rPr>
      <w:t>AT</w:t>
    </w:r>
    <w:r>
      <w:rPr>
        <w:rFonts w:cs="Arial"/>
        <w:sz w:val="20"/>
        <w:szCs w:val="20"/>
      </w:rPr>
      <w:t xml:space="preserve">  </w:t>
    </w:r>
    <w:r w:rsidR="00D93699">
      <w:rPr>
        <w:rFonts w:cs="Arial"/>
        <w:sz w:val="20"/>
        <w:szCs w:val="20"/>
      </w:rPr>
      <w:t xml:space="preserve">                                                                                        </w:t>
    </w:r>
    <w:r w:rsidR="00D93699" w:rsidRPr="00D93699">
      <w:rPr>
        <w:rFonts w:cs="Arial"/>
        <w:sz w:val="20"/>
        <w:szCs w:val="20"/>
      </w:rPr>
      <w:t xml:space="preserve">             </w:t>
    </w:r>
    <w:sdt>
      <w:sdtPr>
        <w:rPr>
          <w:rFonts w:cs="Arial"/>
          <w:sz w:val="20"/>
          <w:szCs w:val="20"/>
        </w:rPr>
        <w:id w:val="1314836699"/>
        <w:docPartObj>
          <w:docPartGallery w:val="Page Numbers (Bottom of Page)"/>
          <w:docPartUnique/>
        </w:docPartObj>
      </w:sdtPr>
      <w:sdtEndPr/>
      <w:sdtContent>
        <w:sdt>
          <w:sdtPr>
            <w:rPr>
              <w:rFonts w:cs="Arial"/>
              <w:sz w:val="20"/>
              <w:szCs w:val="20"/>
            </w:rPr>
            <w:id w:val="-1196232691"/>
            <w:docPartObj>
              <w:docPartGallery w:val="Page Numbers (Top of Page)"/>
              <w:docPartUnique/>
            </w:docPartObj>
          </w:sdtPr>
          <w:sdtEndPr/>
          <w:sdtContent>
            <w:r w:rsidR="00D93699" w:rsidRPr="00D93699">
              <w:rPr>
                <w:rFonts w:cs="Arial"/>
                <w:sz w:val="20"/>
                <w:szCs w:val="20"/>
              </w:rPr>
              <w:t xml:space="preserve">Strona </w:t>
            </w:r>
            <w:r w:rsidR="00697E41" w:rsidRPr="00D93699">
              <w:rPr>
                <w:rFonts w:cs="Arial"/>
                <w:b/>
                <w:bCs/>
                <w:sz w:val="20"/>
                <w:szCs w:val="20"/>
              </w:rPr>
              <w:fldChar w:fldCharType="begin"/>
            </w:r>
            <w:r w:rsidR="00D93699" w:rsidRPr="00D93699">
              <w:rPr>
                <w:rFonts w:cs="Arial"/>
                <w:b/>
                <w:bCs/>
                <w:sz w:val="20"/>
                <w:szCs w:val="20"/>
              </w:rPr>
              <w:instrText>PAGE</w:instrText>
            </w:r>
            <w:r w:rsidR="00697E41" w:rsidRPr="00D93699">
              <w:rPr>
                <w:rFonts w:cs="Arial"/>
                <w:b/>
                <w:bCs/>
                <w:sz w:val="20"/>
                <w:szCs w:val="20"/>
              </w:rPr>
              <w:fldChar w:fldCharType="separate"/>
            </w:r>
            <w:r w:rsidR="006409EB">
              <w:rPr>
                <w:rFonts w:cs="Arial"/>
                <w:b/>
                <w:bCs/>
                <w:noProof/>
                <w:sz w:val="20"/>
                <w:szCs w:val="20"/>
              </w:rPr>
              <w:t>3</w:t>
            </w:r>
            <w:r w:rsidR="00697E41" w:rsidRPr="00D93699">
              <w:rPr>
                <w:rFonts w:cs="Arial"/>
                <w:b/>
                <w:bCs/>
                <w:sz w:val="20"/>
                <w:szCs w:val="20"/>
              </w:rPr>
              <w:fldChar w:fldCharType="end"/>
            </w:r>
            <w:r w:rsidR="00D93699" w:rsidRPr="00D93699">
              <w:rPr>
                <w:rFonts w:cs="Arial"/>
                <w:sz w:val="20"/>
                <w:szCs w:val="20"/>
              </w:rPr>
              <w:t xml:space="preserve"> z </w:t>
            </w:r>
            <w:r w:rsidR="00697E41" w:rsidRPr="00D93699">
              <w:rPr>
                <w:rFonts w:cs="Arial"/>
                <w:b/>
                <w:bCs/>
                <w:sz w:val="20"/>
                <w:szCs w:val="20"/>
              </w:rPr>
              <w:fldChar w:fldCharType="begin"/>
            </w:r>
            <w:r w:rsidR="00D93699" w:rsidRPr="00D93699">
              <w:rPr>
                <w:rFonts w:cs="Arial"/>
                <w:b/>
                <w:bCs/>
                <w:sz w:val="20"/>
                <w:szCs w:val="20"/>
              </w:rPr>
              <w:instrText>NUMPAGES</w:instrText>
            </w:r>
            <w:r w:rsidR="00697E41" w:rsidRPr="00D93699">
              <w:rPr>
                <w:rFonts w:cs="Arial"/>
                <w:b/>
                <w:bCs/>
                <w:sz w:val="20"/>
                <w:szCs w:val="20"/>
              </w:rPr>
              <w:fldChar w:fldCharType="separate"/>
            </w:r>
            <w:r w:rsidR="006409EB">
              <w:rPr>
                <w:rFonts w:cs="Arial"/>
                <w:b/>
                <w:bCs/>
                <w:noProof/>
                <w:sz w:val="20"/>
                <w:szCs w:val="20"/>
              </w:rPr>
              <w:t>3</w:t>
            </w:r>
            <w:r w:rsidR="00697E41" w:rsidRPr="00D93699">
              <w:rPr>
                <w:rFonts w:cs="Arial"/>
                <w:b/>
                <w:bCs/>
                <w:sz w:val="20"/>
                <w:szCs w:val="20"/>
              </w:rPr>
              <w:fldChar w:fldCharType="end"/>
            </w:r>
          </w:sdtContent>
        </w:sdt>
      </w:sdtContent>
    </w:sdt>
  </w:p>
  <w:p w14:paraId="572022E3" w14:textId="77777777" w:rsidR="00F65105" w:rsidRDefault="00F651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9B15" w14:textId="03C6CF75" w:rsidR="00291150" w:rsidRDefault="00291150">
    <w:pPr>
      <w:pStyle w:val="Stopka"/>
    </w:pPr>
    <w:r>
      <w:rPr>
        <w:noProof/>
      </w:rPr>
      <w:drawing>
        <wp:inline distT="0" distB="0" distL="0" distR="0" wp14:anchorId="7D11665C" wp14:editId="7F12D60B">
          <wp:extent cx="5760720" cy="990273"/>
          <wp:effectExtent l="0" t="0" r="0" b="635"/>
          <wp:docPr id="3" name="Obraz 1" descr="logotyp NFOŚiG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logotyp NFOŚiGW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02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97FB" w14:textId="77777777" w:rsidR="00C97D80" w:rsidRDefault="00C97D80" w:rsidP="00B04740">
      <w:r>
        <w:separator/>
      </w:r>
    </w:p>
  </w:footnote>
  <w:footnote w:type="continuationSeparator" w:id="0">
    <w:p w14:paraId="14994E20" w14:textId="77777777" w:rsidR="00C97D80" w:rsidRDefault="00C97D80" w:rsidP="00B0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19DA" w14:textId="77777777" w:rsidR="00F65105" w:rsidRDefault="00F65105" w:rsidP="005256BB">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5013"/>
    </w:tblGrid>
    <w:tr w:rsidR="00291150" w14:paraId="08657696" w14:textId="77777777" w:rsidTr="008D696D">
      <w:tc>
        <w:tcPr>
          <w:tcW w:w="4911" w:type="dxa"/>
          <w:vAlign w:val="center"/>
        </w:tcPr>
        <w:p w14:paraId="556F952F" w14:textId="77777777" w:rsidR="00291150" w:rsidRDefault="00291150" w:rsidP="00291150">
          <w:pPr>
            <w:pStyle w:val="Nagwek"/>
          </w:pPr>
          <w:r>
            <w:rPr>
              <w:noProof/>
            </w:rPr>
            <w:drawing>
              <wp:inline distT="0" distB="0" distL="0" distR="0" wp14:anchorId="37830500" wp14:editId="3863A6CB">
                <wp:extent cx="2981325" cy="724129"/>
                <wp:effectExtent l="0" t="0" r="0" b="0"/>
                <wp:docPr id="13" name="Obraz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1578" cy="736335"/>
                        </a:xfrm>
                        <a:prstGeom prst="rect">
                          <a:avLst/>
                        </a:prstGeom>
                        <a:solidFill>
                          <a:srgbClr val="FFFFFF"/>
                        </a:solidFill>
                        <a:ln>
                          <a:noFill/>
                        </a:ln>
                      </pic:spPr>
                    </pic:pic>
                  </a:graphicData>
                </a:graphic>
              </wp:inline>
            </w:drawing>
          </w:r>
        </w:p>
      </w:tc>
      <w:tc>
        <w:tcPr>
          <w:tcW w:w="5013" w:type="dxa"/>
          <w:vAlign w:val="center"/>
        </w:tcPr>
        <w:p w14:paraId="34BB16C6" w14:textId="77777777" w:rsidR="00291150" w:rsidRDefault="00291150" w:rsidP="00291150">
          <w:pPr>
            <w:pStyle w:val="Nagwek"/>
            <w:jc w:val="right"/>
          </w:pPr>
          <w:r>
            <w:rPr>
              <w:noProof/>
            </w:rPr>
            <w:drawing>
              <wp:inline distT="0" distB="0" distL="0" distR="0" wp14:anchorId="620292C2" wp14:editId="17C51497">
                <wp:extent cx="2863742" cy="970280"/>
                <wp:effectExtent l="0" t="0" r="0" b="0"/>
                <wp:docPr id="2139056505"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1353" t="35029" r="21202" b="37428"/>
                        <a:stretch/>
                      </pic:blipFill>
                      <pic:spPr bwMode="auto">
                        <a:xfrm>
                          <a:off x="0" y="0"/>
                          <a:ext cx="2926652" cy="99159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299CED8" w14:textId="77777777" w:rsidR="00291150" w:rsidRDefault="00291150" w:rsidP="002911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F4225490"/>
    <w:lvl w:ilvl="0">
      <w:start w:val="1"/>
      <w:numFmt w:val="lowerLetter"/>
      <w:pStyle w:val="Lista1"/>
      <w:lvlText w:val="%1)"/>
      <w:lvlJc w:val="left"/>
      <w:pPr>
        <w:tabs>
          <w:tab w:val="num" w:pos="-567"/>
        </w:tabs>
        <w:ind w:left="284" w:hanging="284"/>
      </w:pPr>
      <w:rPr>
        <w:rFonts w:hint="default"/>
        <w:strike w:val="0"/>
        <w:color w:val="auto"/>
      </w:rPr>
    </w:lvl>
    <w:lvl w:ilvl="1">
      <w:start w:val="1"/>
      <w:numFmt w:val="lowerLetter"/>
      <w:suff w:val="nothing"/>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bCs/>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1" w15:restartNumberingAfterBreak="0">
    <w:nsid w:val="0000000F"/>
    <w:multiLevelType w:val="multilevel"/>
    <w:tmpl w:val="2436A64C"/>
    <w:name w:val="WW8Num1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multilevel"/>
    <w:tmpl w:val="898A1E00"/>
    <w:lvl w:ilvl="0">
      <w:start w:val="1"/>
      <w:numFmt w:val="bullet"/>
      <w:pStyle w:val="Listaa"/>
      <w:lvlText w:val=""/>
      <w:lvlJc w:val="left"/>
      <w:pPr>
        <w:tabs>
          <w:tab w:val="num" w:pos="1134"/>
        </w:tabs>
        <w:ind w:left="1134" w:hanging="283"/>
      </w:pPr>
      <w:rPr>
        <w:rFonts w:ascii="Symbol" w:hAnsi="Symbol" w:cs="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4" w15:restartNumberingAfterBreak="0">
    <w:nsid w:val="09914326"/>
    <w:multiLevelType w:val="hybridMultilevel"/>
    <w:tmpl w:val="521EDD68"/>
    <w:lvl w:ilvl="0" w:tplc="FFFFFFFF">
      <w:start w:val="1"/>
      <w:numFmt w:val="upperRoman"/>
      <w:lvlText w:val="%1."/>
      <w:lvlJc w:val="left"/>
      <w:pPr>
        <w:ind w:left="1080" w:hanging="720"/>
      </w:pPr>
      <w:rPr>
        <w:rFonts w:hint="default"/>
      </w:rPr>
    </w:lvl>
    <w:lvl w:ilvl="1" w:tplc="FFFFFFFF">
      <w:start w:val="1"/>
      <w:numFmt w:val="decimal"/>
      <w:lvlText w:val="%2."/>
      <w:lvlJc w:val="left"/>
      <w:pPr>
        <w:ind w:left="360" w:hanging="360"/>
      </w:pPr>
      <w:rPr>
        <w:rFonts w:hint="default"/>
        <w:b w:val="0"/>
        <w:bCs/>
        <w:color w:val="auto"/>
      </w:rPr>
    </w:lvl>
    <w:lvl w:ilvl="2" w:tplc="FFFFFFFF">
      <w:start w:val="1"/>
      <w:numFmt w:val="decimal"/>
      <w:lvlText w:val="%3)"/>
      <w:lvlJc w:val="left"/>
      <w:pPr>
        <w:ind w:left="2340" w:hanging="360"/>
      </w:pPr>
      <w:rPr>
        <w:rFonts w:hint="default"/>
        <w:b w:val="0"/>
        <w:bCs/>
      </w:rPr>
    </w:lvl>
    <w:lvl w:ilvl="3" w:tplc="FFFFFFFF">
      <w:start w:val="1"/>
      <w:numFmt w:val="lowerLetter"/>
      <w:lvlText w:val="%4)"/>
      <w:lvlJc w:val="left"/>
      <w:pPr>
        <w:ind w:left="2880" w:hanging="360"/>
      </w:pPr>
      <w:rPr>
        <w:rFonts w:hint="default"/>
      </w:rPr>
    </w:lvl>
    <w:lvl w:ilvl="4" w:tplc="9070811C">
      <w:start w:val="4"/>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D01772"/>
    <w:multiLevelType w:val="hybridMultilevel"/>
    <w:tmpl w:val="8A008B6A"/>
    <w:lvl w:ilvl="0" w:tplc="04150011">
      <w:start w:val="1"/>
      <w:numFmt w:val="decimal"/>
      <w:lvlText w:val="%1)"/>
      <w:lvlJc w:val="left"/>
      <w:pPr>
        <w:ind w:left="1080" w:hanging="720"/>
      </w:pPr>
      <w:rPr>
        <w:rFonts w:hint="default"/>
      </w:rPr>
    </w:lvl>
    <w:lvl w:ilvl="1" w:tplc="FFFFFFFF">
      <w:start w:val="1"/>
      <w:numFmt w:val="decimal"/>
      <w:lvlText w:val="%2."/>
      <w:lvlJc w:val="left"/>
      <w:pPr>
        <w:ind w:left="360" w:hanging="360"/>
      </w:pPr>
      <w:rPr>
        <w:rFonts w:hint="default"/>
        <w:b w:val="0"/>
        <w:bCs/>
        <w:color w:val="auto"/>
      </w:rPr>
    </w:lvl>
    <w:lvl w:ilvl="2" w:tplc="FFFFFFFF">
      <w:start w:val="1"/>
      <w:numFmt w:val="decimal"/>
      <w:lvlText w:val="%3)"/>
      <w:lvlJc w:val="left"/>
      <w:pPr>
        <w:ind w:left="2340" w:hanging="360"/>
      </w:pPr>
      <w:rPr>
        <w:rFonts w:hint="default"/>
        <w:b w:val="0"/>
        <w:bCs/>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B2C85"/>
    <w:multiLevelType w:val="hybridMultilevel"/>
    <w:tmpl w:val="C7709820"/>
    <w:lvl w:ilvl="0" w:tplc="87F65216">
      <w:start w:val="1"/>
      <w:numFmt w:val="decimal"/>
      <w:lvlText w:val="%1."/>
      <w:lvlJc w:val="left"/>
      <w:pPr>
        <w:ind w:left="1004" w:hanging="720"/>
      </w:pPr>
      <w:rPr>
        <w:rFonts w:hint="default"/>
        <w:color w:val="auto"/>
      </w:rPr>
    </w:lvl>
    <w:lvl w:ilvl="1" w:tplc="FFFFFFFF">
      <w:start w:val="1"/>
      <w:numFmt w:val="decimal"/>
      <w:lvlText w:val="%2."/>
      <w:lvlJc w:val="left"/>
      <w:pPr>
        <w:ind w:left="36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827C3"/>
    <w:multiLevelType w:val="hybridMultilevel"/>
    <w:tmpl w:val="38CC581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FF6F1C"/>
    <w:multiLevelType w:val="multilevel"/>
    <w:tmpl w:val="49DE2BD0"/>
    <w:name w:val="WW8Num21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234DD"/>
    <w:multiLevelType w:val="hybridMultilevel"/>
    <w:tmpl w:val="845C3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6976D5"/>
    <w:multiLevelType w:val="hybridMultilevel"/>
    <w:tmpl w:val="F8F0AE1E"/>
    <w:lvl w:ilvl="0" w:tplc="0415000F">
      <w:start w:val="1"/>
      <w:numFmt w:val="decimal"/>
      <w:lvlText w:val="%1."/>
      <w:lvlJc w:val="left"/>
      <w:pPr>
        <w:ind w:left="1080" w:hanging="720"/>
      </w:pPr>
      <w:rPr>
        <w:rFonts w:hint="default"/>
      </w:rPr>
    </w:lvl>
    <w:lvl w:ilvl="1" w:tplc="FFFFFFFF">
      <w:start w:val="1"/>
      <w:numFmt w:val="decimal"/>
      <w:lvlText w:val="%2."/>
      <w:lvlJc w:val="left"/>
      <w:pPr>
        <w:ind w:left="360" w:hanging="360"/>
      </w:pPr>
      <w:rPr>
        <w:rFonts w:hint="default"/>
        <w:b w:val="0"/>
        <w:bCs/>
        <w:color w:val="auto"/>
      </w:rPr>
    </w:lvl>
    <w:lvl w:ilvl="2" w:tplc="FFFFFFFF">
      <w:start w:val="1"/>
      <w:numFmt w:val="decimal"/>
      <w:lvlText w:val="%3)"/>
      <w:lvlJc w:val="left"/>
      <w:pPr>
        <w:ind w:left="2340" w:hanging="360"/>
      </w:pPr>
      <w:rPr>
        <w:rFonts w:hint="default"/>
        <w:b w:val="0"/>
        <w:bCs/>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A83E07"/>
    <w:multiLevelType w:val="hybridMultilevel"/>
    <w:tmpl w:val="0784B310"/>
    <w:lvl w:ilvl="0" w:tplc="04150011">
      <w:start w:val="1"/>
      <w:numFmt w:val="decimal"/>
      <w:lvlText w:val="%1)"/>
      <w:lvlJc w:val="left"/>
      <w:pPr>
        <w:ind w:left="1004" w:hanging="720"/>
      </w:pPr>
      <w:rPr>
        <w:rFonts w:hint="default"/>
        <w:color w:val="auto"/>
      </w:rPr>
    </w:lvl>
    <w:lvl w:ilvl="1" w:tplc="FFFFFFFF">
      <w:start w:val="1"/>
      <w:numFmt w:val="decimal"/>
      <w:lvlText w:val="%2."/>
      <w:lvlJc w:val="left"/>
      <w:pPr>
        <w:ind w:left="36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3C12A4"/>
    <w:multiLevelType w:val="hybridMultilevel"/>
    <w:tmpl w:val="F028DA36"/>
    <w:lvl w:ilvl="0" w:tplc="7C8EC83C">
      <w:start w:val="1"/>
      <w:numFmt w:val="upperRoman"/>
      <w:lvlText w:val="%1."/>
      <w:lvlJc w:val="left"/>
      <w:pPr>
        <w:ind w:left="1080" w:hanging="720"/>
      </w:pPr>
      <w:rPr>
        <w:rFonts w:hint="default"/>
      </w:rPr>
    </w:lvl>
    <w:lvl w:ilvl="1" w:tplc="19B6A5E4">
      <w:start w:val="1"/>
      <w:numFmt w:val="decimal"/>
      <w:lvlText w:val="%2."/>
      <w:lvlJc w:val="left"/>
      <w:pPr>
        <w:ind w:left="360" w:hanging="360"/>
      </w:pPr>
      <w:rPr>
        <w:rFonts w:hint="default"/>
        <w:b w:val="0"/>
        <w:bCs/>
        <w:color w:val="auto"/>
      </w:rPr>
    </w:lvl>
    <w:lvl w:ilvl="2" w:tplc="9110AB2A">
      <w:start w:val="1"/>
      <w:numFmt w:val="decimal"/>
      <w:lvlText w:val="%3)"/>
      <w:lvlJc w:val="left"/>
      <w:pPr>
        <w:ind w:left="2340" w:hanging="360"/>
      </w:pPr>
      <w:rPr>
        <w:rFonts w:hint="default"/>
        <w:b w:val="0"/>
        <w:bCs/>
      </w:rPr>
    </w:lvl>
    <w:lvl w:ilvl="3" w:tplc="EF92725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EA28DA"/>
    <w:multiLevelType w:val="hybridMultilevel"/>
    <w:tmpl w:val="EE420D4A"/>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3A85210"/>
    <w:multiLevelType w:val="multilevel"/>
    <w:tmpl w:val="019C37A0"/>
    <w:name w:val="WW8Num212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403110"/>
    <w:multiLevelType w:val="hybridMultilevel"/>
    <w:tmpl w:val="BB6EE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E7159F"/>
    <w:multiLevelType w:val="hybridMultilevel"/>
    <w:tmpl w:val="7FD2355C"/>
    <w:lvl w:ilvl="0" w:tplc="6E3A468C">
      <w:start w:val="1"/>
      <w:numFmt w:val="decimal"/>
      <w:lvlText w:val="%1)"/>
      <w:lvlJc w:val="left"/>
      <w:pPr>
        <w:ind w:left="1080" w:hanging="720"/>
      </w:pPr>
      <w:rPr>
        <w:rFonts w:hint="default"/>
        <w:b w:val="0"/>
        <w:bCs/>
      </w:rPr>
    </w:lvl>
    <w:lvl w:ilvl="1" w:tplc="FFFFFFFF">
      <w:start w:val="1"/>
      <w:numFmt w:val="decimal"/>
      <w:lvlText w:val="%2."/>
      <w:lvlJc w:val="left"/>
      <w:pPr>
        <w:ind w:left="360" w:hanging="360"/>
      </w:pPr>
      <w:rPr>
        <w:rFonts w:hint="default"/>
        <w:b w:val="0"/>
        <w:bCs/>
        <w:color w:val="auto"/>
      </w:rPr>
    </w:lvl>
    <w:lvl w:ilvl="2" w:tplc="FFFFFFFF">
      <w:start w:val="1"/>
      <w:numFmt w:val="decimal"/>
      <w:lvlText w:val="%3)"/>
      <w:lvlJc w:val="left"/>
      <w:pPr>
        <w:ind w:left="2340" w:hanging="360"/>
      </w:pPr>
      <w:rPr>
        <w:rFonts w:hint="default"/>
        <w:b w:val="0"/>
        <w:bCs/>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1A684F"/>
    <w:multiLevelType w:val="hybridMultilevel"/>
    <w:tmpl w:val="15AEFDEE"/>
    <w:lvl w:ilvl="0" w:tplc="0415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11372388">
    <w:abstractNumId w:val="2"/>
  </w:num>
  <w:num w:numId="2" w16cid:durableId="1456875622">
    <w:abstractNumId w:val="0"/>
  </w:num>
  <w:num w:numId="3" w16cid:durableId="1853571210">
    <w:abstractNumId w:val="12"/>
  </w:num>
  <w:num w:numId="4" w16cid:durableId="1576206448">
    <w:abstractNumId w:val="3"/>
  </w:num>
  <w:num w:numId="5" w16cid:durableId="405104412">
    <w:abstractNumId w:val="6"/>
  </w:num>
  <w:num w:numId="6" w16cid:durableId="563102546">
    <w:abstractNumId w:val="7"/>
  </w:num>
  <w:num w:numId="7" w16cid:durableId="582839580">
    <w:abstractNumId w:val="9"/>
  </w:num>
  <w:num w:numId="8" w16cid:durableId="1493176888">
    <w:abstractNumId w:val="13"/>
  </w:num>
  <w:num w:numId="9" w16cid:durableId="1973518069">
    <w:abstractNumId w:val="15"/>
  </w:num>
  <w:num w:numId="10" w16cid:durableId="1161509254">
    <w:abstractNumId w:val="11"/>
  </w:num>
  <w:num w:numId="11" w16cid:durableId="748040582">
    <w:abstractNumId w:val="16"/>
  </w:num>
  <w:num w:numId="12" w16cid:durableId="810441141">
    <w:abstractNumId w:val="5"/>
  </w:num>
  <w:num w:numId="13" w16cid:durableId="1413502557">
    <w:abstractNumId w:val="4"/>
  </w:num>
  <w:num w:numId="14" w16cid:durableId="1839805418">
    <w:abstractNumId w:val="17"/>
  </w:num>
  <w:num w:numId="15" w16cid:durableId="32952406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45"/>
    <w:rsid w:val="00000F19"/>
    <w:rsid w:val="00001C89"/>
    <w:rsid w:val="00002DCB"/>
    <w:rsid w:val="00004381"/>
    <w:rsid w:val="00006A75"/>
    <w:rsid w:val="00007032"/>
    <w:rsid w:val="00007181"/>
    <w:rsid w:val="00007553"/>
    <w:rsid w:val="00007AA7"/>
    <w:rsid w:val="00007B26"/>
    <w:rsid w:val="00010A64"/>
    <w:rsid w:val="00011353"/>
    <w:rsid w:val="000120F8"/>
    <w:rsid w:val="00014910"/>
    <w:rsid w:val="00014FE1"/>
    <w:rsid w:val="0001666A"/>
    <w:rsid w:val="0001728B"/>
    <w:rsid w:val="000212F2"/>
    <w:rsid w:val="00021FC4"/>
    <w:rsid w:val="00022DA4"/>
    <w:rsid w:val="0002395B"/>
    <w:rsid w:val="00027E5B"/>
    <w:rsid w:val="00031577"/>
    <w:rsid w:val="00031E6D"/>
    <w:rsid w:val="000332A5"/>
    <w:rsid w:val="000370A5"/>
    <w:rsid w:val="00040A7A"/>
    <w:rsid w:val="0004315F"/>
    <w:rsid w:val="00043E6C"/>
    <w:rsid w:val="00046DC6"/>
    <w:rsid w:val="00051783"/>
    <w:rsid w:val="00054BF3"/>
    <w:rsid w:val="000551C2"/>
    <w:rsid w:val="0005520C"/>
    <w:rsid w:val="00057B86"/>
    <w:rsid w:val="0006187F"/>
    <w:rsid w:val="00061D0E"/>
    <w:rsid w:val="000630D7"/>
    <w:rsid w:val="0006325C"/>
    <w:rsid w:val="00063701"/>
    <w:rsid w:val="00064662"/>
    <w:rsid w:val="00065682"/>
    <w:rsid w:val="00065C0B"/>
    <w:rsid w:val="00067F65"/>
    <w:rsid w:val="0007229E"/>
    <w:rsid w:val="00074917"/>
    <w:rsid w:val="00075E7A"/>
    <w:rsid w:val="00077D08"/>
    <w:rsid w:val="00081E79"/>
    <w:rsid w:val="0008232A"/>
    <w:rsid w:val="00082916"/>
    <w:rsid w:val="00083305"/>
    <w:rsid w:val="00083F8A"/>
    <w:rsid w:val="00085871"/>
    <w:rsid w:val="00085E6E"/>
    <w:rsid w:val="000862EE"/>
    <w:rsid w:val="000866E3"/>
    <w:rsid w:val="000871AE"/>
    <w:rsid w:val="0008792C"/>
    <w:rsid w:val="0008795B"/>
    <w:rsid w:val="000927D0"/>
    <w:rsid w:val="00092C06"/>
    <w:rsid w:val="000941A9"/>
    <w:rsid w:val="0009425F"/>
    <w:rsid w:val="00096755"/>
    <w:rsid w:val="00097A56"/>
    <w:rsid w:val="000A1DDA"/>
    <w:rsid w:val="000A1E19"/>
    <w:rsid w:val="000A2686"/>
    <w:rsid w:val="000A32B4"/>
    <w:rsid w:val="000A361D"/>
    <w:rsid w:val="000A7B2D"/>
    <w:rsid w:val="000A7C48"/>
    <w:rsid w:val="000B30A9"/>
    <w:rsid w:val="000B375F"/>
    <w:rsid w:val="000B3B2B"/>
    <w:rsid w:val="000B5172"/>
    <w:rsid w:val="000B6AAC"/>
    <w:rsid w:val="000B6DB7"/>
    <w:rsid w:val="000C0859"/>
    <w:rsid w:val="000C1E01"/>
    <w:rsid w:val="000C1F9A"/>
    <w:rsid w:val="000C2F2A"/>
    <w:rsid w:val="000C37CC"/>
    <w:rsid w:val="000C3C7F"/>
    <w:rsid w:val="000C409E"/>
    <w:rsid w:val="000C4B3F"/>
    <w:rsid w:val="000C6696"/>
    <w:rsid w:val="000C749B"/>
    <w:rsid w:val="000D11B8"/>
    <w:rsid w:val="000D197F"/>
    <w:rsid w:val="000D1BD8"/>
    <w:rsid w:val="000D250A"/>
    <w:rsid w:val="000D52BD"/>
    <w:rsid w:val="000D5BC2"/>
    <w:rsid w:val="000E06C2"/>
    <w:rsid w:val="000E1D57"/>
    <w:rsid w:val="000E3BDF"/>
    <w:rsid w:val="000E55BC"/>
    <w:rsid w:val="000F0697"/>
    <w:rsid w:val="000F0AB8"/>
    <w:rsid w:val="000F1B0E"/>
    <w:rsid w:val="000F46C3"/>
    <w:rsid w:val="000F5838"/>
    <w:rsid w:val="000F771A"/>
    <w:rsid w:val="000F7FE0"/>
    <w:rsid w:val="00100517"/>
    <w:rsid w:val="00102DAF"/>
    <w:rsid w:val="001042B3"/>
    <w:rsid w:val="001057C5"/>
    <w:rsid w:val="00106B7C"/>
    <w:rsid w:val="00110420"/>
    <w:rsid w:val="00112C9C"/>
    <w:rsid w:val="00113419"/>
    <w:rsid w:val="0011596D"/>
    <w:rsid w:val="00116C1C"/>
    <w:rsid w:val="00117591"/>
    <w:rsid w:val="00117E96"/>
    <w:rsid w:val="00120889"/>
    <w:rsid w:val="001232DF"/>
    <w:rsid w:val="001235D5"/>
    <w:rsid w:val="0012418A"/>
    <w:rsid w:val="00125779"/>
    <w:rsid w:val="00126691"/>
    <w:rsid w:val="00126A7D"/>
    <w:rsid w:val="0012739A"/>
    <w:rsid w:val="00131717"/>
    <w:rsid w:val="00132170"/>
    <w:rsid w:val="00133CCE"/>
    <w:rsid w:val="00134317"/>
    <w:rsid w:val="001363A4"/>
    <w:rsid w:val="00136E57"/>
    <w:rsid w:val="001370AF"/>
    <w:rsid w:val="001404A4"/>
    <w:rsid w:val="00141661"/>
    <w:rsid w:val="001417BF"/>
    <w:rsid w:val="00142DF4"/>
    <w:rsid w:val="001431DE"/>
    <w:rsid w:val="001434C9"/>
    <w:rsid w:val="0014447E"/>
    <w:rsid w:val="00145ABE"/>
    <w:rsid w:val="001461ED"/>
    <w:rsid w:val="00146418"/>
    <w:rsid w:val="0014697C"/>
    <w:rsid w:val="00147076"/>
    <w:rsid w:val="0015126A"/>
    <w:rsid w:val="0015204F"/>
    <w:rsid w:val="00152860"/>
    <w:rsid w:val="0015310D"/>
    <w:rsid w:val="0015490B"/>
    <w:rsid w:val="00155A87"/>
    <w:rsid w:val="00157514"/>
    <w:rsid w:val="00162ECD"/>
    <w:rsid w:val="001634A2"/>
    <w:rsid w:val="00164B12"/>
    <w:rsid w:val="00165A67"/>
    <w:rsid w:val="00166B0E"/>
    <w:rsid w:val="00166D39"/>
    <w:rsid w:val="001707EF"/>
    <w:rsid w:val="00171A86"/>
    <w:rsid w:val="00172027"/>
    <w:rsid w:val="0017265E"/>
    <w:rsid w:val="00172943"/>
    <w:rsid w:val="00175372"/>
    <w:rsid w:val="001757B2"/>
    <w:rsid w:val="001778B7"/>
    <w:rsid w:val="00177929"/>
    <w:rsid w:val="001779DC"/>
    <w:rsid w:val="001804B0"/>
    <w:rsid w:val="0018176A"/>
    <w:rsid w:val="00184CCA"/>
    <w:rsid w:val="0018542A"/>
    <w:rsid w:val="00185666"/>
    <w:rsid w:val="00185CDC"/>
    <w:rsid w:val="00186D88"/>
    <w:rsid w:val="00190716"/>
    <w:rsid w:val="00192C49"/>
    <w:rsid w:val="00193004"/>
    <w:rsid w:val="001976F5"/>
    <w:rsid w:val="001A0182"/>
    <w:rsid w:val="001A2946"/>
    <w:rsid w:val="001A2F24"/>
    <w:rsid w:val="001A4119"/>
    <w:rsid w:val="001A5D9B"/>
    <w:rsid w:val="001A6F76"/>
    <w:rsid w:val="001A7946"/>
    <w:rsid w:val="001B0882"/>
    <w:rsid w:val="001B29D7"/>
    <w:rsid w:val="001B2E82"/>
    <w:rsid w:val="001B35C0"/>
    <w:rsid w:val="001B3612"/>
    <w:rsid w:val="001B3796"/>
    <w:rsid w:val="001B39A1"/>
    <w:rsid w:val="001B4B00"/>
    <w:rsid w:val="001B633F"/>
    <w:rsid w:val="001B7EBE"/>
    <w:rsid w:val="001C1224"/>
    <w:rsid w:val="001C1B0B"/>
    <w:rsid w:val="001C25AB"/>
    <w:rsid w:val="001C27E7"/>
    <w:rsid w:val="001C32EE"/>
    <w:rsid w:val="001C3387"/>
    <w:rsid w:val="001C35CE"/>
    <w:rsid w:val="001C3D02"/>
    <w:rsid w:val="001C4298"/>
    <w:rsid w:val="001C475F"/>
    <w:rsid w:val="001C4B5E"/>
    <w:rsid w:val="001C5F27"/>
    <w:rsid w:val="001C7DD4"/>
    <w:rsid w:val="001D07C4"/>
    <w:rsid w:val="001D1653"/>
    <w:rsid w:val="001D4F0E"/>
    <w:rsid w:val="001E0646"/>
    <w:rsid w:val="001E12B3"/>
    <w:rsid w:val="001E370D"/>
    <w:rsid w:val="001E5093"/>
    <w:rsid w:val="001E6E88"/>
    <w:rsid w:val="001E7194"/>
    <w:rsid w:val="001F2796"/>
    <w:rsid w:val="001F3ABD"/>
    <w:rsid w:val="001F48CE"/>
    <w:rsid w:val="001F5D02"/>
    <w:rsid w:val="001F79D4"/>
    <w:rsid w:val="001F7ADE"/>
    <w:rsid w:val="00201661"/>
    <w:rsid w:val="0020631F"/>
    <w:rsid w:val="00207B56"/>
    <w:rsid w:val="00210EA8"/>
    <w:rsid w:val="00210F53"/>
    <w:rsid w:val="0021158F"/>
    <w:rsid w:val="002117DA"/>
    <w:rsid w:val="002126F3"/>
    <w:rsid w:val="00213819"/>
    <w:rsid w:val="0021387C"/>
    <w:rsid w:val="00213EE8"/>
    <w:rsid w:val="002142F9"/>
    <w:rsid w:val="00214E8B"/>
    <w:rsid w:val="00215274"/>
    <w:rsid w:val="00215CA3"/>
    <w:rsid w:val="00216B9D"/>
    <w:rsid w:val="00216CF0"/>
    <w:rsid w:val="00217FD7"/>
    <w:rsid w:val="0022091A"/>
    <w:rsid w:val="00220F50"/>
    <w:rsid w:val="002218D0"/>
    <w:rsid w:val="00226747"/>
    <w:rsid w:val="00227817"/>
    <w:rsid w:val="00230071"/>
    <w:rsid w:val="0023068E"/>
    <w:rsid w:val="00231CB7"/>
    <w:rsid w:val="0023259E"/>
    <w:rsid w:val="00232791"/>
    <w:rsid w:val="00234A12"/>
    <w:rsid w:val="00236A04"/>
    <w:rsid w:val="00240F4F"/>
    <w:rsid w:val="00241334"/>
    <w:rsid w:val="00241CF3"/>
    <w:rsid w:val="00242A1A"/>
    <w:rsid w:val="00242E5A"/>
    <w:rsid w:val="0024408B"/>
    <w:rsid w:val="00246DC3"/>
    <w:rsid w:val="002473E2"/>
    <w:rsid w:val="0025008E"/>
    <w:rsid w:val="002501C4"/>
    <w:rsid w:val="002501EC"/>
    <w:rsid w:val="0025067B"/>
    <w:rsid w:val="002529F4"/>
    <w:rsid w:val="00252B14"/>
    <w:rsid w:val="002538A0"/>
    <w:rsid w:val="00255F2D"/>
    <w:rsid w:val="0025677E"/>
    <w:rsid w:val="00256C73"/>
    <w:rsid w:val="00256C9A"/>
    <w:rsid w:val="00262CA1"/>
    <w:rsid w:val="002630CF"/>
    <w:rsid w:val="00263928"/>
    <w:rsid w:val="002649D3"/>
    <w:rsid w:val="0027020E"/>
    <w:rsid w:val="002715DC"/>
    <w:rsid w:val="00272254"/>
    <w:rsid w:val="002726E2"/>
    <w:rsid w:val="00274213"/>
    <w:rsid w:val="00274EA5"/>
    <w:rsid w:val="00275F91"/>
    <w:rsid w:val="002776BA"/>
    <w:rsid w:val="00277EC1"/>
    <w:rsid w:val="00280498"/>
    <w:rsid w:val="0028068A"/>
    <w:rsid w:val="002812FE"/>
    <w:rsid w:val="002814BE"/>
    <w:rsid w:val="00282157"/>
    <w:rsid w:val="002821E9"/>
    <w:rsid w:val="002836FA"/>
    <w:rsid w:val="002851BC"/>
    <w:rsid w:val="00285C88"/>
    <w:rsid w:val="00285CA4"/>
    <w:rsid w:val="002863E3"/>
    <w:rsid w:val="00286FFF"/>
    <w:rsid w:val="00287858"/>
    <w:rsid w:val="00291150"/>
    <w:rsid w:val="00291161"/>
    <w:rsid w:val="002922F1"/>
    <w:rsid w:val="00292844"/>
    <w:rsid w:val="00293D1C"/>
    <w:rsid w:val="00293E81"/>
    <w:rsid w:val="002A0F29"/>
    <w:rsid w:val="002A11E0"/>
    <w:rsid w:val="002A14CE"/>
    <w:rsid w:val="002A33F0"/>
    <w:rsid w:val="002A35A5"/>
    <w:rsid w:val="002A5C89"/>
    <w:rsid w:val="002A68FD"/>
    <w:rsid w:val="002A6CCA"/>
    <w:rsid w:val="002A7F14"/>
    <w:rsid w:val="002B1B7C"/>
    <w:rsid w:val="002B1D11"/>
    <w:rsid w:val="002B2510"/>
    <w:rsid w:val="002B2B2F"/>
    <w:rsid w:val="002B33B4"/>
    <w:rsid w:val="002B3E15"/>
    <w:rsid w:val="002B6420"/>
    <w:rsid w:val="002B745C"/>
    <w:rsid w:val="002C2FD3"/>
    <w:rsid w:val="002C4142"/>
    <w:rsid w:val="002C527D"/>
    <w:rsid w:val="002C5D57"/>
    <w:rsid w:val="002C6DC8"/>
    <w:rsid w:val="002D0215"/>
    <w:rsid w:val="002D19FD"/>
    <w:rsid w:val="002D1A76"/>
    <w:rsid w:val="002D30FD"/>
    <w:rsid w:val="002D3176"/>
    <w:rsid w:val="002D675F"/>
    <w:rsid w:val="002E120A"/>
    <w:rsid w:val="002E13C4"/>
    <w:rsid w:val="002E1BA7"/>
    <w:rsid w:val="002E2B87"/>
    <w:rsid w:val="002E3782"/>
    <w:rsid w:val="002E4B50"/>
    <w:rsid w:val="002E6DB8"/>
    <w:rsid w:val="002F0AEE"/>
    <w:rsid w:val="002F190A"/>
    <w:rsid w:val="002F1D9C"/>
    <w:rsid w:val="002F3363"/>
    <w:rsid w:val="002F38E0"/>
    <w:rsid w:val="002F40A6"/>
    <w:rsid w:val="002F4951"/>
    <w:rsid w:val="002F5448"/>
    <w:rsid w:val="002F660B"/>
    <w:rsid w:val="002F7533"/>
    <w:rsid w:val="002F7706"/>
    <w:rsid w:val="0030135D"/>
    <w:rsid w:val="00302157"/>
    <w:rsid w:val="00304059"/>
    <w:rsid w:val="003059FF"/>
    <w:rsid w:val="00305AAB"/>
    <w:rsid w:val="003062EB"/>
    <w:rsid w:val="003066CC"/>
    <w:rsid w:val="00307649"/>
    <w:rsid w:val="00307C75"/>
    <w:rsid w:val="0031197F"/>
    <w:rsid w:val="00312523"/>
    <w:rsid w:val="0031334A"/>
    <w:rsid w:val="00313B9E"/>
    <w:rsid w:val="003143D6"/>
    <w:rsid w:val="003145F7"/>
    <w:rsid w:val="003167B1"/>
    <w:rsid w:val="00316CA3"/>
    <w:rsid w:val="00320A6A"/>
    <w:rsid w:val="00320F51"/>
    <w:rsid w:val="00321E34"/>
    <w:rsid w:val="00323327"/>
    <w:rsid w:val="00324F05"/>
    <w:rsid w:val="00325914"/>
    <w:rsid w:val="0032744C"/>
    <w:rsid w:val="00332A52"/>
    <w:rsid w:val="003338B2"/>
    <w:rsid w:val="0033421A"/>
    <w:rsid w:val="00334602"/>
    <w:rsid w:val="00334B5B"/>
    <w:rsid w:val="00334D0D"/>
    <w:rsid w:val="00337704"/>
    <w:rsid w:val="003379A9"/>
    <w:rsid w:val="00340F35"/>
    <w:rsid w:val="00341BA5"/>
    <w:rsid w:val="0034461D"/>
    <w:rsid w:val="00346690"/>
    <w:rsid w:val="0034680E"/>
    <w:rsid w:val="00346CE4"/>
    <w:rsid w:val="00346DD0"/>
    <w:rsid w:val="00347AA3"/>
    <w:rsid w:val="00351CEC"/>
    <w:rsid w:val="00353271"/>
    <w:rsid w:val="003533B0"/>
    <w:rsid w:val="0035344B"/>
    <w:rsid w:val="003541D6"/>
    <w:rsid w:val="0035453B"/>
    <w:rsid w:val="00354B7F"/>
    <w:rsid w:val="003558C4"/>
    <w:rsid w:val="00357031"/>
    <w:rsid w:val="0035737D"/>
    <w:rsid w:val="00357F0B"/>
    <w:rsid w:val="00362697"/>
    <w:rsid w:val="00362F8D"/>
    <w:rsid w:val="00364035"/>
    <w:rsid w:val="003643D9"/>
    <w:rsid w:val="00364493"/>
    <w:rsid w:val="00364F71"/>
    <w:rsid w:val="00365686"/>
    <w:rsid w:val="003660BA"/>
    <w:rsid w:val="00366705"/>
    <w:rsid w:val="00367F4F"/>
    <w:rsid w:val="00367F53"/>
    <w:rsid w:val="003703C9"/>
    <w:rsid w:val="00371128"/>
    <w:rsid w:val="0037115F"/>
    <w:rsid w:val="0037232C"/>
    <w:rsid w:val="003734A8"/>
    <w:rsid w:val="00373AD6"/>
    <w:rsid w:val="00373F22"/>
    <w:rsid w:val="003748C7"/>
    <w:rsid w:val="0037672D"/>
    <w:rsid w:val="003812CA"/>
    <w:rsid w:val="00381D62"/>
    <w:rsid w:val="00382F56"/>
    <w:rsid w:val="003842AC"/>
    <w:rsid w:val="00384383"/>
    <w:rsid w:val="00384FC1"/>
    <w:rsid w:val="0038537B"/>
    <w:rsid w:val="00386B69"/>
    <w:rsid w:val="00386EC5"/>
    <w:rsid w:val="0039040A"/>
    <w:rsid w:val="00392438"/>
    <w:rsid w:val="00392A08"/>
    <w:rsid w:val="003932DA"/>
    <w:rsid w:val="0039376E"/>
    <w:rsid w:val="00394325"/>
    <w:rsid w:val="00394409"/>
    <w:rsid w:val="00395362"/>
    <w:rsid w:val="00395FD6"/>
    <w:rsid w:val="003968C9"/>
    <w:rsid w:val="00396C42"/>
    <w:rsid w:val="00397F6C"/>
    <w:rsid w:val="003A0D3A"/>
    <w:rsid w:val="003A1945"/>
    <w:rsid w:val="003A1E17"/>
    <w:rsid w:val="003A215B"/>
    <w:rsid w:val="003A2209"/>
    <w:rsid w:val="003B0053"/>
    <w:rsid w:val="003B0A1E"/>
    <w:rsid w:val="003B12A7"/>
    <w:rsid w:val="003B3A0F"/>
    <w:rsid w:val="003B4032"/>
    <w:rsid w:val="003B592B"/>
    <w:rsid w:val="003B5D9C"/>
    <w:rsid w:val="003B60B0"/>
    <w:rsid w:val="003B687B"/>
    <w:rsid w:val="003B74A7"/>
    <w:rsid w:val="003C12FF"/>
    <w:rsid w:val="003C231F"/>
    <w:rsid w:val="003C5778"/>
    <w:rsid w:val="003C6E3C"/>
    <w:rsid w:val="003C7791"/>
    <w:rsid w:val="003C7D4A"/>
    <w:rsid w:val="003D06DF"/>
    <w:rsid w:val="003D0C6A"/>
    <w:rsid w:val="003D1588"/>
    <w:rsid w:val="003D2165"/>
    <w:rsid w:val="003D265E"/>
    <w:rsid w:val="003D5057"/>
    <w:rsid w:val="003D6702"/>
    <w:rsid w:val="003D704F"/>
    <w:rsid w:val="003E0A67"/>
    <w:rsid w:val="003E1141"/>
    <w:rsid w:val="003E11A1"/>
    <w:rsid w:val="003E425E"/>
    <w:rsid w:val="003E4927"/>
    <w:rsid w:val="003E6609"/>
    <w:rsid w:val="003E6BAD"/>
    <w:rsid w:val="003F2B1C"/>
    <w:rsid w:val="003F326D"/>
    <w:rsid w:val="003F347F"/>
    <w:rsid w:val="003F3EA3"/>
    <w:rsid w:val="003F539F"/>
    <w:rsid w:val="003F5B39"/>
    <w:rsid w:val="003F5C47"/>
    <w:rsid w:val="00400AD4"/>
    <w:rsid w:val="00401D45"/>
    <w:rsid w:val="00401E81"/>
    <w:rsid w:val="00403100"/>
    <w:rsid w:val="00403436"/>
    <w:rsid w:val="004042A2"/>
    <w:rsid w:val="00405C42"/>
    <w:rsid w:val="00407A4C"/>
    <w:rsid w:val="00410B32"/>
    <w:rsid w:val="00412193"/>
    <w:rsid w:val="00413A3A"/>
    <w:rsid w:val="00416780"/>
    <w:rsid w:val="00416B63"/>
    <w:rsid w:val="00417036"/>
    <w:rsid w:val="004218A3"/>
    <w:rsid w:val="00421E4A"/>
    <w:rsid w:val="00422400"/>
    <w:rsid w:val="00425339"/>
    <w:rsid w:val="004253C7"/>
    <w:rsid w:val="0042573A"/>
    <w:rsid w:val="00425FBF"/>
    <w:rsid w:val="004269AF"/>
    <w:rsid w:val="00427540"/>
    <w:rsid w:val="00431772"/>
    <w:rsid w:val="004323CA"/>
    <w:rsid w:val="004324EB"/>
    <w:rsid w:val="00434649"/>
    <w:rsid w:val="00434C2A"/>
    <w:rsid w:val="0043748A"/>
    <w:rsid w:val="00440518"/>
    <w:rsid w:val="00441DBC"/>
    <w:rsid w:val="004423EC"/>
    <w:rsid w:val="00443136"/>
    <w:rsid w:val="004465A7"/>
    <w:rsid w:val="004502A1"/>
    <w:rsid w:val="00450CF4"/>
    <w:rsid w:val="0045134C"/>
    <w:rsid w:val="0045465D"/>
    <w:rsid w:val="00454E1C"/>
    <w:rsid w:val="00456D3E"/>
    <w:rsid w:val="0045796C"/>
    <w:rsid w:val="00462A1E"/>
    <w:rsid w:val="00463E81"/>
    <w:rsid w:val="0046693E"/>
    <w:rsid w:val="00467116"/>
    <w:rsid w:val="004671B1"/>
    <w:rsid w:val="00467D02"/>
    <w:rsid w:val="004701FB"/>
    <w:rsid w:val="00471ACE"/>
    <w:rsid w:val="004723E2"/>
    <w:rsid w:val="0047277D"/>
    <w:rsid w:val="00472CB7"/>
    <w:rsid w:val="004734F1"/>
    <w:rsid w:val="00473F68"/>
    <w:rsid w:val="004745CE"/>
    <w:rsid w:val="00475118"/>
    <w:rsid w:val="004755E8"/>
    <w:rsid w:val="0047720F"/>
    <w:rsid w:val="00480B02"/>
    <w:rsid w:val="00480BAA"/>
    <w:rsid w:val="004823BD"/>
    <w:rsid w:val="0048252C"/>
    <w:rsid w:val="0048301B"/>
    <w:rsid w:val="00483FF0"/>
    <w:rsid w:val="00484AD1"/>
    <w:rsid w:val="0048519D"/>
    <w:rsid w:val="00485D72"/>
    <w:rsid w:val="00486EF8"/>
    <w:rsid w:val="00490CF9"/>
    <w:rsid w:val="00490D68"/>
    <w:rsid w:val="0049160A"/>
    <w:rsid w:val="0049195C"/>
    <w:rsid w:val="004933C7"/>
    <w:rsid w:val="004949FF"/>
    <w:rsid w:val="00494A04"/>
    <w:rsid w:val="004958D1"/>
    <w:rsid w:val="004A0717"/>
    <w:rsid w:val="004A13C6"/>
    <w:rsid w:val="004A1DAD"/>
    <w:rsid w:val="004A22E4"/>
    <w:rsid w:val="004A35C9"/>
    <w:rsid w:val="004A450F"/>
    <w:rsid w:val="004A5F3B"/>
    <w:rsid w:val="004A7B26"/>
    <w:rsid w:val="004B1096"/>
    <w:rsid w:val="004B31D1"/>
    <w:rsid w:val="004B52A6"/>
    <w:rsid w:val="004B54B2"/>
    <w:rsid w:val="004B58A1"/>
    <w:rsid w:val="004B6FD6"/>
    <w:rsid w:val="004B757A"/>
    <w:rsid w:val="004B7EFD"/>
    <w:rsid w:val="004C38DD"/>
    <w:rsid w:val="004C3C08"/>
    <w:rsid w:val="004C67AD"/>
    <w:rsid w:val="004C6871"/>
    <w:rsid w:val="004D1F58"/>
    <w:rsid w:val="004D1F81"/>
    <w:rsid w:val="004D211B"/>
    <w:rsid w:val="004D3094"/>
    <w:rsid w:val="004D34D4"/>
    <w:rsid w:val="004D35F1"/>
    <w:rsid w:val="004D3FB7"/>
    <w:rsid w:val="004D6F8F"/>
    <w:rsid w:val="004D7479"/>
    <w:rsid w:val="004D7807"/>
    <w:rsid w:val="004E01EA"/>
    <w:rsid w:val="004E0BBA"/>
    <w:rsid w:val="004E239D"/>
    <w:rsid w:val="004E3E05"/>
    <w:rsid w:val="004E621F"/>
    <w:rsid w:val="004E6326"/>
    <w:rsid w:val="004E6448"/>
    <w:rsid w:val="004F1AA5"/>
    <w:rsid w:val="004F1D45"/>
    <w:rsid w:val="004F21A8"/>
    <w:rsid w:val="004F5075"/>
    <w:rsid w:val="004F60D8"/>
    <w:rsid w:val="005017C7"/>
    <w:rsid w:val="00501A53"/>
    <w:rsid w:val="00502090"/>
    <w:rsid w:val="0050211E"/>
    <w:rsid w:val="00502A5A"/>
    <w:rsid w:val="005035A4"/>
    <w:rsid w:val="00503769"/>
    <w:rsid w:val="00504CBB"/>
    <w:rsid w:val="00506743"/>
    <w:rsid w:val="005078F9"/>
    <w:rsid w:val="00510CA5"/>
    <w:rsid w:val="0051200A"/>
    <w:rsid w:val="005140F7"/>
    <w:rsid w:val="00514490"/>
    <w:rsid w:val="005145CB"/>
    <w:rsid w:val="0051541F"/>
    <w:rsid w:val="005173C5"/>
    <w:rsid w:val="00517EA8"/>
    <w:rsid w:val="00517F8A"/>
    <w:rsid w:val="005214F5"/>
    <w:rsid w:val="005225E6"/>
    <w:rsid w:val="00523BA3"/>
    <w:rsid w:val="00524A22"/>
    <w:rsid w:val="00524EF7"/>
    <w:rsid w:val="0052546A"/>
    <w:rsid w:val="005256BB"/>
    <w:rsid w:val="005257CD"/>
    <w:rsid w:val="0052718C"/>
    <w:rsid w:val="005300D1"/>
    <w:rsid w:val="00530A21"/>
    <w:rsid w:val="00531E5C"/>
    <w:rsid w:val="00531F7B"/>
    <w:rsid w:val="005324C3"/>
    <w:rsid w:val="00532E36"/>
    <w:rsid w:val="005338D1"/>
    <w:rsid w:val="00535ACE"/>
    <w:rsid w:val="00535F75"/>
    <w:rsid w:val="005367C0"/>
    <w:rsid w:val="00540E8A"/>
    <w:rsid w:val="0054417E"/>
    <w:rsid w:val="005447F6"/>
    <w:rsid w:val="00544BD6"/>
    <w:rsid w:val="0054596D"/>
    <w:rsid w:val="0054690D"/>
    <w:rsid w:val="005500C6"/>
    <w:rsid w:val="0055038E"/>
    <w:rsid w:val="00550447"/>
    <w:rsid w:val="0055052F"/>
    <w:rsid w:val="00551DB3"/>
    <w:rsid w:val="00553C34"/>
    <w:rsid w:val="00555B33"/>
    <w:rsid w:val="00556C5F"/>
    <w:rsid w:val="005575F3"/>
    <w:rsid w:val="00562450"/>
    <w:rsid w:val="0056369A"/>
    <w:rsid w:val="005639EE"/>
    <w:rsid w:val="005645AC"/>
    <w:rsid w:val="005653B4"/>
    <w:rsid w:val="00565D64"/>
    <w:rsid w:val="00567015"/>
    <w:rsid w:val="00567E4B"/>
    <w:rsid w:val="00570501"/>
    <w:rsid w:val="005716BD"/>
    <w:rsid w:val="00572015"/>
    <w:rsid w:val="00572FB8"/>
    <w:rsid w:val="005733C4"/>
    <w:rsid w:val="0057355F"/>
    <w:rsid w:val="00573B02"/>
    <w:rsid w:val="00575790"/>
    <w:rsid w:val="00576117"/>
    <w:rsid w:val="0057658E"/>
    <w:rsid w:val="00577421"/>
    <w:rsid w:val="0058132D"/>
    <w:rsid w:val="0058199E"/>
    <w:rsid w:val="00582404"/>
    <w:rsid w:val="00592AB4"/>
    <w:rsid w:val="005952E7"/>
    <w:rsid w:val="00595322"/>
    <w:rsid w:val="00595818"/>
    <w:rsid w:val="0059593A"/>
    <w:rsid w:val="00597EEA"/>
    <w:rsid w:val="005A04AD"/>
    <w:rsid w:val="005A0FC5"/>
    <w:rsid w:val="005A31DD"/>
    <w:rsid w:val="005A4307"/>
    <w:rsid w:val="005A471B"/>
    <w:rsid w:val="005A482E"/>
    <w:rsid w:val="005A55BA"/>
    <w:rsid w:val="005A5A9D"/>
    <w:rsid w:val="005A668C"/>
    <w:rsid w:val="005B1306"/>
    <w:rsid w:val="005B2CBC"/>
    <w:rsid w:val="005B4C9D"/>
    <w:rsid w:val="005B55A9"/>
    <w:rsid w:val="005B57B0"/>
    <w:rsid w:val="005C4133"/>
    <w:rsid w:val="005C4B88"/>
    <w:rsid w:val="005C690D"/>
    <w:rsid w:val="005C7F1E"/>
    <w:rsid w:val="005D0AD0"/>
    <w:rsid w:val="005D1288"/>
    <w:rsid w:val="005D1DA0"/>
    <w:rsid w:val="005D4D61"/>
    <w:rsid w:val="005D58C5"/>
    <w:rsid w:val="005D6BD5"/>
    <w:rsid w:val="005D6D1D"/>
    <w:rsid w:val="005D6EF8"/>
    <w:rsid w:val="005D7389"/>
    <w:rsid w:val="005D7743"/>
    <w:rsid w:val="005E1769"/>
    <w:rsid w:val="005E2405"/>
    <w:rsid w:val="005E2B1C"/>
    <w:rsid w:val="005E4132"/>
    <w:rsid w:val="005E5F00"/>
    <w:rsid w:val="005E691B"/>
    <w:rsid w:val="005E77FF"/>
    <w:rsid w:val="005F0512"/>
    <w:rsid w:val="005F1E3A"/>
    <w:rsid w:val="005F3795"/>
    <w:rsid w:val="005F3B5D"/>
    <w:rsid w:val="005F51F3"/>
    <w:rsid w:val="005F7204"/>
    <w:rsid w:val="0060085F"/>
    <w:rsid w:val="006024AF"/>
    <w:rsid w:val="00604801"/>
    <w:rsid w:val="00604AFC"/>
    <w:rsid w:val="006057C7"/>
    <w:rsid w:val="006073A9"/>
    <w:rsid w:val="00610404"/>
    <w:rsid w:val="0061068A"/>
    <w:rsid w:val="00611A94"/>
    <w:rsid w:val="00616AED"/>
    <w:rsid w:val="00616E70"/>
    <w:rsid w:val="00617397"/>
    <w:rsid w:val="00622301"/>
    <w:rsid w:val="00622494"/>
    <w:rsid w:val="00626179"/>
    <w:rsid w:val="00626DC6"/>
    <w:rsid w:val="00631FE4"/>
    <w:rsid w:val="006334AA"/>
    <w:rsid w:val="00633C50"/>
    <w:rsid w:val="00635BBF"/>
    <w:rsid w:val="00635EE3"/>
    <w:rsid w:val="0063627F"/>
    <w:rsid w:val="006366DF"/>
    <w:rsid w:val="006409EB"/>
    <w:rsid w:val="006415EB"/>
    <w:rsid w:val="00643849"/>
    <w:rsid w:val="0064433B"/>
    <w:rsid w:val="00644DC6"/>
    <w:rsid w:val="00645DD4"/>
    <w:rsid w:val="00646FAF"/>
    <w:rsid w:val="006473F5"/>
    <w:rsid w:val="00647F3E"/>
    <w:rsid w:val="00650414"/>
    <w:rsid w:val="0065055B"/>
    <w:rsid w:val="00651696"/>
    <w:rsid w:val="006518F4"/>
    <w:rsid w:val="0065250F"/>
    <w:rsid w:val="00653C44"/>
    <w:rsid w:val="00653F6D"/>
    <w:rsid w:val="00654868"/>
    <w:rsid w:val="00655748"/>
    <w:rsid w:val="0065621C"/>
    <w:rsid w:val="006575E0"/>
    <w:rsid w:val="00660762"/>
    <w:rsid w:val="00663867"/>
    <w:rsid w:val="006667F3"/>
    <w:rsid w:val="00666C5E"/>
    <w:rsid w:val="0066734B"/>
    <w:rsid w:val="00670036"/>
    <w:rsid w:val="0067061A"/>
    <w:rsid w:val="006712A6"/>
    <w:rsid w:val="006754D7"/>
    <w:rsid w:val="0068319A"/>
    <w:rsid w:val="00683352"/>
    <w:rsid w:val="00684ADF"/>
    <w:rsid w:val="00685760"/>
    <w:rsid w:val="0068587C"/>
    <w:rsid w:val="00685E43"/>
    <w:rsid w:val="00685EAF"/>
    <w:rsid w:val="00686D48"/>
    <w:rsid w:val="00690702"/>
    <w:rsid w:val="00693114"/>
    <w:rsid w:val="00693157"/>
    <w:rsid w:val="006938A7"/>
    <w:rsid w:val="006942BA"/>
    <w:rsid w:val="0069492E"/>
    <w:rsid w:val="00696A10"/>
    <w:rsid w:val="00697DA5"/>
    <w:rsid w:val="00697E41"/>
    <w:rsid w:val="006A1631"/>
    <w:rsid w:val="006A226F"/>
    <w:rsid w:val="006A24E3"/>
    <w:rsid w:val="006A2C1A"/>
    <w:rsid w:val="006A388B"/>
    <w:rsid w:val="006A3CC4"/>
    <w:rsid w:val="006A4236"/>
    <w:rsid w:val="006A75FF"/>
    <w:rsid w:val="006B2A34"/>
    <w:rsid w:val="006B3AEC"/>
    <w:rsid w:val="006B46E4"/>
    <w:rsid w:val="006B74DA"/>
    <w:rsid w:val="006C40D5"/>
    <w:rsid w:val="006C46C2"/>
    <w:rsid w:val="006C5048"/>
    <w:rsid w:val="006C5753"/>
    <w:rsid w:val="006C5863"/>
    <w:rsid w:val="006C5C5B"/>
    <w:rsid w:val="006C5CDD"/>
    <w:rsid w:val="006C6041"/>
    <w:rsid w:val="006C6726"/>
    <w:rsid w:val="006D1AF6"/>
    <w:rsid w:val="006D1BAE"/>
    <w:rsid w:val="006D2B59"/>
    <w:rsid w:val="006D327E"/>
    <w:rsid w:val="006D3874"/>
    <w:rsid w:val="006D6CFB"/>
    <w:rsid w:val="006D756A"/>
    <w:rsid w:val="006D7CD7"/>
    <w:rsid w:val="006D7D44"/>
    <w:rsid w:val="006E262A"/>
    <w:rsid w:val="006E5280"/>
    <w:rsid w:val="006E5E08"/>
    <w:rsid w:val="006E60E4"/>
    <w:rsid w:val="006E74E6"/>
    <w:rsid w:val="006E78F6"/>
    <w:rsid w:val="006F000B"/>
    <w:rsid w:val="006F337F"/>
    <w:rsid w:val="006F44C2"/>
    <w:rsid w:val="006F4A5A"/>
    <w:rsid w:val="006F4AA2"/>
    <w:rsid w:val="00700442"/>
    <w:rsid w:val="007015C8"/>
    <w:rsid w:val="0070310F"/>
    <w:rsid w:val="00703161"/>
    <w:rsid w:val="00703E4F"/>
    <w:rsid w:val="00703FA3"/>
    <w:rsid w:val="007047AF"/>
    <w:rsid w:val="007055E2"/>
    <w:rsid w:val="00705E9E"/>
    <w:rsid w:val="00710805"/>
    <w:rsid w:val="00711087"/>
    <w:rsid w:val="007127DD"/>
    <w:rsid w:val="00713396"/>
    <w:rsid w:val="00713DA8"/>
    <w:rsid w:val="00713F28"/>
    <w:rsid w:val="007155BB"/>
    <w:rsid w:val="00717B94"/>
    <w:rsid w:val="00720923"/>
    <w:rsid w:val="007217EE"/>
    <w:rsid w:val="00722472"/>
    <w:rsid w:val="007232F3"/>
    <w:rsid w:val="007241EF"/>
    <w:rsid w:val="0072458B"/>
    <w:rsid w:val="0072687D"/>
    <w:rsid w:val="00730557"/>
    <w:rsid w:val="00731E49"/>
    <w:rsid w:val="00732719"/>
    <w:rsid w:val="00733627"/>
    <w:rsid w:val="00733B08"/>
    <w:rsid w:val="00734B23"/>
    <w:rsid w:val="00735229"/>
    <w:rsid w:val="00735C7F"/>
    <w:rsid w:val="00735CB1"/>
    <w:rsid w:val="00736D52"/>
    <w:rsid w:val="00737291"/>
    <w:rsid w:val="00737ADE"/>
    <w:rsid w:val="007403BB"/>
    <w:rsid w:val="007403DF"/>
    <w:rsid w:val="00741BF3"/>
    <w:rsid w:val="00741C22"/>
    <w:rsid w:val="00743064"/>
    <w:rsid w:val="007431A8"/>
    <w:rsid w:val="00743B95"/>
    <w:rsid w:val="00744182"/>
    <w:rsid w:val="0074592F"/>
    <w:rsid w:val="00746637"/>
    <w:rsid w:val="007505E4"/>
    <w:rsid w:val="00751530"/>
    <w:rsid w:val="00751F93"/>
    <w:rsid w:val="00753877"/>
    <w:rsid w:val="00755731"/>
    <w:rsid w:val="00755E7B"/>
    <w:rsid w:val="00756C1D"/>
    <w:rsid w:val="007573F5"/>
    <w:rsid w:val="0076110B"/>
    <w:rsid w:val="007630AF"/>
    <w:rsid w:val="00765383"/>
    <w:rsid w:val="007657E7"/>
    <w:rsid w:val="00765A32"/>
    <w:rsid w:val="0076699F"/>
    <w:rsid w:val="00766EDD"/>
    <w:rsid w:val="007672B7"/>
    <w:rsid w:val="00767EE8"/>
    <w:rsid w:val="007704BE"/>
    <w:rsid w:val="00770625"/>
    <w:rsid w:val="007739E1"/>
    <w:rsid w:val="00773B10"/>
    <w:rsid w:val="007742F8"/>
    <w:rsid w:val="0077481D"/>
    <w:rsid w:val="00775782"/>
    <w:rsid w:val="007762EC"/>
    <w:rsid w:val="00776C9F"/>
    <w:rsid w:val="00780135"/>
    <w:rsid w:val="00782620"/>
    <w:rsid w:val="007830E7"/>
    <w:rsid w:val="00783BA8"/>
    <w:rsid w:val="007856C3"/>
    <w:rsid w:val="00786E49"/>
    <w:rsid w:val="00791001"/>
    <w:rsid w:val="00793003"/>
    <w:rsid w:val="007943BD"/>
    <w:rsid w:val="00795B01"/>
    <w:rsid w:val="0079639B"/>
    <w:rsid w:val="00796982"/>
    <w:rsid w:val="007A0746"/>
    <w:rsid w:val="007A3CF5"/>
    <w:rsid w:val="007A5E27"/>
    <w:rsid w:val="007A6267"/>
    <w:rsid w:val="007A7F6A"/>
    <w:rsid w:val="007B20B7"/>
    <w:rsid w:val="007B302E"/>
    <w:rsid w:val="007B5F2D"/>
    <w:rsid w:val="007C0090"/>
    <w:rsid w:val="007C0292"/>
    <w:rsid w:val="007C2DCC"/>
    <w:rsid w:val="007C2E33"/>
    <w:rsid w:val="007C35DB"/>
    <w:rsid w:val="007C576F"/>
    <w:rsid w:val="007C58D4"/>
    <w:rsid w:val="007C7932"/>
    <w:rsid w:val="007D253B"/>
    <w:rsid w:val="007D2E85"/>
    <w:rsid w:val="007D39C0"/>
    <w:rsid w:val="007D3AB1"/>
    <w:rsid w:val="007D3FF5"/>
    <w:rsid w:val="007D4168"/>
    <w:rsid w:val="007D6792"/>
    <w:rsid w:val="007D7216"/>
    <w:rsid w:val="007D7CF3"/>
    <w:rsid w:val="007E035F"/>
    <w:rsid w:val="007E0F38"/>
    <w:rsid w:val="007E1687"/>
    <w:rsid w:val="007E1831"/>
    <w:rsid w:val="007E23C1"/>
    <w:rsid w:val="007E2FA4"/>
    <w:rsid w:val="007E4C74"/>
    <w:rsid w:val="007E52A2"/>
    <w:rsid w:val="007E5DD5"/>
    <w:rsid w:val="007E7AE0"/>
    <w:rsid w:val="007F0154"/>
    <w:rsid w:val="007F01AC"/>
    <w:rsid w:val="007F054D"/>
    <w:rsid w:val="007F05AF"/>
    <w:rsid w:val="007F1A4E"/>
    <w:rsid w:val="007F1C98"/>
    <w:rsid w:val="007F2742"/>
    <w:rsid w:val="008009F1"/>
    <w:rsid w:val="00800E66"/>
    <w:rsid w:val="00803272"/>
    <w:rsid w:val="00803844"/>
    <w:rsid w:val="0080595F"/>
    <w:rsid w:val="00806DDF"/>
    <w:rsid w:val="0081143F"/>
    <w:rsid w:val="008119EE"/>
    <w:rsid w:val="00811D86"/>
    <w:rsid w:val="00812C35"/>
    <w:rsid w:val="00812CE0"/>
    <w:rsid w:val="008171CA"/>
    <w:rsid w:val="00817455"/>
    <w:rsid w:val="008205B0"/>
    <w:rsid w:val="00821DA9"/>
    <w:rsid w:val="00822E85"/>
    <w:rsid w:val="00825231"/>
    <w:rsid w:val="00825629"/>
    <w:rsid w:val="00825A43"/>
    <w:rsid w:val="00826F83"/>
    <w:rsid w:val="008275D2"/>
    <w:rsid w:val="0083107E"/>
    <w:rsid w:val="008321D4"/>
    <w:rsid w:val="008324CD"/>
    <w:rsid w:val="00834D57"/>
    <w:rsid w:val="00834E08"/>
    <w:rsid w:val="00835214"/>
    <w:rsid w:val="008402C9"/>
    <w:rsid w:val="00840EF0"/>
    <w:rsid w:val="0084111D"/>
    <w:rsid w:val="00841C6C"/>
    <w:rsid w:val="00842A10"/>
    <w:rsid w:val="00845C8A"/>
    <w:rsid w:val="00846D3F"/>
    <w:rsid w:val="008473B6"/>
    <w:rsid w:val="00847557"/>
    <w:rsid w:val="00847653"/>
    <w:rsid w:val="00850971"/>
    <w:rsid w:val="00850BD7"/>
    <w:rsid w:val="00851010"/>
    <w:rsid w:val="008510C0"/>
    <w:rsid w:val="00851786"/>
    <w:rsid w:val="008536A2"/>
    <w:rsid w:val="0085524A"/>
    <w:rsid w:val="0085678F"/>
    <w:rsid w:val="00856AC2"/>
    <w:rsid w:val="0086091E"/>
    <w:rsid w:val="008616C8"/>
    <w:rsid w:val="00862FEE"/>
    <w:rsid w:val="008631AB"/>
    <w:rsid w:val="00863271"/>
    <w:rsid w:val="00863730"/>
    <w:rsid w:val="0086398B"/>
    <w:rsid w:val="00864253"/>
    <w:rsid w:val="0086440E"/>
    <w:rsid w:val="00864690"/>
    <w:rsid w:val="00866A0C"/>
    <w:rsid w:val="0087109C"/>
    <w:rsid w:val="008731F0"/>
    <w:rsid w:val="00873AC2"/>
    <w:rsid w:val="00875D4F"/>
    <w:rsid w:val="00876251"/>
    <w:rsid w:val="00876F4E"/>
    <w:rsid w:val="0087738A"/>
    <w:rsid w:val="008808A5"/>
    <w:rsid w:val="00880DF1"/>
    <w:rsid w:val="00881B1E"/>
    <w:rsid w:val="00882867"/>
    <w:rsid w:val="00885322"/>
    <w:rsid w:val="00885C60"/>
    <w:rsid w:val="008866CE"/>
    <w:rsid w:val="00886C0C"/>
    <w:rsid w:val="00887082"/>
    <w:rsid w:val="008873AC"/>
    <w:rsid w:val="0088744A"/>
    <w:rsid w:val="00887802"/>
    <w:rsid w:val="00890C57"/>
    <w:rsid w:val="00891DA4"/>
    <w:rsid w:val="00892717"/>
    <w:rsid w:val="008957B5"/>
    <w:rsid w:val="0089734B"/>
    <w:rsid w:val="00897504"/>
    <w:rsid w:val="00897A2F"/>
    <w:rsid w:val="00897F52"/>
    <w:rsid w:val="008A1968"/>
    <w:rsid w:val="008A1F41"/>
    <w:rsid w:val="008A48D4"/>
    <w:rsid w:val="008A48EF"/>
    <w:rsid w:val="008A4F08"/>
    <w:rsid w:val="008A61CA"/>
    <w:rsid w:val="008A62B6"/>
    <w:rsid w:val="008A687E"/>
    <w:rsid w:val="008A718D"/>
    <w:rsid w:val="008B10A7"/>
    <w:rsid w:val="008B2A5F"/>
    <w:rsid w:val="008B3B00"/>
    <w:rsid w:val="008B518A"/>
    <w:rsid w:val="008B5CAC"/>
    <w:rsid w:val="008C033F"/>
    <w:rsid w:val="008C08DD"/>
    <w:rsid w:val="008C1DFF"/>
    <w:rsid w:val="008C3610"/>
    <w:rsid w:val="008C3D67"/>
    <w:rsid w:val="008C3DE6"/>
    <w:rsid w:val="008C431B"/>
    <w:rsid w:val="008C4AF1"/>
    <w:rsid w:val="008C6241"/>
    <w:rsid w:val="008C63DA"/>
    <w:rsid w:val="008C65E5"/>
    <w:rsid w:val="008C70AA"/>
    <w:rsid w:val="008D0CBE"/>
    <w:rsid w:val="008D13AD"/>
    <w:rsid w:val="008D2FDF"/>
    <w:rsid w:val="008D3A0E"/>
    <w:rsid w:val="008D4B50"/>
    <w:rsid w:val="008D50C0"/>
    <w:rsid w:val="008D5A33"/>
    <w:rsid w:val="008D5A83"/>
    <w:rsid w:val="008D793D"/>
    <w:rsid w:val="008E0D0E"/>
    <w:rsid w:val="008E1255"/>
    <w:rsid w:val="008E6036"/>
    <w:rsid w:val="008E6708"/>
    <w:rsid w:val="008E79E7"/>
    <w:rsid w:val="008F03C6"/>
    <w:rsid w:val="008F091C"/>
    <w:rsid w:val="008F096B"/>
    <w:rsid w:val="008F0C15"/>
    <w:rsid w:val="008F14C6"/>
    <w:rsid w:val="008F57A9"/>
    <w:rsid w:val="00900C0C"/>
    <w:rsid w:val="00901588"/>
    <w:rsid w:val="00901D94"/>
    <w:rsid w:val="0090244A"/>
    <w:rsid w:val="009054FE"/>
    <w:rsid w:val="009060F7"/>
    <w:rsid w:val="00906404"/>
    <w:rsid w:val="00907BEA"/>
    <w:rsid w:val="00910061"/>
    <w:rsid w:val="009109C5"/>
    <w:rsid w:val="00912E3B"/>
    <w:rsid w:val="009136C1"/>
    <w:rsid w:val="00914DD9"/>
    <w:rsid w:val="009150AC"/>
    <w:rsid w:val="00917A67"/>
    <w:rsid w:val="00920824"/>
    <w:rsid w:val="00920BB4"/>
    <w:rsid w:val="009218CF"/>
    <w:rsid w:val="009232C5"/>
    <w:rsid w:val="00926C8D"/>
    <w:rsid w:val="009271C6"/>
    <w:rsid w:val="0093049F"/>
    <w:rsid w:val="009344AB"/>
    <w:rsid w:val="009346D7"/>
    <w:rsid w:val="00934811"/>
    <w:rsid w:val="009370B4"/>
    <w:rsid w:val="00937A08"/>
    <w:rsid w:val="00937AC0"/>
    <w:rsid w:val="009426A9"/>
    <w:rsid w:val="009435A5"/>
    <w:rsid w:val="00943EAF"/>
    <w:rsid w:val="0094429C"/>
    <w:rsid w:val="00945617"/>
    <w:rsid w:val="00946676"/>
    <w:rsid w:val="00946954"/>
    <w:rsid w:val="00950B41"/>
    <w:rsid w:val="00950B80"/>
    <w:rsid w:val="00951089"/>
    <w:rsid w:val="00951909"/>
    <w:rsid w:val="00952754"/>
    <w:rsid w:val="00952902"/>
    <w:rsid w:val="00953202"/>
    <w:rsid w:val="00954CB0"/>
    <w:rsid w:val="00955F38"/>
    <w:rsid w:val="00956570"/>
    <w:rsid w:val="009579F8"/>
    <w:rsid w:val="009610C8"/>
    <w:rsid w:val="0096274E"/>
    <w:rsid w:val="00967795"/>
    <w:rsid w:val="00967F7B"/>
    <w:rsid w:val="00971994"/>
    <w:rsid w:val="00972049"/>
    <w:rsid w:val="0097394E"/>
    <w:rsid w:val="00973AF9"/>
    <w:rsid w:val="00973D34"/>
    <w:rsid w:val="0097407F"/>
    <w:rsid w:val="009740BF"/>
    <w:rsid w:val="00974E23"/>
    <w:rsid w:val="00976A7F"/>
    <w:rsid w:val="009803E2"/>
    <w:rsid w:val="009806BD"/>
    <w:rsid w:val="009822CC"/>
    <w:rsid w:val="00982F75"/>
    <w:rsid w:val="009832A4"/>
    <w:rsid w:val="009839E9"/>
    <w:rsid w:val="00986815"/>
    <w:rsid w:val="009871B1"/>
    <w:rsid w:val="009875AC"/>
    <w:rsid w:val="009904BD"/>
    <w:rsid w:val="00991EBE"/>
    <w:rsid w:val="0099208C"/>
    <w:rsid w:val="00992539"/>
    <w:rsid w:val="00992BDF"/>
    <w:rsid w:val="009946CD"/>
    <w:rsid w:val="00994B1D"/>
    <w:rsid w:val="009951DC"/>
    <w:rsid w:val="00995CC0"/>
    <w:rsid w:val="00995FA4"/>
    <w:rsid w:val="00997B66"/>
    <w:rsid w:val="00997FAE"/>
    <w:rsid w:val="009A13A0"/>
    <w:rsid w:val="009A1857"/>
    <w:rsid w:val="009A3E51"/>
    <w:rsid w:val="009A6C3B"/>
    <w:rsid w:val="009B129E"/>
    <w:rsid w:val="009B162B"/>
    <w:rsid w:val="009B2300"/>
    <w:rsid w:val="009B28FD"/>
    <w:rsid w:val="009B5C0E"/>
    <w:rsid w:val="009B5EB6"/>
    <w:rsid w:val="009B61EC"/>
    <w:rsid w:val="009B65EC"/>
    <w:rsid w:val="009C0AD9"/>
    <w:rsid w:val="009C2AD0"/>
    <w:rsid w:val="009C3455"/>
    <w:rsid w:val="009C39B4"/>
    <w:rsid w:val="009C3A51"/>
    <w:rsid w:val="009C4EAE"/>
    <w:rsid w:val="009C5613"/>
    <w:rsid w:val="009C7E31"/>
    <w:rsid w:val="009D06A1"/>
    <w:rsid w:val="009D13F4"/>
    <w:rsid w:val="009D1E09"/>
    <w:rsid w:val="009D248A"/>
    <w:rsid w:val="009D5188"/>
    <w:rsid w:val="009D5AAE"/>
    <w:rsid w:val="009D6B59"/>
    <w:rsid w:val="009E0E54"/>
    <w:rsid w:val="009E2021"/>
    <w:rsid w:val="009E2A72"/>
    <w:rsid w:val="009E506B"/>
    <w:rsid w:val="009E556F"/>
    <w:rsid w:val="009E6420"/>
    <w:rsid w:val="009E6A8F"/>
    <w:rsid w:val="009E77FE"/>
    <w:rsid w:val="009E7E56"/>
    <w:rsid w:val="009F072C"/>
    <w:rsid w:val="009F129C"/>
    <w:rsid w:val="009F1C82"/>
    <w:rsid w:val="009F2DCC"/>
    <w:rsid w:val="009F3A3D"/>
    <w:rsid w:val="009F581A"/>
    <w:rsid w:val="009F6517"/>
    <w:rsid w:val="009F6AA1"/>
    <w:rsid w:val="00A00146"/>
    <w:rsid w:val="00A01A1F"/>
    <w:rsid w:val="00A024D8"/>
    <w:rsid w:val="00A029DC"/>
    <w:rsid w:val="00A04086"/>
    <w:rsid w:val="00A04164"/>
    <w:rsid w:val="00A103C6"/>
    <w:rsid w:val="00A1049B"/>
    <w:rsid w:val="00A10977"/>
    <w:rsid w:val="00A11996"/>
    <w:rsid w:val="00A12454"/>
    <w:rsid w:val="00A1287F"/>
    <w:rsid w:val="00A13AA9"/>
    <w:rsid w:val="00A1460E"/>
    <w:rsid w:val="00A14F3F"/>
    <w:rsid w:val="00A1586D"/>
    <w:rsid w:val="00A15D03"/>
    <w:rsid w:val="00A16D56"/>
    <w:rsid w:val="00A1702D"/>
    <w:rsid w:val="00A17A20"/>
    <w:rsid w:val="00A20EE2"/>
    <w:rsid w:val="00A221AD"/>
    <w:rsid w:val="00A23251"/>
    <w:rsid w:val="00A23981"/>
    <w:rsid w:val="00A2413D"/>
    <w:rsid w:val="00A246C0"/>
    <w:rsid w:val="00A25018"/>
    <w:rsid w:val="00A25209"/>
    <w:rsid w:val="00A2721B"/>
    <w:rsid w:val="00A27970"/>
    <w:rsid w:val="00A30AFA"/>
    <w:rsid w:val="00A30B67"/>
    <w:rsid w:val="00A31A6C"/>
    <w:rsid w:val="00A32230"/>
    <w:rsid w:val="00A33FA6"/>
    <w:rsid w:val="00A344C0"/>
    <w:rsid w:val="00A35186"/>
    <w:rsid w:val="00A419A0"/>
    <w:rsid w:val="00A42E6C"/>
    <w:rsid w:val="00A43C29"/>
    <w:rsid w:val="00A44B14"/>
    <w:rsid w:val="00A4544E"/>
    <w:rsid w:val="00A457C3"/>
    <w:rsid w:val="00A4658C"/>
    <w:rsid w:val="00A4689E"/>
    <w:rsid w:val="00A47AE2"/>
    <w:rsid w:val="00A528AD"/>
    <w:rsid w:val="00A546AC"/>
    <w:rsid w:val="00A5496C"/>
    <w:rsid w:val="00A55C0E"/>
    <w:rsid w:val="00A55F9E"/>
    <w:rsid w:val="00A56AE4"/>
    <w:rsid w:val="00A57759"/>
    <w:rsid w:val="00A57BE0"/>
    <w:rsid w:val="00A60521"/>
    <w:rsid w:val="00A6288B"/>
    <w:rsid w:val="00A62C9C"/>
    <w:rsid w:val="00A631E9"/>
    <w:rsid w:val="00A63A4B"/>
    <w:rsid w:val="00A644FE"/>
    <w:rsid w:val="00A64E0C"/>
    <w:rsid w:val="00A652E3"/>
    <w:rsid w:val="00A65717"/>
    <w:rsid w:val="00A67FB3"/>
    <w:rsid w:val="00A70172"/>
    <w:rsid w:val="00A7380D"/>
    <w:rsid w:val="00A7455D"/>
    <w:rsid w:val="00A7548A"/>
    <w:rsid w:val="00A77743"/>
    <w:rsid w:val="00A80AE8"/>
    <w:rsid w:val="00A80B45"/>
    <w:rsid w:val="00A80CE5"/>
    <w:rsid w:val="00A80DF1"/>
    <w:rsid w:val="00A8166B"/>
    <w:rsid w:val="00A82077"/>
    <w:rsid w:val="00A82AB4"/>
    <w:rsid w:val="00A83600"/>
    <w:rsid w:val="00A8507D"/>
    <w:rsid w:val="00A92504"/>
    <w:rsid w:val="00A92EE3"/>
    <w:rsid w:val="00A9448A"/>
    <w:rsid w:val="00A94A2C"/>
    <w:rsid w:val="00A9589F"/>
    <w:rsid w:val="00A9597D"/>
    <w:rsid w:val="00A97556"/>
    <w:rsid w:val="00AA1392"/>
    <w:rsid w:val="00AA1D0E"/>
    <w:rsid w:val="00AA1E90"/>
    <w:rsid w:val="00AA2284"/>
    <w:rsid w:val="00AA2BFE"/>
    <w:rsid w:val="00AA6A2C"/>
    <w:rsid w:val="00AB0645"/>
    <w:rsid w:val="00AB131C"/>
    <w:rsid w:val="00AB14FF"/>
    <w:rsid w:val="00AB1B45"/>
    <w:rsid w:val="00AB41A9"/>
    <w:rsid w:val="00AB4F60"/>
    <w:rsid w:val="00AB5713"/>
    <w:rsid w:val="00AB64F1"/>
    <w:rsid w:val="00AB78B6"/>
    <w:rsid w:val="00AB7EDE"/>
    <w:rsid w:val="00AC02F4"/>
    <w:rsid w:val="00AC248B"/>
    <w:rsid w:val="00AC2A52"/>
    <w:rsid w:val="00AC3180"/>
    <w:rsid w:val="00AC3680"/>
    <w:rsid w:val="00AC6074"/>
    <w:rsid w:val="00AD4DB8"/>
    <w:rsid w:val="00AE08A4"/>
    <w:rsid w:val="00AE09E0"/>
    <w:rsid w:val="00AE11A8"/>
    <w:rsid w:val="00AE2674"/>
    <w:rsid w:val="00AE37D8"/>
    <w:rsid w:val="00AE73DD"/>
    <w:rsid w:val="00AE7615"/>
    <w:rsid w:val="00AF0225"/>
    <w:rsid w:val="00AF08BE"/>
    <w:rsid w:val="00AF0AD4"/>
    <w:rsid w:val="00AF0C44"/>
    <w:rsid w:val="00AF0D68"/>
    <w:rsid w:val="00AF2410"/>
    <w:rsid w:val="00AF2E5E"/>
    <w:rsid w:val="00AF3BCC"/>
    <w:rsid w:val="00AF6459"/>
    <w:rsid w:val="00B02285"/>
    <w:rsid w:val="00B024DA"/>
    <w:rsid w:val="00B02E53"/>
    <w:rsid w:val="00B02FC3"/>
    <w:rsid w:val="00B04274"/>
    <w:rsid w:val="00B0460B"/>
    <w:rsid w:val="00B04740"/>
    <w:rsid w:val="00B05FB8"/>
    <w:rsid w:val="00B07255"/>
    <w:rsid w:val="00B103C4"/>
    <w:rsid w:val="00B1113B"/>
    <w:rsid w:val="00B138AB"/>
    <w:rsid w:val="00B1437E"/>
    <w:rsid w:val="00B14D0E"/>
    <w:rsid w:val="00B14D42"/>
    <w:rsid w:val="00B14E1E"/>
    <w:rsid w:val="00B157D1"/>
    <w:rsid w:val="00B179C9"/>
    <w:rsid w:val="00B17D96"/>
    <w:rsid w:val="00B20DCE"/>
    <w:rsid w:val="00B21AC0"/>
    <w:rsid w:val="00B21D0A"/>
    <w:rsid w:val="00B235F4"/>
    <w:rsid w:val="00B23A2D"/>
    <w:rsid w:val="00B23E3B"/>
    <w:rsid w:val="00B246F0"/>
    <w:rsid w:val="00B24C87"/>
    <w:rsid w:val="00B25341"/>
    <w:rsid w:val="00B26946"/>
    <w:rsid w:val="00B26B96"/>
    <w:rsid w:val="00B30C29"/>
    <w:rsid w:val="00B30E44"/>
    <w:rsid w:val="00B31A54"/>
    <w:rsid w:val="00B33E27"/>
    <w:rsid w:val="00B35096"/>
    <w:rsid w:val="00B36F54"/>
    <w:rsid w:val="00B37B66"/>
    <w:rsid w:val="00B37C68"/>
    <w:rsid w:val="00B37FC3"/>
    <w:rsid w:val="00B41D8D"/>
    <w:rsid w:val="00B41DD0"/>
    <w:rsid w:val="00B4355D"/>
    <w:rsid w:val="00B45DFD"/>
    <w:rsid w:val="00B46E45"/>
    <w:rsid w:val="00B505B6"/>
    <w:rsid w:val="00B53380"/>
    <w:rsid w:val="00B53967"/>
    <w:rsid w:val="00B54FFD"/>
    <w:rsid w:val="00B5750D"/>
    <w:rsid w:val="00B61491"/>
    <w:rsid w:val="00B641ED"/>
    <w:rsid w:val="00B662F5"/>
    <w:rsid w:val="00B670E9"/>
    <w:rsid w:val="00B700F1"/>
    <w:rsid w:val="00B70A51"/>
    <w:rsid w:val="00B712AD"/>
    <w:rsid w:val="00B73610"/>
    <w:rsid w:val="00B73A19"/>
    <w:rsid w:val="00B73B30"/>
    <w:rsid w:val="00B7451F"/>
    <w:rsid w:val="00B76918"/>
    <w:rsid w:val="00B76E67"/>
    <w:rsid w:val="00B775CC"/>
    <w:rsid w:val="00B77953"/>
    <w:rsid w:val="00B77C17"/>
    <w:rsid w:val="00B77F2C"/>
    <w:rsid w:val="00B807EE"/>
    <w:rsid w:val="00B80CB4"/>
    <w:rsid w:val="00B81E29"/>
    <w:rsid w:val="00B84753"/>
    <w:rsid w:val="00B84E5C"/>
    <w:rsid w:val="00B8505C"/>
    <w:rsid w:val="00B857AA"/>
    <w:rsid w:val="00B85E93"/>
    <w:rsid w:val="00B85EFA"/>
    <w:rsid w:val="00B864E5"/>
    <w:rsid w:val="00B875DB"/>
    <w:rsid w:val="00B87E42"/>
    <w:rsid w:val="00B90636"/>
    <w:rsid w:val="00B933C7"/>
    <w:rsid w:val="00B953FD"/>
    <w:rsid w:val="00B9737E"/>
    <w:rsid w:val="00BA08C4"/>
    <w:rsid w:val="00BA1356"/>
    <w:rsid w:val="00BA252F"/>
    <w:rsid w:val="00BA4259"/>
    <w:rsid w:val="00BA4CDB"/>
    <w:rsid w:val="00BB1186"/>
    <w:rsid w:val="00BB2209"/>
    <w:rsid w:val="00BB27CA"/>
    <w:rsid w:val="00BB3712"/>
    <w:rsid w:val="00BB3748"/>
    <w:rsid w:val="00BB44EA"/>
    <w:rsid w:val="00BB52BC"/>
    <w:rsid w:val="00BB6965"/>
    <w:rsid w:val="00BC02C6"/>
    <w:rsid w:val="00BC439B"/>
    <w:rsid w:val="00BC4798"/>
    <w:rsid w:val="00BC6306"/>
    <w:rsid w:val="00BC653E"/>
    <w:rsid w:val="00BC7679"/>
    <w:rsid w:val="00BC7951"/>
    <w:rsid w:val="00BC7F6D"/>
    <w:rsid w:val="00BD00BD"/>
    <w:rsid w:val="00BD096B"/>
    <w:rsid w:val="00BD182A"/>
    <w:rsid w:val="00BD1DD0"/>
    <w:rsid w:val="00BD3812"/>
    <w:rsid w:val="00BD4AE5"/>
    <w:rsid w:val="00BD5A7B"/>
    <w:rsid w:val="00BD7CA8"/>
    <w:rsid w:val="00BE1C09"/>
    <w:rsid w:val="00BE2EB5"/>
    <w:rsid w:val="00BE52C2"/>
    <w:rsid w:val="00BE6147"/>
    <w:rsid w:val="00BE7476"/>
    <w:rsid w:val="00BF0D34"/>
    <w:rsid w:val="00BF1A06"/>
    <w:rsid w:val="00BF34FC"/>
    <w:rsid w:val="00BF411A"/>
    <w:rsid w:val="00BF67E4"/>
    <w:rsid w:val="00BF7CF4"/>
    <w:rsid w:val="00C000F7"/>
    <w:rsid w:val="00C0180F"/>
    <w:rsid w:val="00C04A84"/>
    <w:rsid w:val="00C04BD2"/>
    <w:rsid w:val="00C05BA4"/>
    <w:rsid w:val="00C061E6"/>
    <w:rsid w:val="00C1055D"/>
    <w:rsid w:val="00C106BE"/>
    <w:rsid w:val="00C10AA4"/>
    <w:rsid w:val="00C111B6"/>
    <w:rsid w:val="00C153E6"/>
    <w:rsid w:val="00C1552B"/>
    <w:rsid w:val="00C16339"/>
    <w:rsid w:val="00C16785"/>
    <w:rsid w:val="00C16B03"/>
    <w:rsid w:val="00C172AD"/>
    <w:rsid w:val="00C20514"/>
    <w:rsid w:val="00C226C9"/>
    <w:rsid w:val="00C2615A"/>
    <w:rsid w:val="00C26FEF"/>
    <w:rsid w:val="00C314EE"/>
    <w:rsid w:val="00C31891"/>
    <w:rsid w:val="00C31C6C"/>
    <w:rsid w:val="00C3249F"/>
    <w:rsid w:val="00C325E3"/>
    <w:rsid w:val="00C32B5B"/>
    <w:rsid w:val="00C33425"/>
    <w:rsid w:val="00C334C5"/>
    <w:rsid w:val="00C338D1"/>
    <w:rsid w:val="00C33FE9"/>
    <w:rsid w:val="00C35012"/>
    <w:rsid w:val="00C36554"/>
    <w:rsid w:val="00C365FB"/>
    <w:rsid w:val="00C36BD1"/>
    <w:rsid w:val="00C3772D"/>
    <w:rsid w:val="00C41917"/>
    <w:rsid w:val="00C41B71"/>
    <w:rsid w:val="00C454A0"/>
    <w:rsid w:val="00C45D59"/>
    <w:rsid w:val="00C503B2"/>
    <w:rsid w:val="00C531BE"/>
    <w:rsid w:val="00C535E8"/>
    <w:rsid w:val="00C53C01"/>
    <w:rsid w:val="00C53DD4"/>
    <w:rsid w:val="00C540BD"/>
    <w:rsid w:val="00C54238"/>
    <w:rsid w:val="00C54594"/>
    <w:rsid w:val="00C575FB"/>
    <w:rsid w:val="00C57CAB"/>
    <w:rsid w:val="00C60C5B"/>
    <w:rsid w:val="00C60FDA"/>
    <w:rsid w:val="00C62DF9"/>
    <w:rsid w:val="00C6536F"/>
    <w:rsid w:val="00C6645B"/>
    <w:rsid w:val="00C67B3D"/>
    <w:rsid w:val="00C70313"/>
    <w:rsid w:val="00C70717"/>
    <w:rsid w:val="00C70C37"/>
    <w:rsid w:val="00C71F04"/>
    <w:rsid w:val="00C7377A"/>
    <w:rsid w:val="00C7387F"/>
    <w:rsid w:val="00C73C15"/>
    <w:rsid w:val="00C76B00"/>
    <w:rsid w:val="00C77D2E"/>
    <w:rsid w:val="00C80D31"/>
    <w:rsid w:val="00C81AB8"/>
    <w:rsid w:val="00C824FE"/>
    <w:rsid w:val="00C832AB"/>
    <w:rsid w:val="00C836E6"/>
    <w:rsid w:val="00C84F3B"/>
    <w:rsid w:val="00C852AE"/>
    <w:rsid w:val="00C86021"/>
    <w:rsid w:val="00C86FB8"/>
    <w:rsid w:val="00C91A2A"/>
    <w:rsid w:val="00C94A93"/>
    <w:rsid w:val="00C96A4A"/>
    <w:rsid w:val="00C97D80"/>
    <w:rsid w:val="00CA04BE"/>
    <w:rsid w:val="00CA05B8"/>
    <w:rsid w:val="00CA4EA7"/>
    <w:rsid w:val="00CA550C"/>
    <w:rsid w:val="00CB13D4"/>
    <w:rsid w:val="00CB321D"/>
    <w:rsid w:val="00CB4A67"/>
    <w:rsid w:val="00CB659B"/>
    <w:rsid w:val="00CB6CA6"/>
    <w:rsid w:val="00CB7AB3"/>
    <w:rsid w:val="00CC06E3"/>
    <w:rsid w:val="00CC14A2"/>
    <w:rsid w:val="00CC2533"/>
    <w:rsid w:val="00CC2786"/>
    <w:rsid w:val="00CC2877"/>
    <w:rsid w:val="00CC314F"/>
    <w:rsid w:val="00CC3979"/>
    <w:rsid w:val="00CC3BA9"/>
    <w:rsid w:val="00CC43B6"/>
    <w:rsid w:val="00CC5FC6"/>
    <w:rsid w:val="00CC66F3"/>
    <w:rsid w:val="00CD070A"/>
    <w:rsid w:val="00CD2067"/>
    <w:rsid w:val="00CD3850"/>
    <w:rsid w:val="00CD400B"/>
    <w:rsid w:val="00CD4506"/>
    <w:rsid w:val="00CD6458"/>
    <w:rsid w:val="00CD7743"/>
    <w:rsid w:val="00CD7BA3"/>
    <w:rsid w:val="00CE0133"/>
    <w:rsid w:val="00CE1407"/>
    <w:rsid w:val="00CE2C06"/>
    <w:rsid w:val="00CE377E"/>
    <w:rsid w:val="00CE414B"/>
    <w:rsid w:val="00CE49ED"/>
    <w:rsid w:val="00CE4A0A"/>
    <w:rsid w:val="00CE63AF"/>
    <w:rsid w:val="00CE73DE"/>
    <w:rsid w:val="00CF0205"/>
    <w:rsid w:val="00CF1BC5"/>
    <w:rsid w:val="00CF21A0"/>
    <w:rsid w:val="00CF332E"/>
    <w:rsid w:val="00CF3BE2"/>
    <w:rsid w:val="00CF423B"/>
    <w:rsid w:val="00CF6DE2"/>
    <w:rsid w:val="00CF761C"/>
    <w:rsid w:val="00D02980"/>
    <w:rsid w:val="00D02DD1"/>
    <w:rsid w:val="00D0469C"/>
    <w:rsid w:val="00D07B2C"/>
    <w:rsid w:val="00D07C2D"/>
    <w:rsid w:val="00D11A05"/>
    <w:rsid w:val="00D147CF"/>
    <w:rsid w:val="00D1633B"/>
    <w:rsid w:val="00D20DDC"/>
    <w:rsid w:val="00D23646"/>
    <w:rsid w:val="00D24A00"/>
    <w:rsid w:val="00D26F3C"/>
    <w:rsid w:val="00D27835"/>
    <w:rsid w:val="00D27BF2"/>
    <w:rsid w:val="00D30663"/>
    <w:rsid w:val="00D33265"/>
    <w:rsid w:val="00D33BD2"/>
    <w:rsid w:val="00D34075"/>
    <w:rsid w:val="00D345F1"/>
    <w:rsid w:val="00D351C8"/>
    <w:rsid w:val="00D37246"/>
    <w:rsid w:val="00D37AD7"/>
    <w:rsid w:val="00D37E49"/>
    <w:rsid w:val="00D400CD"/>
    <w:rsid w:val="00D400DD"/>
    <w:rsid w:val="00D4075C"/>
    <w:rsid w:val="00D415D2"/>
    <w:rsid w:val="00D41890"/>
    <w:rsid w:val="00D44557"/>
    <w:rsid w:val="00D450FC"/>
    <w:rsid w:val="00D454D7"/>
    <w:rsid w:val="00D45C2E"/>
    <w:rsid w:val="00D45FD9"/>
    <w:rsid w:val="00D46082"/>
    <w:rsid w:val="00D50F24"/>
    <w:rsid w:val="00D519FB"/>
    <w:rsid w:val="00D53715"/>
    <w:rsid w:val="00D5387A"/>
    <w:rsid w:val="00D56CCF"/>
    <w:rsid w:val="00D62D0C"/>
    <w:rsid w:val="00D65600"/>
    <w:rsid w:val="00D65FBC"/>
    <w:rsid w:val="00D66B0E"/>
    <w:rsid w:val="00D67C15"/>
    <w:rsid w:val="00D7074E"/>
    <w:rsid w:val="00D71187"/>
    <w:rsid w:val="00D7219D"/>
    <w:rsid w:val="00D72328"/>
    <w:rsid w:val="00D733BB"/>
    <w:rsid w:val="00D74D8A"/>
    <w:rsid w:val="00D76773"/>
    <w:rsid w:val="00D76D8E"/>
    <w:rsid w:val="00D80845"/>
    <w:rsid w:val="00D808E9"/>
    <w:rsid w:val="00D80FD1"/>
    <w:rsid w:val="00D81642"/>
    <w:rsid w:val="00D82847"/>
    <w:rsid w:val="00D83396"/>
    <w:rsid w:val="00D83BF2"/>
    <w:rsid w:val="00D84305"/>
    <w:rsid w:val="00D84A3B"/>
    <w:rsid w:val="00D87F23"/>
    <w:rsid w:val="00D90AAD"/>
    <w:rsid w:val="00D917AC"/>
    <w:rsid w:val="00D93029"/>
    <w:rsid w:val="00D93156"/>
    <w:rsid w:val="00D93699"/>
    <w:rsid w:val="00D96114"/>
    <w:rsid w:val="00DA39C2"/>
    <w:rsid w:val="00DA43D7"/>
    <w:rsid w:val="00DA4BFD"/>
    <w:rsid w:val="00DA6A95"/>
    <w:rsid w:val="00DA6C1A"/>
    <w:rsid w:val="00DA6D77"/>
    <w:rsid w:val="00DA718F"/>
    <w:rsid w:val="00DA7854"/>
    <w:rsid w:val="00DB0ACF"/>
    <w:rsid w:val="00DB3844"/>
    <w:rsid w:val="00DB3BDB"/>
    <w:rsid w:val="00DB3F05"/>
    <w:rsid w:val="00DB5A85"/>
    <w:rsid w:val="00DB6EF6"/>
    <w:rsid w:val="00DB7454"/>
    <w:rsid w:val="00DC097E"/>
    <w:rsid w:val="00DC11EB"/>
    <w:rsid w:val="00DC1EA9"/>
    <w:rsid w:val="00DC3CC8"/>
    <w:rsid w:val="00DC4B66"/>
    <w:rsid w:val="00DC6CC2"/>
    <w:rsid w:val="00DC71D8"/>
    <w:rsid w:val="00DD1D1B"/>
    <w:rsid w:val="00DD1F25"/>
    <w:rsid w:val="00DD2150"/>
    <w:rsid w:val="00DD486F"/>
    <w:rsid w:val="00DD4CC5"/>
    <w:rsid w:val="00DD53B8"/>
    <w:rsid w:val="00DD6384"/>
    <w:rsid w:val="00DD6763"/>
    <w:rsid w:val="00DE0D24"/>
    <w:rsid w:val="00DE17DE"/>
    <w:rsid w:val="00DE1DF4"/>
    <w:rsid w:val="00DE3443"/>
    <w:rsid w:val="00DE3B42"/>
    <w:rsid w:val="00DE45EB"/>
    <w:rsid w:val="00DE5A3B"/>
    <w:rsid w:val="00DE5ED9"/>
    <w:rsid w:val="00DE60E0"/>
    <w:rsid w:val="00DE6EAA"/>
    <w:rsid w:val="00DE703D"/>
    <w:rsid w:val="00DE7B33"/>
    <w:rsid w:val="00DF079C"/>
    <w:rsid w:val="00DF0CC0"/>
    <w:rsid w:val="00DF75DE"/>
    <w:rsid w:val="00DF7DFD"/>
    <w:rsid w:val="00E029D7"/>
    <w:rsid w:val="00E033C1"/>
    <w:rsid w:val="00E0350C"/>
    <w:rsid w:val="00E03CB4"/>
    <w:rsid w:val="00E042FF"/>
    <w:rsid w:val="00E04A6C"/>
    <w:rsid w:val="00E0540B"/>
    <w:rsid w:val="00E056D9"/>
    <w:rsid w:val="00E05DFC"/>
    <w:rsid w:val="00E0647A"/>
    <w:rsid w:val="00E070C5"/>
    <w:rsid w:val="00E100A5"/>
    <w:rsid w:val="00E10ABF"/>
    <w:rsid w:val="00E10DF1"/>
    <w:rsid w:val="00E11713"/>
    <w:rsid w:val="00E12F0B"/>
    <w:rsid w:val="00E134DE"/>
    <w:rsid w:val="00E14967"/>
    <w:rsid w:val="00E204E2"/>
    <w:rsid w:val="00E20985"/>
    <w:rsid w:val="00E22756"/>
    <w:rsid w:val="00E2314F"/>
    <w:rsid w:val="00E24423"/>
    <w:rsid w:val="00E247D4"/>
    <w:rsid w:val="00E25779"/>
    <w:rsid w:val="00E2589A"/>
    <w:rsid w:val="00E269E8"/>
    <w:rsid w:val="00E325E2"/>
    <w:rsid w:val="00E33440"/>
    <w:rsid w:val="00E33C8E"/>
    <w:rsid w:val="00E34E1E"/>
    <w:rsid w:val="00E36330"/>
    <w:rsid w:val="00E36478"/>
    <w:rsid w:val="00E3726A"/>
    <w:rsid w:val="00E37530"/>
    <w:rsid w:val="00E37D04"/>
    <w:rsid w:val="00E4048B"/>
    <w:rsid w:val="00E41521"/>
    <w:rsid w:val="00E4163C"/>
    <w:rsid w:val="00E4356F"/>
    <w:rsid w:val="00E44A71"/>
    <w:rsid w:val="00E463C5"/>
    <w:rsid w:val="00E464EB"/>
    <w:rsid w:val="00E47422"/>
    <w:rsid w:val="00E506ED"/>
    <w:rsid w:val="00E523A8"/>
    <w:rsid w:val="00E5376A"/>
    <w:rsid w:val="00E545BE"/>
    <w:rsid w:val="00E555B8"/>
    <w:rsid w:val="00E56433"/>
    <w:rsid w:val="00E56544"/>
    <w:rsid w:val="00E570FD"/>
    <w:rsid w:val="00E602D9"/>
    <w:rsid w:val="00E604DF"/>
    <w:rsid w:val="00E60E3D"/>
    <w:rsid w:val="00E6170C"/>
    <w:rsid w:val="00E62CED"/>
    <w:rsid w:val="00E639EB"/>
    <w:rsid w:val="00E63E51"/>
    <w:rsid w:val="00E63F2C"/>
    <w:rsid w:val="00E64288"/>
    <w:rsid w:val="00E65AE2"/>
    <w:rsid w:val="00E665A5"/>
    <w:rsid w:val="00E665BF"/>
    <w:rsid w:val="00E669D6"/>
    <w:rsid w:val="00E67E61"/>
    <w:rsid w:val="00E71061"/>
    <w:rsid w:val="00E721D6"/>
    <w:rsid w:val="00E7223C"/>
    <w:rsid w:val="00E74526"/>
    <w:rsid w:val="00E75479"/>
    <w:rsid w:val="00E7575D"/>
    <w:rsid w:val="00E75885"/>
    <w:rsid w:val="00E76B74"/>
    <w:rsid w:val="00E76F8E"/>
    <w:rsid w:val="00E77AFF"/>
    <w:rsid w:val="00E77E90"/>
    <w:rsid w:val="00E80304"/>
    <w:rsid w:val="00E80B61"/>
    <w:rsid w:val="00E8120E"/>
    <w:rsid w:val="00E8238D"/>
    <w:rsid w:val="00E83C1C"/>
    <w:rsid w:val="00E83E46"/>
    <w:rsid w:val="00E845C5"/>
    <w:rsid w:val="00E86BA9"/>
    <w:rsid w:val="00E87FB5"/>
    <w:rsid w:val="00E9086E"/>
    <w:rsid w:val="00E90E45"/>
    <w:rsid w:val="00E92B8B"/>
    <w:rsid w:val="00E92C12"/>
    <w:rsid w:val="00E948FE"/>
    <w:rsid w:val="00E949A3"/>
    <w:rsid w:val="00E94E05"/>
    <w:rsid w:val="00E94F38"/>
    <w:rsid w:val="00E94F49"/>
    <w:rsid w:val="00E9662E"/>
    <w:rsid w:val="00E972AC"/>
    <w:rsid w:val="00E97C58"/>
    <w:rsid w:val="00EA15B1"/>
    <w:rsid w:val="00EA1623"/>
    <w:rsid w:val="00EA1F4B"/>
    <w:rsid w:val="00EA2A1D"/>
    <w:rsid w:val="00EA3CD5"/>
    <w:rsid w:val="00EA559C"/>
    <w:rsid w:val="00EA5AEF"/>
    <w:rsid w:val="00EA7217"/>
    <w:rsid w:val="00EA7B79"/>
    <w:rsid w:val="00EB5EE3"/>
    <w:rsid w:val="00EC0B23"/>
    <w:rsid w:val="00EC2981"/>
    <w:rsid w:val="00EC383F"/>
    <w:rsid w:val="00EC3A9E"/>
    <w:rsid w:val="00EC3D2C"/>
    <w:rsid w:val="00EC476A"/>
    <w:rsid w:val="00EC4C69"/>
    <w:rsid w:val="00EC5DE6"/>
    <w:rsid w:val="00EC7E64"/>
    <w:rsid w:val="00ED08E3"/>
    <w:rsid w:val="00ED0FB9"/>
    <w:rsid w:val="00ED1C04"/>
    <w:rsid w:val="00ED1F5C"/>
    <w:rsid w:val="00ED23B0"/>
    <w:rsid w:val="00ED29D4"/>
    <w:rsid w:val="00ED323C"/>
    <w:rsid w:val="00ED4147"/>
    <w:rsid w:val="00ED603B"/>
    <w:rsid w:val="00ED6BB0"/>
    <w:rsid w:val="00ED72A6"/>
    <w:rsid w:val="00ED78EA"/>
    <w:rsid w:val="00EE15C2"/>
    <w:rsid w:val="00EE26AE"/>
    <w:rsid w:val="00EE3132"/>
    <w:rsid w:val="00EE3C96"/>
    <w:rsid w:val="00EE3CCF"/>
    <w:rsid w:val="00EE75F6"/>
    <w:rsid w:val="00EF11DD"/>
    <w:rsid w:val="00EF1C23"/>
    <w:rsid w:val="00EF1E96"/>
    <w:rsid w:val="00EF5928"/>
    <w:rsid w:val="00EF6BE2"/>
    <w:rsid w:val="00EF7E78"/>
    <w:rsid w:val="00F001DE"/>
    <w:rsid w:val="00F02E72"/>
    <w:rsid w:val="00F05DA5"/>
    <w:rsid w:val="00F07A8F"/>
    <w:rsid w:val="00F106BC"/>
    <w:rsid w:val="00F116D2"/>
    <w:rsid w:val="00F11C37"/>
    <w:rsid w:val="00F145F0"/>
    <w:rsid w:val="00F1502C"/>
    <w:rsid w:val="00F15D2E"/>
    <w:rsid w:val="00F16D8D"/>
    <w:rsid w:val="00F170CF"/>
    <w:rsid w:val="00F20691"/>
    <w:rsid w:val="00F216CF"/>
    <w:rsid w:val="00F21A39"/>
    <w:rsid w:val="00F21ED0"/>
    <w:rsid w:val="00F2271B"/>
    <w:rsid w:val="00F24251"/>
    <w:rsid w:val="00F25C92"/>
    <w:rsid w:val="00F26C24"/>
    <w:rsid w:val="00F26D11"/>
    <w:rsid w:val="00F27535"/>
    <w:rsid w:val="00F30E39"/>
    <w:rsid w:val="00F33F76"/>
    <w:rsid w:val="00F34263"/>
    <w:rsid w:val="00F3452F"/>
    <w:rsid w:val="00F349AF"/>
    <w:rsid w:val="00F3504E"/>
    <w:rsid w:val="00F370DE"/>
    <w:rsid w:val="00F377BA"/>
    <w:rsid w:val="00F414D7"/>
    <w:rsid w:val="00F43A3C"/>
    <w:rsid w:val="00F45F59"/>
    <w:rsid w:val="00F5337F"/>
    <w:rsid w:val="00F538EE"/>
    <w:rsid w:val="00F53DFE"/>
    <w:rsid w:val="00F579A3"/>
    <w:rsid w:val="00F57BB3"/>
    <w:rsid w:val="00F60A98"/>
    <w:rsid w:val="00F6130E"/>
    <w:rsid w:val="00F62754"/>
    <w:rsid w:val="00F627EA"/>
    <w:rsid w:val="00F65105"/>
    <w:rsid w:val="00F65562"/>
    <w:rsid w:val="00F7046E"/>
    <w:rsid w:val="00F72F16"/>
    <w:rsid w:val="00F73206"/>
    <w:rsid w:val="00F7378C"/>
    <w:rsid w:val="00F740D7"/>
    <w:rsid w:val="00F74420"/>
    <w:rsid w:val="00F75169"/>
    <w:rsid w:val="00F7674C"/>
    <w:rsid w:val="00F77B3F"/>
    <w:rsid w:val="00F81239"/>
    <w:rsid w:val="00F82C05"/>
    <w:rsid w:val="00F8330C"/>
    <w:rsid w:val="00F855F5"/>
    <w:rsid w:val="00F85694"/>
    <w:rsid w:val="00F8635A"/>
    <w:rsid w:val="00F87D56"/>
    <w:rsid w:val="00F90BFB"/>
    <w:rsid w:val="00F90CA3"/>
    <w:rsid w:val="00F94991"/>
    <w:rsid w:val="00F9502C"/>
    <w:rsid w:val="00F950E0"/>
    <w:rsid w:val="00F95519"/>
    <w:rsid w:val="00F95E69"/>
    <w:rsid w:val="00F96D6F"/>
    <w:rsid w:val="00FA0220"/>
    <w:rsid w:val="00FA14F6"/>
    <w:rsid w:val="00FA1B5C"/>
    <w:rsid w:val="00FA2809"/>
    <w:rsid w:val="00FA3542"/>
    <w:rsid w:val="00FA62F0"/>
    <w:rsid w:val="00FA710B"/>
    <w:rsid w:val="00FB00D1"/>
    <w:rsid w:val="00FB0C50"/>
    <w:rsid w:val="00FB33BA"/>
    <w:rsid w:val="00FB4507"/>
    <w:rsid w:val="00FB4860"/>
    <w:rsid w:val="00FB5D73"/>
    <w:rsid w:val="00FB60FE"/>
    <w:rsid w:val="00FB6CFE"/>
    <w:rsid w:val="00FB71AC"/>
    <w:rsid w:val="00FC0E57"/>
    <w:rsid w:val="00FC140C"/>
    <w:rsid w:val="00FC1FBF"/>
    <w:rsid w:val="00FC30C6"/>
    <w:rsid w:val="00FC3F08"/>
    <w:rsid w:val="00FC54BD"/>
    <w:rsid w:val="00FC5F34"/>
    <w:rsid w:val="00FD016C"/>
    <w:rsid w:val="00FD14CD"/>
    <w:rsid w:val="00FD23AC"/>
    <w:rsid w:val="00FD2D32"/>
    <w:rsid w:val="00FD354F"/>
    <w:rsid w:val="00FD5235"/>
    <w:rsid w:val="00FD5CC2"/>
    <w:rsid w:val="00FD6532"/>
    <w:rsid w:val="00FD6B92"/>
    <w:rsid w:val="00FD7CCB"/>
    <w:rsid w:val="00FE0A72"/>
    <w:rsid w:val="00FE0ADF"/>
    <w:rsid w:val="00FE159E"/>
    <w:rsid w:val="00FE28E1"/>
    <w:rsid w:val="00FE3550"/>
    <w:rsid w:val="00FE4E5D"/>
    <w:rsid w:val="00FE522A"/>
    <w:rsid w:val="00FE5251"/>
    <w:rsid w:val="00FE65DF"/>
    <w:rsid w:val="00FE6E35"/>
    <w:rsid w:val="00FF1E50"/>
    <w:rsid w:val="00FF20AA"/>
    <w:rsid w:val="00FF2273"/>
    <w:rsid w:val="00FF2EF1"/>
    <w:rsid w:val="00FF383C"/>
    <w:rsid w:val="00FF451E"/>
    <w:rsid w:val="00FF49B6"/>
    <w:rsid w:val="00FF6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FF7FD2"/>
  <w15:docId w15:val="{1B7DE6FC-A49A-4BB6-B62A-EB6FB063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8DD"/>
    <w:pPr>
      <w:spacing w:line="360" w:lineRule="auto"/>
    </w:pPr>
    <w:rPr>
      <w:rFonts w:ascii="Arial" w:eastAsia="Times New Roman" w:hAnsi="Arial"/>
      <w:sz w:val="22"/>
      <w:szCs w:val="24"/>
    </w:rPr>
  </w:style>
  <w:style w:type="paragraph" w:styleId="Nagwek1">
    <w:name w:val="heading 1"/>
    <w:basedOn w:val="Normalny"/>
    <w:next w:val="Normalny"/>
    <w:link w:val="Nagwek1Znak"/>
    <w:qFormat/>
    <w:locked/>
    <w:rsid w:val="001A01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locked/>
    <w:rsid w:val="009532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locked/>
    <w:rsid w:val="00D733BB"/>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D733BB"/>
    <w:rPr>
      <w:rFonts w:ascii="Times New Roman" w:eastAsia="Times New Roman" w:hAnsi="Times New Roman"/>
      <w:b/>
      <w:bCs/>
      <w:sz w:val="27"/>
      <w:szCs w:val="27"/>
    </w:rPr>
  </w:style>
  <w:style w:type="paragraph" w:styleId="Nagwek">
    <w:name w:val="header"/>
    <w:basedOn w:val="Normalny"/>
    <w:link w:val="NagwekZnak"/>
    <w:uiPriority w:val="99"/>
    <w:rsid w:val="00B04740"/>
    <w:pPr>
      <w:tabs>
        <w:tab w:val="center" w:pos="4536"/>
        <w:tab w:val="right" w:pos="9072"/>
      </w:tabs>
    </w:pPr>
  </w:style>
  <w:style w:type="character" w:customStyle="1" w:styleId="NagwekZnak">
    <w:name w:val="Nagłówek Znak"/>
    <w:basedOn w:val="Domylnaczcionkaakapitu"/>
    <w:link w:val="Nagwek"/>
    <w:uiPriority w:val="99"/>
    <w:locked/>
    <w:rsid w:val="00B04740"/>
  </w:style>
  <w:style w:type="paragraph" w:styleId="Stopka">
    <w:name w:val="footer"/>
    <w:basedOn w:val="Normalny"/>
    <w:link w:val="StopkaZnak"/>
    <w:uiPriority w:val="99"/>
    <w:rsid w:val="00B04740"/>
    <w:pPr>
      <w:tabs>
        <w:tab w:val="center" w:pos="4536"/>
        <w:tab w:val="right" w:pos="9072"/>
      </w:tabs>
    </w:pPr>
  </w:style>
  <w:style w:type="character" w:customStyle="1" w:styleId="StopkaZnak">
    <w:name w:val="Stopka Znak"/>
    <w:basedOn w:val="Domylnaczcionkaakapitu"/>
    <w:link w:val="Stopka"/>
    <w:uiPriority w:val="99"/>
    <w:locked/>
    <w:rsid w:val="00B04740"/>
  </w:style>
  <w:style w:type="paragraph" w:styleId="Tekstdymka">
    <w:name w:val="Balloon Text"/>
    <w:basedOn w:val="Normalny"/>
    <w:link w:val="TekstdymkaZnak"/>
    <w:uiPriority w:val="99"/>
    <w:semiHidden/>
    <w:rsid w:val="00B04740"/>
    <w:rPr>
      <w:rFonts w:ascii="Tahoma" w:eastAsia="Calibri" w:hAnsi="Tahoma" w:cs="Tahoma"/>
      <w:sz w:val="16"/>
      <w:szCs w:val="16"/>
    </w:rPr>
  </w:style>
  <w:style w:type="character" w:customStyle="1" w:styleId="TekstdymkaZnak">
    <w:name w:val="Tekst dymka Znak"/>
    <w:link w:val="Tekstdymka"/>
    <w:uiPriority w:val="99"/>
    <w:semiHidden/>
    <w:locked/>
    <w:rsid w:val="00B04740"/>
    <w:rPr>
      <w:rFonts w:ascii="Tahoma" w:hAnsi="Tahoma" w:cs="Tahoma"/>
      <w:sz w:val="16"/>
      <w:szCs w:val="16"/>
    </w:rPr>
  </w:style>
  <w:style w:type="paragraph" w:customStyle="1" w:styleId="Listaa">
    <w:name w:val="Lista a)"/>
    <w:basedOn w:val="Normalny"/>
    <w:uiPriority w:val="99"/>
    <w:rsid w:val="005256BB"/>
    <w:pPr>
      <w:numPr>
        <w:numId w:val="1"/>
      </w:numPr>
      <w:suppressAutoHyphens/>
      <w:spacing w:before="170" w:after="170"/>
      <w:jc w:val="both"/>
    </w:pPr>
    <w:rPr>
      <w:lang w:eastAsia="ar-SA"/>
    </w:rPr>
  </w:style>
  <w:style w:type="paragraph" w:customStyle="1" w:styleId="Lista1">
    <w:name w:val="Lista 1)"/>
    <w:basedOn w:val="Normalny"/>
    <w:uiPriority w:val="99"/>
    <w:rsid w:val="005256BB"/>
    <w:pPr>
      <w:numPr>
        <w:numId w:val="2"/>
      </w:numPr>
      <w:suppressAutoHyphens/>
      <w:spacing w:before="120" w:after="120"/>
      <w:jc w:val="both"/>
    </w:pPr>
    <w:rPr>
      <w:lang w:eastAsia="ar-SA"/>
    </w:rPr>
  </w:style>
  <w:style w:type="character" w:styleId="Hipercze">
    <w:name w:val="Hyperlink"/>
    <w:uiPriority w:val="99"/>
    <w:rsid w:val="00316CA3"/>
    <w:rPr>
      <w:color w:val="0000FF"/>
      <w:u w:val="single"/>
    </w:rPr>
  </w:style>
  <w:style w:type="paragraph" w:styleId="Akapitzlist">
    <w:name w:val="List Paragraph"/>
    <w:basedOn w:val="Normalny"/>
    <w:uiPriority w:val="34"/>
    <w:qFormat/>
    <w:rsid w:val="00B53967"/>
    <w:pPr>
      <w:ind w:left="720"/>
    </w:pPr>
  </w:style>
  <w:style w:type="table" w:styleId="Tabela-Siatka">
    <w:name w:val="Table Grid"/>
    <w:basedOn w:val="Standardowy"/>
    <w:uiPriority w:val="99"/>
    <w:rsid w:val="0038537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0C1E01"/>
    <w:rPr>
      <w:rFonts w:eastAsia="Calibri"/>
      <w:sz w:val="20"/>
      <w:szCs w:val="20"/>
    </w:rPr>
  </w:style>
  <w:style w:type="character" w:customStyle="1" w:styleId="TekstprzypisukocowegoZnak">
    <w:name w:val="Tekst przypisu końcowego Znak"/>
    <w:link w:val="Tekstprzypisukocowego"/>
    <w:uiPriority w:val="99"/>
    <w:semiHidden/>
    <w:locked/>
    <w:rsid w:val="000C1E01"/>
    <w:rPr>
      <w:rFonts w:ascii="Times New Roman" w:hAnsi="Times New Roman" w:cs="Times New Roman"/>
      <w:sz w:val="20"/>
      <w:szCs w:val="20"/>
      <w:lang w:eastAsia="pl-PL"/>
    </w:rPr>
  </w:style>
  <w:style w:type="character" w:styleId="Odwoanieprzypisukocowego">
    <w:name w:val="endnote reference"/>
    <w:uiPriority w:val="99"/>
    <w:semiHidden/>
    <w:rsid w:val="000C1E01"/>
    <w:rPr>
      <w:vertAlign w:val="superscript"/>
    </w:rPr>
  </w:style>
  <w:style w:type="character" w:styleId="Pogrubienie">
    <w:name w:val="Strong"/>
    <w:basedOn w:val="Domylnaczcionkaakapitu"/>
    <w:uiPriority w:val="22"/>
    <w:qFormat/>
    <w:locked/>
    <w:rsid w:val="004F5075"/>
    <w:rPr>
      <w:b/>
      <w:bCs/>
    </w:rPr>
  </w:style>
  <w:style w:type="character" w:styleId="UyteHipercze">
    <w:name w:val="FollowedHyperlink"/>
    <w:basedOn w:val="Domylnaczcionkaakapitu"/>
    <w:uiPriority w:val="99"/>
    <w:semiHidden/>
    <w:unhideWhenUsed/>
    <w:rsid w:val="00B864E5"/>
    <w:rPr>
      <w:color w:val="800080" w:themeColor="followedHyperlink"/>
      <w:u w:val="single"/>
    </w:rPr>
  </w:style>
  <w:style w:type="character" w:styleId="Odwoaniedokomentarza">
    <w:name w:val="annotation reference"/>
    <w:basedOn w:val="Domylnaczcionkaakapitu"/>
    <w:uiPriority w:val="99"/>
    <w:semiHidden/>
    <w:unhideWhenUsed/>
    <w:rsid w:val="00382F56"/>
    <w:rPr>
      <w:sz w:val="16"/>
      <w:szCs w:val="16"/>
    </w:rPr>
  </w:style>
  <w:style w:type="paragraph" w:styleId="Tekstkomentarza">
    <w:name w:val="annotation text"/>
    <w:basedOn w:val="Normalny"/>
    <w:link w:val="TekstkomentarzaZnak"/>
    <w:uiPriority w:val="99"/>
    <w:semiHidden/>
    <w:unhideWhenUsed/>
    <w:rsid w:val="00382F56"/>
    <w:rPr>
      <w:sz w:val="20"/>
      <w:szCs w:val="20"/>
    </w:rPr>
  </w:style>
  <w:style w:type="character" w:customStyle="1" w:styleId="TekstkomentarzaZnak">
    <w:name w:val="Tekst komentarza Znak"/>
    <w:basedOn w:val="Domylnaczcionkaakapitu"/>
    <w:link w:val="Tekstkomentarza"/>
    <w:uiPriority w:val="99"/>
    <w:semiHidden/>
    <w:rsid w:val="00382F5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82F56"/>
    <w:rPr>
      <w:b/>
      <w:bCs/>
    </w:rPr>
  </w:style>
  <w:style w:type="character" w:customStyle="1" w:styleId="TematkomentarzaZnak">
    <w:name w:val="Temat komentarza Znak"/>
    <w:basedOn w:val="TekstkomentarzaZnak"/>
    <w:link w:val="Tematkomentarza"/>
    <w:uiPriority w:val="99"/>
    <w:semiHidden/>
    <w:rsid w:val="00382F56"/>
    <w:rPr>
      <w:rFonts w:ascii="Times New Roman" w:eastAsia="Times New Roman" w:hAnsi="Times New Roman"/>
      <w:b/>
      <w:bCs/>
    </w:rPr>
  </w:style>
  <w:style w:type="character" w:customStyle="1" w:styleId="apple-converted-space">
    <w:name w:val="apple-converted-space"/>
    <w:basedOn w:val="Domylnaczcionkaakapitu"/>
    <w:rsid w:val="00A528AD"/>
  </w:style>
  <w:style w:type="paragraph" w:customStyle="1" w:styleId="Tekstpodstawowywcity21">
    <w:name w:val="Tekst podstawowy wcięty 21"/>
    <w:basedOn w:val="Normalny"/>
    <w:rsid w:val="00FC5F34"/>
    <w:pPr>
      <w:widowControl w:val="0"/>
      <w:suppressAutoHyphens/>
      <w:spacing w:after="120" w:line="480" w:lineRule="auto"/>
      <w:ind w:left="283"/>
    </w:pPr>
    <w:rPr>
      <w:rFonts w:ascii="Calibri" w:eastAsia="Calibri" w:hAnsi="Calibri" w:cs="Calibri"/>
      <w:szCs w:val="22"/>
      <w:lang w:eastAsia="ar-SA"/>
    </w:rPr>
  </w:style>
  <w:style w:type="character" w:styleId="Uwydatnienie">
    <w:name w:val="Emphasis"/>
    <w:uiPriority w:val="20"/>
    <w:qFormat/>
    <w:locked/>
    <w:rsid w:val="00F3452F"/>
    <w:rPr>
      <w:i/>
      <w:iCs/>
    </w:rPr>
  </w:style>
  <w:style w:type="character" w:customStyle="1" w:styleId="alb">
    <w:name w:val="a_lb"/>
    <w:rsid w:val="00F3452F"/>
  </w:style>
  <w:style w:type="character" w:customStyle="1" w:styleId="ng-binding">
    <w:name w:val="ng-binding"/>
    <w:basedOn w:val="Domylnaczcionkaakapitu"/>
    <w:rsid w:val="00D733BB"/>
  </w:style>
  <w:style w:type="character" w:customStyle="1" w:styleId="ng-scope">
    <w:name w:val="ng-scope"/>
    <w:basedOn w:val="Domylnaczcionkaakapitu"/>
    <w:rsid w:val="00D733BB"/>
  </w:style>
  <w:style w:type="paragraph" w:customStyle="1" w:styleId="Default">
    <w:name w:val="Default"/>
    <w:rsid w:val="00F65105"/>
    <w:pPr>
      <w:autoSpaceDE w:val="0"/>
      <w:autoSpaceDN w:val="0"/>
      <w:adjustRightInd w:val="0"/>
    </w:pPr>
    <w:rPr>
      <w:rFonts w:ascii="Times New Roman" w:eastAsiaTheme="minorEastAsia" w:hAnsi="Times New Roman"/>
      <w:color w:val="000000"/>
      <w:sz w:val="24"/>
      <w:szCs w:val="24"/>
    </w:rPr>
  </w:style>
  <w:style w:type="paragraph" w:styleId="Tekstpodstawowy">
    <w:name w:val="Body Text"/>
    <w:basedOn w:val="Normalny"/>
    <w:link w:val="TekstpodstawowyZnak"/>
    <w:uiPriority w:val="99"/>
    <w:rsid w:val="00DB7454"/>
    <w:pPr>
      <w:suppressAutoHyphens/>
      <w:spacing w:after="120"/>
    </w:pPr>
    <w:rPr>
      <w:rFonts w:eastAsiaTheme="minorEastAsia"/>
      <w:sz w:val="20"/>
      <w:szCs w:val="20"/>
      <w:lang w:eastAsia="ar-SA"/>
    </w:rPr>
  </w:style>
  <w:style w:type="character" w:customStyle="1" w:styleId="TekstpodstawowyZnak">
    <w:name w:val="Tekst podstawowy Znak"/>
    <w:basedOn w:val="Domylnaczcionkaakapitu"/>
    <w:link w:val="Tekstpodstawowy"/>
    <w:uiPriority w:val="99"/>
    <w:rsid w:val="00DB7454"/>
    <w:rPr>
      <w:rFonts w:ascii="Times New Roman" w:eastAsiaTheme="minorEastAsia" w:hAnsi="Times New Roman"/>
      <w:lang w:eastAsia="ar-SA"/>
    </w:rPr>
  </w:style>
  <w:style w:type="paragraph" w:styleId="Legenda">
    <w:name w:val="caption"/>
    <w:basedOn w:val="Normalny"/>
    <w:next w:val="Normalny"/>
    <w:unhideWhenUsed/>
    <w:qFormat/>
    <w:locked/>
    <w:rsid w:val="001D1653"/>
    <w:pPr>
      <w:spacing w:after="200"/>
    </w:pPr>
    <w:rPr>
      <w:i/>
      <w:iCs/>
      <w:color w:val="1F497D" w:themeColor="text2"/>
      <w:sz w:val="18"/>
      <w:szCs w:val="18"/>
    </w:rPr>
  </w:style>
  <w:style w:type="character" w:customStyle="1" w:styleId="Nagwek2Znak">
    <w:name w:val="Nagłówek 2 Znak"/>
    <w:basedOn w:val="Domylnaczcionkaakapitu"/>
    <w:link w:val="Nagwek2"/>
    <w:rsid w:val="00953202"/>
    <w:rPr>
      <w:rFonts w:asciiTheme="majorHAnsi" w:eastAsiaTheme="majorEastAsia" w:hAnsiTheme="majorHAnsi" w:cstheme="majorBidi"/>
      <w:color w:val="365F91" w:themeColor="accent1" w:themeShade="BF"/>
      <w:sz w:val="26"/>
      <w:szCs w:val="26"/>
    </w:rPr>
  </w:style>
  <w:style w:type="paragraph" w:styleId="Tytu">
    <w:name w:val="Title"/>
    <w:basedOn w:val="Normalny"/>
    <w:next w:val="Normalny"/>
    <w:link w:val="TytuZnak"/>
    <w:uiPriority w:val="10"/>
    <w:qFormat/>
    <w:locked/>
    <w:rsid w:val="00501A53"/>
    <w:pPr>
      <w:numPr>
        <w:numId w:val="8"/>
      </w:numPr>
      <w:spacing w:before="60" w:after="60" w:line="276" w:lineRule="auto"/>
      <w:jc w:val="both"/>
      <w:outlineLvl w:val="0"/>
    </w:pPr>
    <w:rPr>
      <w:b/>
      <w:bCs/>
      <w:kern w:val="28"/>
      <w:szCs w:val="32"/>
      <w:u w:val="single"/>
      <w:lang w:eastAsia="en-US"/>
    </w:rPr>
  </w:style>
  <w:style w:type="character" w:customStyle="1" w:styleId="TytuZnak">
    <w:name w:val="Tytuł Znak"/>
    <w:basedOn w:val="Domylnaczcionkaakapitu"/>
    <w:link w:val="Tytu"/>
    <w:uiPriority w:val="10"/>
    <w:rsid w:val="00501A53"/>
    <w:rPr>
      <w:rFonts w:ascii="Arial" w:eastAsia="Times New Roman" w:hAnsi="Arial"/>
      <w:b/>
      <w:bCs/>
      <w:kern w:val="28"/>
      <w:sz w:val="22"/>
      <w:szCs w:val="32"/>
      <w:u w:val="single"/>
      <w:lang w:eastAsia="en-US"/>
    </w:rPr>
  </w:style>
  <w:style w:type="character" w:customStyle="1" w:styleId="Nagwek1Znak">
    <w:name w:val="Nagłówek 1 Znak"/>
    <w:basedOn w:val="Domylnaczcionkaakapitu"/>
    <w:link w:val="Nagwek1"/>
    <w:rsid w:val="001A0182"/>
    <w:rPr>
      <w:rFonts w:asciiTheme="majorHAnsi" w:eastAsiaTheme="majorEastAsia" w:hAnsiTheme="majorHAnsi" w:cstheme="majorBidi"/>
      <w:color w:val="365F91" w:themeColor="accent1" w:themeShade="BF"/>
      <w:sz w:val="32"/>
      <w:szCs w:val="32"/>
    </w:rPr>
  </w:style>
  <w:style w:type="character" w:styleId="Nierozpoznanawzmianka">
    <w:name w:val="Unresolved Mention"/>
    <w:basedOn w:val="Domylnaczcionkaakapitu"/>
    <w:uiPriority w:val="99"/>
    <w:semiHidden/>
    <w:unhideWhenUsed/>
    <w:rsid w:val="0056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742">
      <w:bodyDiv w:val="1"/>
      <w:marLeft w:val="0"/>
      <w:marRight w:val="0"/>
      <w:marTop w:val="0"/>
      <w:marBottom w:val="0"/>
      <w:divBdr>
        <w:top w:val="none" w:sz="0" w:space="0" w:color="auto"/>
        <w:left w:val="none" w:sz="0" w:space="0" w:color="auto"/>
        <w:bottom w:val="none" w:sz="0" w:space="0" w:color="auto"/>
        <w:right w:val="none" w:sz="0" w:space="0" w:color="auto"/>
      </w:divBdr>
    </w:div>
    <w:div w:id="148256259">
      <w:bodyDiv w:val="1"/>
      <w:marLeft w:val="0"/>
      <w:marRight w:val="0"/>
      <w:marTop w:val="0"/>
      <w:marBottom w:val="0"/>
      <w:divBdr>
        <w:top w:val="none" w:sz="0" w:space="0" w:color="auto"/>
        <w:left w:val="none" w:sz="0" w:space="0" w:color="auto"/>
        <w:bottom w:val="none" w:sz="0" w:space="0" w:color="auto"/>
        <w:right w:val="none" w:sz="0" w:space="0" w:color="auto"/>
      </w:divBdr>
    </w:div>
    <w:div w:id="188027003">
      <w:bodyDiv w:val="1"/>
      <w:marLeft w:val="0"/>
      <w:marRight w:val="0"/>
      <w:marTop w:val="0"/>
      <w:marBottom w:val="0"/>
      <w:divBdr>
        <w:top w:val="none" w:sz="0" w:space="0" w:color="auto"/>
        <w:left w:val="none" w:sz="0" w:space="0" w:color="auto"/>
        <w:bottom w:val="none" w:sz="0" w:space="0" w:color="auto"/>
        <w:right w:val="none" w:sz="0" w:space="0" w:color="auto"/>
      </w:divBdr>
    </w:div>
    <w:div w:id="1021511109">
      <w:bodyDiv w:val="1"/>
      <w:marLeft w:val="0"/>
      <w:marRight w:val="0"/>
      <w:marTop w:val="0"/>
      <w:marBottom w:val="0"/>
      <w:divBdr>
        <w:top w:val="none" w:sz="0" w:space="0" w:color="auto"/>
        <w:left w:val="none" w:sz="0" w:space="0" w:color="auto"/>
        <w:bottom w:val="none" w:sz="0" w:space="0" w:color="auto"/>
        <w:right w:val="none" w:sz="0" w:space="0" w:color="auto"/>
      </w:divBdr>
    </w:div>
    <w:div w:id="1425960396">
      <w:bodyDiv w:val="1"/>
      <w:marLeft w:val="0"/>
      <w:marRight w:val="0"/>
      <w:marTop w:val="0"/>
      <w:marBottom w:val="0"/>
      <w:divBdr>
        <w:top w:val="none" w:sz="0" w:space="0" w:color="auto"/>
        <w:left w:val="none" w:sz="0" w:space="0" w:color="auto"/>
        <w:bottom w:val="none" w:sz="0" w:space="0" w:color="auto"/>
        <w:right w:val="none" w:sz="0" w:space="0" w:color="auto"/>
      </w:divBdr>
      <w:divsChild>
        <w:div w:id="81074845">
          <w:marLeft w:val="0"/>
          <w:marRight w:val="0"/>
          <w:marTop w:val="240"/>
          <w:marBottom w:val="0"/>
          <w:divBdr>
            <w:top w:val="none" w:sz="0" w:space="0" w:color="auto"/>
            <w:left w:val="none" w:sz="0" w:space="0" w:color="auto"/>
            <w:bottom w:val="none" w:sz="0" w:space="0" w:color="auto"/>
            <w:right w:val="none" w:sz="0" w:space="0" w:color="auto"/>
          </w:divBdr>
        </w:div>
        <w:div w:id="169951852">
          <w:marLeft w:val="0"/>
          <w:marRight w:val="0"/>
          <w:marTop w:val="240"/>
          <w:marBottom w:val="0"/>
          <w:divBdr>
            <w:top w:val="none" w:sz="0" w:space="0" w:color="auto"/>
            <w:left w:val="none" w:sz="0" w:space="0" w:color="auto"/>
            <w:bottom w:val="none" w:sz="0" w:space="0" w:color="auto"/>
            <w:right w:val="none" w:sz="0" w:space="0" w:color="auto"/>
          </w:divBdr>
        </w:div>
      </w:divsChild>
    </w:div>
    <w:div w:id="1907644128">
      <w:bodyDiv w:val="1"/>
      <w:marLeft w:val="0"/>
      <w:marRight w:val="0"/>
      <w:marTop w:val="0"/>
      <w:marBottom w:val="0"/>
      <w:divBdr>
        <w:top w:val="none" w:sz="0" w:space="0" w:color="auto"/>
        <w:left w:val="none" w:sz="0" w:space="0" w:color="auto"/>
        <w:bottom w:val="none" w:sz="0" w:space="0" w:color="auto"/>
        <w:right w:val="none" w:sz="0" w:space="0" w:color="auto"/>
      </w:divBdr>
    </w:div>
    <w:div w:id="1940402849">
      <w:bodyDiv w:val="1"/>
      <w:marLeft w:val="0"/>
      <w:marRight w:val="0"/>
      <w:marTop w:val="0"/>
      <w:marBottom w:val="0"/>
      <w:divBdr>
        <w:top w:val="none" w:sz="0" w:space="0" w:color="auto"/>
        <w:left w:val="none" w:sz="0" w:space="0" w:color="auto"/>
        <w:bottom w:val="none" w:sz="0" w:space="0" w:color="auto"/>
        <w:right w:val="none" w:sz="0" w:space="0" w:color="auto"/>
      </w:divBdr>
    </w:div>
    <w:div w:id="19707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9B0A-CFFA-4BC6-A9F1-478ECFBF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1853</Words>
  <Characters>11629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Microsoft</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creator>Knutel.Beata</dc:creator>
  <cp:lastModifiedBy>Agnieszka Tylutka</cp:lastModifiedBy>
  <cp:revision>17</cp:revision>
  <cp:lastPrinted>2025-06-24T08:39:00Z</cp:lastPrinted>
  <dcterms:created xsi:type="dcterms:W3CDTF">2025-04-02T08:49:00Z</dcterms:created>
  <dcterms:modified xsi:type="dcterms:W3CDTF">2025-06-26T09:24:00Z</dcterms:modified>
</cp:coreProperties>
</file>