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D396" w14:textId="581BB4DB" w:rsidR="008977B3" w:rsidRPr="00776FCC" w:rsidRDefault="008977B3" w:rsidP="00CC1CE4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776FCC">
        <w:rPr>
          <w:rFonts w:ascii="Arial" w:hAnsi="Arial" w:cs="Arial"/>
          <w:sz w:val="21"/>
          <w:szCs w:val="21"/>
        </w:rPr>
        <w:t xml:space="preserve">Gdańsk, dnia  </w:t>
      </w:r>
      <w:r w:rsidR="00FE23C6">
        <w:rPr>
          <w:rFonts w:ascii="Arial" w:hAnsi="Arial" w:cs="Arial"/>
          <w:sz w:val="21"/>
          <w:szCs w:val="21"/>
        </w:rPr>
        <w:t xml:space="preserve"> </w:t>
      </w:r>
      <w:r w:rsidR="009D1667">
        <w:rPr>
          <w:rFonts w:ascii="Arial" w:hAnsi="Arial" w:cs="Arial"/>
          <w:sz w:val="21"/>
          <w:szCs w:val="21"/>
        </w:rPr>
        <w:t>31</w:t>
      </w:r>
      <w:r w:rsidRPr="00776FCC">
        <w:rPr>
          <w:rFonts w:ascii="Arial" w:hAnsi="Arial" w:cs="Arial"/>
          <w:sz w:val="21"/>
          <w:szCs w:val="21"/>
        </w:rPr>
        <w:t xml:space="preserve"> </w:t>
      </w:r>
      <w:r w:rsidR="004B12A4">
        <w:rPr>
          <w:rFonts w:ascii="Arial" w:hAnsi="Arial" w:cs="Arial"/>
          <w:sz w:val="21"/>
          <w:szCs w:val="21"/>
        </w:rPr>
        <w:t>grudnia</w:t>
      </w:r>
      <w:r w:rsidRPr="00776FCC">
        <w:rPr>
          <w:rFonts w:ascii="Arial" w:hAnsi="Arial" w:cs="Arial"/>
          <w:sz w:val="21"/>
          <w:szCs w:val="21"/>
        </w:rPr>
        <w:t xml:space="preserve"> 202</w:t>
      </w:r>
      <w:r w:rsidR="00423C3C" w:rsidRPr="00776FCC">
        <w:rPr>
          <w:rFonts w:ascii="Arial" w:hAnsi="Arial" w:cs="Arial"/>
          <w:sz w:val="21"/>
          <w:szCs w:val="21"/>
        </w:rPr>
        <w:t>5</w:t>
      </w:r>
      <w:r w:rsidRPr="00776FCC">
        <w:rPr>
          <w:rFonts w:ascii="Arial" w:hAnsi="Arial" w:cs="Arial"/>
          <w:sz w:val="21"/>
          <w:szCs w:val="21"/>
        </w:rPr>
        <w:t xml:space="preserve"> r.</w:t>
      </w:r>
    </w:p>
    <w:p w14:paraId="2EC74B93" w14:textId="7EEFF7F3" w:rsidR="008977B3" w:rsidRPr="00776FCC" w:rsidRDefault="008977B3" w:rsidP="00CC1CE4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776FCC">
        <w:rPr>
          <w:rFonts w:ascii="Arial" w:hAnsi="Arial" w:cs="Arial"/>
          <w:sz w:val="21"/>
          <w:szCs w:val="21"/>
        </w:rPr>
        <w:t>RDOŚ-Gd-WOO.420.</w:t>
      </w:r>
      <w:r w:rsidR="00FE23C6">
        <w:rPr>
          <w:rFonts w:ascii="Arial" w:hAnsi="Arial" w:cs="Arial"/>
          <w:sz w:val="21"/>
          <w:szCs w:val="21"/>
        </w:rPr>
        <w:t>66</w:t>
      </w:r>
      <w:r w:rsidRPr="00776FCC">
        <w:rPr>
          <w:rFonts w:ascii="Arial" w:hAnsi="Arial" w:cs="Arial"/>
          <w:sz w:val="21"/>
          <w:szCs w:val="21"/>
        </w:rPr>
        <w:t>.202</w:t>
      </w:r>
      <w:r w:rsidR="00FE23C6">
        <w:rPr>
          <w:rFonts w:ascii="Arial" w:hAnsi="Arial" w:cs="Arial"/>
          <w:sz w:val="21"/>
          <w:szCs w:val="21"/>
        </w:rPr>
        <w:t>3</w:t>
      </w:r>
      <w:r w:rsidRPr="00776FCC">
        <w:rPr>
          <w:rFonts w:ascii="Arial" w:hAnsi="Arial" w:cs="Arial"/>
          <w:sz w:val="21"/>
          <w:szCs w:val="21"/>
        </w:rPr>
        <w:t>.</w:t>
      </w:r>
      <w:r w:rsidR="00FE23C6">
        <w:rPr>
          <w:rFonts w:ascii="Arial" w:hAnsi="Arial" w:cs="Arial"/>
          <w:sz w:val="21"/>
          <w:szCs w:val="21"/>
        </w:rPr>
        <w:t>AM/</w:t>
      </w:r>
      <w:r w:rsidR="00776FCC" w:rsidRPr="00776FCC">
        <w:rPr>
          <w:rFonts w:ascii="Arial" w:hAnsi="Arial" w:cs="Arial"/>
          <w:sz w:val="21"/>
          <w:szCs w:val="21"/>
        </w:rPr>
        <w:t>DN</w:t>
      </w:r>
      <w:r w:rsidRPr="00776FCC">
        <w:rPr>
          <w:rFonts w:ascii="Arial" w:hAnsi="Arial" w:cs="Arial"/>
          <w:sz w:val="21"/>
          <w:szCs w:val="21"/>
        </w:rPr>
        <w:t>.</w:t>
      </w:r>
      <w:r w:rsidR="00FE23C6">
        <w:rPr>
          <w:rFonts w:ascii="Arial" w:hAnsi="Arial" w:cs="Arial"/>
          <w:sz w:val="21"/>
          <w:szCs w:val="21"/>
        </w:rPr>
        <w:t>36</w:t>
      </w:r>
      <w:r w:rsidRPr="00776FCC">
        <w:rPr>
          <w:rFonts w:ascii="Arial" w:hAnsi="Arial" w:cs="Arial"/>
          <w:sz w:val="21"/>
          <w:szCs w:val="21"/>
        </w:rPr>
        <w:t xml:space="preserve">    </w:t>
      </w:r>
      <w:r w:rsidRPr="00776FCC">
        <w:rPr>
          <w:rFonts w:ascii="Arial" w:hAnsi="Arial" w:cs="Arial"/>
          <w:sz w:val="21"/>
          <w:szCs w:val="21"/>
        </w:rPr>
        <w:tab/>
      </w:r>
      <w:r w:rsidRPr="00776FCC">
        <w:rPr>
          <w:rFonts w:ascii="Arial" w:hAnsi="Arial" w:cs="Arial"/>
          <w:sz w:val="21"/>
          <w:szCs w:val="21"/>
        </w:rPr>
        <w:tab/>
      </w:r>
      <w:r w:rsidRPr="00776FCC">
        <w:rPr>
          <w:rFonts w:ascii="Arial" w:hAnsi="Arial" w:cs="Arial"/>
          <w:sz w:val="21"/>
          <w:szCs w:val="21"/>
        </w:rPr>
        <w:tab/>
      </w:r>
      <w:r w:rsidRPr="00776FCC">
        <w:rPr>
          <w:rFonts w:ascii="Arial" w:hAnsi="Arial" w:cs="Arial"/>
          <w:sz w:val="21"/>
          <w:szCs w:val="21"/>
        </w:rPr>
        <w:tab/>
      </w:r>
    </w:p>
    <w:p w14:paraId="634412E2" w14:textId="77777777" w:rsidR="009919D4" w:rsidRPr="00776FCC" w:rsidRDefault="009919D4" w:rsidP="00CC1CE4">
      <w:pPr>
        <w:spacing w:after="0" w:line="276" w:lineRule="auto"/>
        <w:rPr>
          <w:rFonts w:ascii="Arial" w:hAnsi="Arial" w:cs="Arial"/>
          <w:b/>
          <w:sz w:val="21"/>
          <w:szCs w:val="21"/>
        </w:rPr>
      </w:pPr>
    </w:p>
    <w:p w14:paraId="0E1A5DAB" w14:textId="1CEEA836" w:rsidR="009919D4" w:rsidRPr="00776FCC" w:rsidRDefault="008977B3" w:rsidP="00CC1CE4">
      <w:pPr>
        <w:spacing w:after="0" w:line="276" w:lineRule="auto"/>
        <w:rPr>
          <w:rFonts w:ascii="Arial" w:hAnsi="Arial" w:cs="Arial"/>
          <w:b/>
          <w:sz w:val="21"/>
          <w:szCs w:val="21"/>
        </w:rPr>
      </w:pPr>
      <w:r w:rsidRPr="00776FCC">
        <w:rPr>
          <w:rFonts w:ascii="Arial" w:hAnsi="Arial" w:cs="Arial"/>
          <w:b/>
          <w:sz w:val="21"/>
          <w:szCs w:val="21"/>
        </w:rPr>
        <w:t>ZAWIADOMIENIE</w:t>
      </w:r>
    </w:p>
    <w:p w14:paraId="488ED860" w14:textId="77777777" w:rsidR="00776FCC" w:rsidRPr="00776FCC" w:rsidRDefault="00776FCC" w:rsidP="00CC1CE4">
      <w:pPr>
        <w:spacing w:after="0" w:line="276" w:lineRule="auto"/>
        <w:rPr>
          <w:rFonts w:ascii="Arial" w:hAnsi="Arial" w:cs="Arial"/>
          <w:b/>
          <w:sz w:val="21"/>
          <w:szCs w:val="21"/>
        </w:rPr>
      </w:pPr>
    </w:p>
    <w:p w14:paraId="53B99C78" w14:textId="0A0D239E" w:rsidR="00FE23C6" w:rsidRPr="00244EEB" w:rsidRDefault="008977B3" w:rsidP="00CC1CE4">
      <w:pPr>
        <w:widowControl w:val="0"/>
        <w:suppressAutoHyphens/>
        <w:spacing w:after="0" w:line="276" w:lineRule="auto"/>
        <w:ind w:left="66"/>
        <w:rPr>
          <w:rFonts w:ascii="Arial" w:eastAsia="Calibri" w:hAnsi="Arial" w:cs="Arial"/>
          <w:sz w:val="21"/>
          <w:szCs w:val="21"/>
          <w:lang w:eastAsia="ar-SA"/>
        </w:rPr>
      </w:pPr>
      <w:r w:rsidRPr="00244EEB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</w:t>
      </w:r>
      <w:r w:rsidR="00423C3C" w:rsidRPr="00244EEB">
        <w:rPr>
          <w:rFonts w:ascii="Arial" w:eastAsia="Times New Roman" w:hAnsi="Arial" w:cs="Arial"/>
          <w:sz w:val="21"/>
          <w:szCs w:val="21"/>
          <w:lang w:eastAsia="pl-PL"/>
        </w:rPr>
        <w:t xml:space="preserve">ustawy z dnia 14 czerwca 1960 r. Kodeks postępowania administracyjnego </w:t>
      </w:r>
      <w:r w:rsidRPr="00244EEB">
        <w:rPr>
          <w:rFonts w:ascii="Arial" w:eastAsia="Times New Roman" w:hAnsi="Arial" w:cs="Arial"/>
          <w:iCs/>
          <w:sz w:val="21"/>
          <w:szCs w:val="21"/>
          <w:lang w:eastAsia="pl-PL"/>
        </w:rPr>
        <w:t>(</w:t>
      </w:r>
      <w:r w:rsidRPr="00244EEB">
        <w:rPr>
          <w:rFonts w:ascii="Arial" w:eastAsia="Times New Roman" w:hAnsi="Arial" w:cs="Arial"/>
          <w:i/>
          <w:sz w:val="21"/>
          <w:szCs w:val="21"/>
          <w:lang w:eastAsia="pl-PL"/>
        </w:rPr>
        <w:t>Dz. U. z 202</w:t>
      </w:r>
      <w:r w:rsidR="004B12A4" w:rsidRPr="00244EEB">
        <w:rPr>
          <w:rFonts w:ascii="Arial" w:eastAsia="Times New Roman" w:hAnsi="Arial" w:cs="Arial"/>
          <w:i/>
          <w:sz w:val="21"/>
          <w:szCs w:val="21"/>
          <w:lang w:eastAsia="pl-PL"/>
        </w:rPr>
        <w:t>5</w:t>
      </w:r>
      <w:r w:rsidRPr="00244EE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r., poz. </w:t>
      </w:r>
      <w:r w:rsidR="004B12A4" w:rsidRPr="00244EEB">
        <w:rPr>
          <w:rFonts w:ascii="Arial" w:eastAsia="Times New Roman" w:hAnsi="Arial" w:cs="Arial"/>
          <w:i/>
          <w:sz w:val="21"/>
          <w:szCs w:val="21"/>
          <w:lang w:eastAsia="pl-PL"/>
        </w:rPr>
        <w:t>1691</w:t>
      </w:r>
      <w:r w:rsidRPr="00244EEB">
        <w:rPr>
          <w:rFonts w:ascii="Arial" w:eastAsia="Times New Roman" w:hAnsi="Arial" w:cs="Arial"/>
          <w:iCs/>
          <w:sz w:val="21"/>
          <w:szCs w:val="21"/>
          <w:lang w:eastAsia="pl-PL"/>
        </w:rPr>
        <w:t>)</w:t>
      </w:r>
      <w:r w:rsidR="00423C3C" w:rsidRPr="00244EEB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 – </w:t>
      </w:r>
      <w:r w:rsidRPr="00244EEB">
        <w:rPr>
          <w:rFonts w:ascii="Arial" w:eastAsia="Times New Roman" w:hAnsi="Arial" w:cs="Arial"/>
          <w:iCs/>
          <w:sz w:val="21"/>
          <w:szCs w:val="21"/>
          <w:lang w:eastAsia="pl-PL"/>
        </w:rPr>
        <w:t>dalej Kpa</w:t>
      </w:r>
      <w:r w:rsidRPr="00244EEB">
        <w:rPr>
          <w:rFonts w:ascii="Arial" w:eastAsia="Times New Roman" w:hAnsi="Arial" w:cs="Arial"/>
          <w:sz w:val="21"/>
          <w:szCs w:val="21"/>
          <w:lang w:eastAsia="pl-PL"/>
        </w:rPr>
        <w:t>, w związku z 74 ust. 3 oraz</w:t>
      </w:r>
      <w:r w:rsidR="009919D4" w:rsidRPr="00244EEB">
        <w:rPr>
          <w:rFonts w:ascii="Arial" w:eastAsia="Times New Roman" w:hAnsi="Arial" w:cs="Arial"/>
          <w:sz w:val="21"/>
          <w:szCs w:val="21"/>
          <w:lang w:eastAsia="pl-PL"/>
        </w:rPr>
        <w:t xml:space="preserve"> art.</w:t>
      </w:r>
      <w:r w:rsidRPr="00244EE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9919D4" w:rsidRPr="00244EEB">
        <w:rPr>
          <w:rFonts w:ascii="Arial" w:eastAsia="Times New Roman" w:hAnsi="Arial" w:cs="Arial"/>
          <w:sz w:val="21"/>
          <w:szCs w:val="21"/>
          <w:lang w:eastAsia="pl-PL"/>
        </w:rPr>
        <w:t>75 ust. 1 pkt 1 lit. r</w:t>
      </w:r>
      <w:r w:rsidRPr="00244EE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244EEB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ustawy z dnia 3 października 2008 r. o udostępnianiu informacji </w:t>
      </w:r>
      <w:r w:rsidR="000F433A" w:rsidRPr="00244EEB">
        <w:rPr>
          <w:rFonts w:ascii="Arial" w:eastAsia="Times New Roman" w:hAnsi="Arial" w:cs="Arial"/>
          <w:iCs/>
          <w:sz w:val="21"/>
          <w:szCs w:val="21"/>
          <w:lang w:eastAsia="pl-PL"/>
        </w:rPr>
        <w:br/>
      </w:r>
      <w:r w:rsidRPr="00244EEB">
        <w:rPr>
          <w:rFonts w:ascii="Arial" w:eastAsia="Times New Roman" w:hAnsi="Arial" w:cs="Arial"/>
          <w:iCs/>
          <w:sz w:val="21"/>
          <w:szCs w:val="21"/>
          <w:lang w:eastAsia="pl-PL"/>
        </w:rPr>
        <w:t>o środowisku i jego ochronie, udziale społeczeństwa w ochronie środowiska oraz o ocenach oddziaływania na środowisko (</w:t>
      </w:r>
      <w:r w:rsidRPr="00244EEB">
        <w:rPr>
          <w:rFonts w:ascii="Arial" w:eastAsia="Times New Roman" w:hAnsi="Arial" w:cs="Arial"/>
          <w:i/>
          <w:sz w:val="21"/>
          <w:szCs w:val="21"/>
          <w:lang w:eastAsia="pl-PL"/>
        </w:rPr>
        <w:t>Dz. U. z 2024 r., poz. 1112</w:t>
      </w:r>
      <w:r w:rsidR="00423C3C" w:rsidRPr="00244EE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z późn. zm.</w:t>
      </w:r>
      <w:r w:rsidRPr="00244EEB">
        <w:rPr>
          <w:rFonts w:ascii="Arial" w:eastAsia="Times New Roman" w:hAnsi="Arial" w:cs="Arial"/>
          <w:iCs/>
          <w:sz w:val="21"/>
          <w:szCs w:val="21"/>
          <w:lang w:eastAsia="pl-PL"/>
        </w:rPr>
        <w:t>)</w:t>
      </w:r>
      <w:r w:rsidR="00423C3C" w:rsidRPr="00244EE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– </w:t>
      </w:r>
      <w:r w:rsidRPr="00244EEB">
        <w:rPr>
          <w:rFonts w:ascii="Arial" w:eastAsia="Times New Roman" w:hAnsi="Arial" w:cs="Arial"/>
          <w:iCs/>
          <w:sz w:val="21"/>
          <w:szCs w:val="21"/>
          <w:lang w:eastAsia="pl-PL"/>
        </w:rPr>
        <w:t>dalej ustawa ooś,</w:t>
      </w:r>
      <w:r w:rsidRPr="00244EEB">
        <w:rPr>
          <w:rFonts w:ascii="Arial" w:hAnsi="Arial" w:cs="Arial"/>
          <w:sz w:val="21"/>
          <w:szCs w:val="21"/>
        </w:rPr>
        <w:t xml:space="preserve"> Regionalny Dyrektor Ochrony Środowiska w Gdańsku </w:t>
      </w:r>
      <w:r w:rsidR="00423C3C" w:rsidRPr="00244EEB">
        <w:rPr>
          <w:rFonts w:ascii="Arial" w:hAnsi="Arial" w:cs="Arial"/>
          <w:sz w:val="21"/>
          <w:szCs w:val="21"/>
        </w:rPr>
        <w:t xml:space="preserve">niniejszym </w:t>
      </w:r>
      <w:r w:rsidRPr="00244EEB">
        <w:rPr>
          <w:rFonts w:ascii="Arial" w:hAnsi="Arial" w:cs="Arial"/>
          <w:sz w:val="21"/>
          <w:szCs w:val="21"/>
        </w:rPr>
        <w:t xml:space="preserve">zawiadamia </w:t>
      </w:r>
      <w:r w:rsidRPr="00244EEB">
        <w:rPr>
          <w:rFonts w:ascii="Arial" w:hAnsi="Arial" w:cs="Arial"/>
          <w:b/>
          <w:bCs/>
          <w:sz w:val="21"/>
          <w:szCs w:val="21"/>
        </w:rPr>
        <w:t>strony postępowania</w:t>
      </w:r>
      <w:r w:rsidRPr="00244EEB">
        <w:rPr>
          <w:rFonts w:ascii="Arial" w:hAnsi="Arial" w:cs="Arial"/>
          <w:sz w:val="21"/>
          <w:szCs w:val="21"/>
        </w:rPr>
        <w:t xml:space="preserve"> oraz na podstawie art. 38 </w:t>
      </w:r>
      <w:r w:rsidR="009919D4" w:rsidRPr="00244EEB">
        <w:rPr>
          <w:rFonts w:ascii="Arial" w:hAnsi="Arial" w:cs="Arial"/>
          <w:sz w:val="21"/>
          <w:szCs w:val="21"/>
        </w:rPr>
        <w:t>i</w:t>
      </w:r>
      <w:r w:rsidRPr="00244EEB">
        <w:rPr>
          <w:rFonts w:ascii="Arial" w:hAnsi="Arial" w:cs="Arial"/>
          <w:sz w:val="21"/>
          <w:szCs w:val="21"/>
        </w:rPr>
        <w:t xml:space="preserve"> art. 85 ust. 3 ustawy ooś, zawiadamia </w:t>
      </w:r>
      <w:r w:rsidRPr="00244EEB">
        <w:rPr>
          <w:rFonts w:ascii="Arial" w:hAnsi="Arial" w:cs="Arial"/>
          <w:b/>
          <w:bCs/>
          <w:sz w:val="21"/>
          <w:szCs w:val="21"/>
        </w:rPr>
        <w:t>społeczeństwo</w:t>
      </w:r>
      <w:r w:rsidRPr="00244EEB">
        <w:rPr>
          <w:rFonts w:ascii="Arial" w:hAnsi="Arial" w:cs="Arial"/>
          <w:sz w:val="21"/>
          <w:szCs w:val="21"/>
        </w:rPr>
        <w:t>, że w</w:t>
      </w:r>
      <w:r w:rsidR="00DF1DD6" w:rsidRPr="00244EEB">
        <w:rPr>
          <w:rFonts w:ascii="Arial" w:hAnsi="Arial" w:cs="Arial"/>
          <w:sz w:val="21"/>
          <w:szCs w:val="21"/>
        </w:rPr>
        <w:t> </w:t>
      </w:r>
      <w:r w:rsidRPr="00244EEB">
        <w:rPr>
          <w:rFonts w:ascii="Arial" w:hAnsi="Arial" w:cs="Arial"/>
          <w:sz w:val="21"/>
          <w:szCs w:val="21"/>
        </w:rPr>
        <w:t xml:space="preserve">postępowaniu wszczętym </w:t>
      </w:r>
      <w:r w:rsidRPr="00244EEB">
        <w:rPr>
          <w:rFonts w:ascii="Arial" w:eastAsia="Times New Roman" w:hAnsi="Arial" w:cs="Arial"/>
          <w:bCs/>
          <w:sz w:val="21"/>
          <w:szCs w:val="21"/>
          <w:lang w:eastAsia="pl-PL"/>
        </w:rPr>
        <w:t>na wniosek</w:t>
      </w:r>
      <w:r w:rsidRPr="00244EE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Start w:id="0" w:name="_Hlk45523420"/>
      <w:r w:rsidRPr="00244EEB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Inwestora: </w:t>
      </w:r>
      <w:bookmarkEnd w:id="0"/>
      <w:r w:rsidR="00FE23C6" w:rsidRPr="00244EEB">
        <w:rPr>
          <w:rFonts w:ascii="Arial" w:eastAsia="Times New Roman" w:hAnsi="Arial" w:cs="Arial"/>
          <w:sz w:val="21"/>
          <w:szCs w:val="21"/>
          <w:lang w:eastAsia="pl-PL"/>
        </w:rPr>
        <w:t>Vortex Energy Windpark Sp. z o.o.</w:t>
      </w:r>
      <w:r w:rsidR="00244EEB">
        <w:rPr>
          <w:rFonts w:ascii="Arial" w:eastAsia="Times New Roman" w:hAnsi="Arial" w:cs="Arial"/>
          <w:sz w:val="21"/>
          <w:szCs w:val="21"/>
          <w:lang w:eastAsia="pl-PL"/>
        </w:rPr>
        <w:t xml:space="preserve"> z siedzibą w Szczecinie</w:t>
      </w:r>
      <w:r w:rsidR="00FE23C6" w:rsidRPr="00244EEB">
        <w:rPr>
          <w:rFonts w:ascii="Arial" w:eastAsia="Times New Roman" w:hAnsi="Arial" w:cs="Arial"/>
          <w:sz w:val="21"/>
          <w:szCs w:val="21"/>
          <w:lang w:eastAsia="pl-PL"/>
        </w:rPr>
        <w:t>, reprezentowanego przez pełnomocnika, Panią Martę Lewandowską, z</w:t>
      </w:r>
      <w:r w:rsidR="00244EEB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="00FE23C6" w:rsidRPr="00244EEB">
        <w:rPr>
          <w:rFonts w:ascii="Arial" w:eastAsia="Times New Roman" w:hAnsi="Arial" w:cs="Arial"/>
          <w:sz w:val="21"/>
          <w:szCs w:val="21"/>
          <w:lang w:eastAsia="pl-PL"/>
        </w:rPr>
        <w:t xml:space="preserve">dnia 11.09.2023 </w:t>
      </w:r>
      <w:r w:rsidR="00FE23C6" w:rsidRPr="00244EEB">
        <w:rPr>
          <w:rFonts w:ascii="Arial" w:eastAsia="Calibri" w:hAnsi="Arial" w:cs="Arial"/>
          <w:sz w:val="21"/>
          <w:szCs w:val="21"/>
          <w:lang w:eastAsia="ar-SA"/>
        </w:rPr>
        <w:t xml:space="preserve">r. (uzupełniony w dniu 10.10.2023 r.), o wydanie decyzji o środowiskowych uwarunkowaniach dla przedsięwzięcia pn.: </w:t>
      </w:r>
    </w:p>
    <w:p w14:paraId="3570AB79" w14:textId="77777777" w:rsidR="00FE23C6" w:rsidRPr="00244EEB" w:rsidRDefault="00FE23C6" w:rsidP="00CC1CE4">
      <w:pPr>
        <w:widowControl w:val="0"/>
        <w:suppressAutoHyphens/>
        <w:spacing w:after="0" w:line="276" w:lineRule="auto"/>
        <w:ind w:left="66"/>
        <w:rPr>
          <w:rFonts w:ascii="Arial" w:eastAsia="Calibri" w:hAnsi="Arial" w:cs="Arial"/>
          <w:sz w:val="21"/>
          <w:szCs w:val="21"/>
          <w:lang w:eastAsia="ar-SA"/>
        </w:rPr>
      </w:pPr>
    </w:p>
    <w:p w14:paraId="443C1A1F" w14:textId="50C2F7C5" w:rsidR="00FE23C6" w:rsidRPr="00244EEB" w:rsidRDefault="00FE23C6" w:rsidP="00CC1CE4">
      <w:pPr>
        <w:widowControl w:val="0"/>
        <w:suppressAutoHyphens/>
        <w:spacing w:after="0" w:line="276" w:lineRule="auto"/>
        <w:ind w:left="66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244EE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„Jednostka Wytwórcza Nowa Wieś Lęborska”,</w:t>
      </w:r>
    </w:p>
    <w:p w14:paraId="6B532994" w14:textId="62A8189B" w:rsidR="00FE23C6" w:rsidRPr="00244EEB" w:rsidRDefault="00FE23C6" w:rsidP="00CC1CE4">
      <w:pPr>
        <w:widowControl w:val="0"/>
        <w:suppressAutoHyphens/>
        <w:spacing w:after="0" w:line="276" w:lineRule="auto"/>
        <w:ind w:left="66"/>
        <w:rPr>
          <w:rFonts w:ascii="Arial" w:eastAsia="Times New Roman" w:hAnsi="Arial" w:cs="Arial"/>
          <w:sz w:val="21"/>
          <w:szCs w:val="21"/>
          <w:lang w:eastAsia="pl-PL"/>
        </w:rPr>
      </w:pPr>
      <w:r w:rsidRPr="00244EEB">
        <w:rPr>
          <w:rFonts w:ascii="Arial" w:hAnsi="Arial" w:cs="Arial"/>
          <w:bCs/>
          <w:sz w:val="21"/>
          <w:szCs w:val="21"/>
        </w:rPr>
        <w:t>zlokalizowanego na działkach nr 147/1, 361, 155/6, 143/4 obręb Rekowo Lęborskie,</w:t>
      </w:r>
      <w:r w:rsidRPr="00244EE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244EEB">
        <w:rPr>
          <w:rFonts w:ascii="Arial" w:hAnsi="Arial" w:cs="Arial"/>
          <w:bCs/>
          <w:sz w:val="21"/>
          <w:szCs w:val="21"/>
        </w:rPr>
        <w:t>21, 22 obręb Karlikowo Lęborskie oraz 40, 41, 6/4, 25/4, 35/2 obręb Obliwice wraz z infrastrukturą towarzyszącą zlokalizowaną na działkach nr</w:t>
      </w:r>
      <w:r w:rsidRPr="00244EE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244EEB">
        <w:rPr>
          <w:rFonts w:ascii="Arial" w:hAnsi="Arial" w:cs="Arial"/>
          <w:bCs/>
          <w:sz w:val="21"/>
          <w:szCs w:val="21"/>
        </w:rPr>
        <w:t>6/4, 10, 11/6, 25/3, 25/4, 26, 35/2, 36, 40, 41 obręb Obliwice,</w:t>
      </w:r>
      <w:r w:rsidRPr="00244EE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244EEB">
        <w:rPr>
          <w:rFonts w:ascii="Arial" w:hAnsi="Arial" w:cs="Arial"/>
          <w:bCs/>
          <w:sz w:val="21"/>
          <w:szCs w:val="21"/>
        </w:rPr>
        <w:t>99, 100, 143/4, 146, 147/1, 155/6, 361 obręb Rekowo Lęborskie,</w:t>
      </w:r>
      <w:r w:rsidRPr="00244EEB">
        <w:rPr>
          <w:rFonts w:ascii="Arial" w:hAnsi="Arial" w:cs="Arial"/>
          <w:sz w:val="21"/>
          <w:szCs w:val="21"/>
        </w:rPr>
        <w:t xml:space="preserve"> Gmina Nowa Wieś Lęborska, powiat lęborski, województwo pomorskie</w:t>
      </w:r>
      <w:r w:rsidRPr="00244EEB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0F21DC56" w14:textId="706F10B8" w:rsidR="008977B3" w:rsidRPr="00244EEB" w:rsidRDefault="008977B3" w:rsidP="00CC1CE4">
      <w:pPr>
        <w:spacing w:after="0" w:line="276" w:lineRule="auto"/>
        <w:ind w:firstLine="708"/>
        <w:rPr>
          <w:rFonts w:ascii="Arial" w:hAnsi="Arial" w:cs="Arial"/>
          <w:sz w:val="21"/>
          <w:szCs w:val="21"/>
        </w:rPr>
      </w:pPr>
    </w:p>
    <w:p w14:paraId="35BEE95E" w14:textId="6C9377C6" w:rsidR="008977B3" w:rsidRPr="00244EEB" w:rsidRDefault="00776FCC" w:rsidP="00CC1CE4">
      <w:pPr>
        <w:spacing w:after="0" w:line="276" w:lineRule="auto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bookmarkStart w:id="1" w:name="_Hlk216087119"/>
      <w:r w:rsidRPr="00244EEB">
        <w:rPr>
          <w:rFonts w:ascii="Arial" w:hAnsi="Arial" w:cs="Arial"/>
          <w:b/>
          <w:sz w:val="21"/>
          <w:szCs w:val="21"/>
        </w:rPr>
        <w:t xml:space="preserve">wydane zostało postanowienie </w:t>
      </w:r>
      <w:r w:rsidRPr="00244EEB">
        <w:rPr>
          <w:rFonts w:ascii="Arial" w:hAnsi="Arial" w:cs="Arial"/>
          <w:sz w:val="21"/>
          <w:szCs w:val="21"/>
        </w:rPr>
        <w:t>znak RDOŚ-Gd-WOO.420.</w:t>
      </w:r>
      <w:r w:rsidR="00FE23C6" w:rsidRPr="00244EEB">
        <w:rPr>
          <w:rFonts w:ascii="Arial" w:hAnsi="Arial" w:cs="Arial"/>
          <w:sz w:val="21"/>
          <w:szCs w:val="21"/>
        </w:rPr>
        <w:t>66</w:t>
      </w:r>
      <w:r w:rsidRPr="00244EEB">
        <w:rPr>
          <w:rFonts w:ascii="Arial" w:hAnsi="Arial" w:cs="Arial"/>
          <w:sz w:val="21"/>
          <w:szCs w:val="21"/>
        </w:rPr>
        <w:t>.202</w:t>
      </w:r>
      <w:r w:rsidR="00FE23C6" w:rsidRPr="00244EEB">
        <w:rPr>
          <w:rFonts w:ascii="Arial" w:hAnsi="Arial" w:cs="Arial"/>
          <w:sz w:val="21"/>
          <w:szCs w:val="21"/>
        </w:rPr>
        <w:t>3</w:t>
      </w:r>
      <w:r w:rsidRPr="00244EEB">
        <w:rPr>
          <w:rFonts w:ascii="Arial" w:hAnsi="Arial" w:cs="Arial"/>
          <w:sz w:val="21"/>
          <w:szCs w:val="21"/>
        </w:rPr>
        <w:t>.</w:t>
      </w:r>
      <w:r w:rsidR="00FE23C6" w:rsidRPr="00244EEB">
        <w:rPr>
          <w:rFonts w:ascii="Arial" w:hAnsi="Arial" w:cs="Arial"/>
          <w:sz w:val="21"/>
          <w:szCs w:val="21"/>
        </w:rPr>
        <w:t>AM/</w:t>
      </w:r>
      <w:r w:rsidRPr="00244EEB">
        <w:rPr>
          <w:rFonts w:ascii="Arial" w:hAnsi="Arial" w:cs="Arial"/>
          <w:sz w:val="21"/>
          <w:szCs w:val="21"/>
        </w:rPr>
        <w:t>DN.</w:t>
      </w:r>
      <w:r w:rsidR="00FE23C6" w:rsidRPr="00244EEB">
        <w:rPr>
          <w:rFonts w:ascii="Arial" w:hAnsi="Arial" w:cs="Arial"/>
          <w:sz w:val="21"/>
          <w:szCs w:val="21"/>
        </w:rPr>
        <w:t>35</w:t>
      </w:r>
      <w:r w:rsidRPr="00244EEB">
        <w:rPr>
          <w:rFonts w:ascii="Arial" w:hAnsi="Arial" w:cs="Arial"/>
          <w:sz w:val="21"/>
          <w:szCs w:val="21"/>
        </w:rPr>
        <w:t xml:space="preserve"> </w:t>
      </w:r>
      <w:r w:rsidR="00FE23C6" w:rsidRPr="00244EEB">
        <w:rPr>
          <w:rFonts w:ascii="Arial" w:hAnsi="Arial" w:cs="Arial"/>
          <w:b/>
          <w:bCs/>
          <w:sz w:val="21"/>
          <w:szCs w:val="21"/>
        </w:rPr>
        <w:t xml:space="preserve">uzupełniające treść oraz </w:t>
      </w:r>
      <w:r w:rsidRPr="00244EEB">
        <w:rPr>
          <w:rFonts w:ascii="Arial" w:hAnsi="Arial" w:cs="Arial"/>
          <w:b/>
          <w:bCs/>
          <w:sz w:val="21"/>
          <w:szCs w:val="21"/>
        </w:rPr>
        <w:t>prostujące oczywist</w:t>
      </w:r>
      <w:r w:rsidR="00FE23C6" w:rsidRPr="00244EEB">
        <w:rPr>
          <w:rFonts w:ascii="Arial" w:hAnsi="Arial" w:cs="Arial"/>
          <w:b/>
          <w:bCs/>
          <w:sz w:val="21"/>
          <w:szCs w:val="21"/>
        </w:rPr>
        <w:t>e</w:t>
      </w:r>
      <w:r w:rsidRPr="00244EEB">
        <w:rPr>
          <w:rFonts w:ascii="Arial" w:hAnsi="Arial" w:cs="Arial"/>
          <w:b/>
          <w:bCs/>
          <w:sz w:val="21"/>
          <w:szCs w:val="21"/>
        </w:rPr>
        <w:t xml:space="preserve"> omyłk</w:t>
      </w:r>
      <w:r w:rsidR="00FE23C6" w:rsidRPr="00244EEB">
        <w:rPr>
          <w:rFonts w:ascii="Arial" w:hAnsi="Arial" w:cs="Arial"/>
          <w:b/>
          <w:bCs/>
          <w:sz w:val="21"/>
          <w:szCs w:val="21"/>
        </w:rPr>
        <w:t xml:space="preserve">i </w:t>
      </w:r>
      <w:r w:rsidRPr="00244EEB">
        <w:rPr>
          <w:rFonts w:ascii="Arial" w:hAnsi="Arial" w:cs="Arial"/>
          <w:bCs/>
          <w:sz w:val="21"/>
          <w:szCs w:val="21"/>
        </w:rPr>
        <w:t xml:space="preserve">w </w:t>
      </w:r>
      <w:r w:rsidR="00FE23C6" w:rsidRPr="00244EEB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decyzji</w:t>
      </w:r>
      <w:r w:rsidR="004B12A4" w:rsidRPr="00244EEB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Regionalnego Dyrektora Ochrony Środowiska w Gdańsku znak </w:t>
      </w:r>
      <w:r w:rsidR="00FE23C6" w:rsidRPr="00244EEB">
        <w:rPr>
          <w:rFonts w:ascii="Arial" w:hAnsi="Arial" w:cs="Arial"/>
          <w:sz w:val="21"/>
          <w:szCs w:val="21"/>
        </w:rPr>
        <w:t xml:space="preserve">RDOŚ-Gd-WOO.420.66.2023.AM/DN.32 </w:t>
      </w:r>
      <w:r w:rsidR="004B12A4" w:rsidRPr="00244EEB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 dnia 0</w:t>
      </w:r>
      <w:r w:rsidR="00FE23C6" w:rsidRPr="00244EEB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2</w:t>
      </w:r>
      <w:r w:rsidR="004B12A4" w:rsidRPr="00244EEB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.12.2025 r. </w:t>
      </w:r>
    </w:p>
    <w:bookmarkEnd w:id="1"/>
    <w:p w14:paraId="44A2127F" w14:textId="77777777" w:rsidR="004B12A4" w:rsidRPr="00244EEB" w:rsidRDefault="004B12A4" w:rsidP="00CC1CE4">
      <w:pPr>
        <w:spacing w:after="0" w:line="276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090567BD" w14:textId="0E619EEF" w:rsidR="00776FCC" w:rsidRPr="00244EEB" w:rsidRDefault="00776FCC" w:rsidP="00CC1CE4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  <w:r w:rsidRPr="00244EEB">
        <w:rPr>
          <w:rFonts w:ascii="Arial" w:eastAsia="Calibri" w:hAnsi="Arial" w:cs="Arial"/>
          <w:kern w:val="0"/>
          <w:sz w:val="21"/>
          <w:szCs w:val="21"/>
        </w:rPr>
        <w:t>Doręczenie stronom postępowania uważa się za dokonane po upływie 14 dni od dnia publicznego ogłoszenia niniejszego obwieszczenia.</w:t>
      </w:r>
    </w:p>
    <w:p w14:paraId="2F69860B" w14:textId="77777777" w:rsidR="00776FCC" w:rsidRPr="00244EEB" w:rsidRDefault="00776FCC" w:rsidP="00CC1CE4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</w:p>
    <w:p w14:paraId="2EFF9FDA" w14:textId="4160E679" w:rsidR="00776FCC" w:rsidRPr="00244EEB" w:rsidRDefault="00776FCC" w:rsidP="00CC1CE4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244EEB">
        <w:rPr>
          <w:rFonts w:ascii="Arial" w:eastAsia="Times New Roman" w:hAnsi="Arial" w:cs="Arial"/>
          <w:kern w:val="0"/>
          <w:sz w:val="21"/>
          <w:szCs w:val="21"/>
          <w:lang w:eastAsia="pl-PL"/>
        </w:rPr>
        <w:t>Upubliczniono w dniach: od ……….…………    do ……………………….</w:t>
      </w:r>
    </w:p>
    <w:p w14:paraId="1FA431DC" w14:textId="53E3A387" w:rsidR="00776FCC" w:rsidRPr="00244EEB" w:rsidRDefault="00776FCC" w:rsidP="00CC1CE4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244EEB">
        <w:rPr>
          <w:rFonts w:ascii="Arial" w:eastAsia="Times New Roman" w:hAnsi="Arial" w:cs="Arial"/>
          <w:kern w:val="0"/>
          <w:sz w:val="21"/>
          <w:szCs w:val="21"/>
          <w:lang w:eastAsia="pl-PL"/>
        </w:rPr>
        <w:t>Pieczęć urzędu:</w:t>
      </w:r>
      <w:r w:rsidRPr="00244EEB">
        <w:rPr>
          <w:rFonts w:ascii="Arial" w:eastAsia="Times New Roman" w:hAnsi="Arial" w:cs="Arial"/>
          <w:kern w:val="0"/>
          <w:sz w:val="21"/>
          <w:szCs w:val="21"/>
          <w:lang w:eastAsia="pl-PL"/>
        </w:rPr>
        <w:tab/>
      </w:r>
    </w:p>
    <w:p w14:paraId="614C514D" w14:textId="77777777" w:rsidR="00776FCC" w:rsidRDefault="00776FCC" w:rsidP="00CC1CE4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</w:rPr>
      </w:pPr>
    </w:p>
    <w:p w14:paraId="48788C45" w14:textId="77777777" w:rsidR="00E07E30" w:rsidRPr="00C67EA1" w:rsidRDefault="00E07E30" w:rsidP="00CC1CE4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</w:rPr>
      </w:pPr>
    </w:p>
    <w:p w14:paraId="53A3F465" w14:textId="77777777" w:rsidR="00FE23C6" w:rsidRDefault="00FE23C6" w:rsidP="00CC1CE4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</w:rPr>
      </w:pPr>
    </w:p>
    <w:p w14:paraId="030E265F" w14:textId="77777777" w:rsidR="00FE23C6" w:rsidRPr="00C67EA1" w:rsidRDefault="00FE23C6" w:rsidP="00CC1CE4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</w:rPr>
      </w:pPr>
    </w:p>
    <w:p w14:paraId="56A5C346" w14:textId="77777777" w:rsidR="00776FCC" w:rsidRPr="00B0026A" w:rsidRDefault="00776FCC" w:rsidP="00CC1CE4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B0026A">
        <w:rPr>
          <w:rFonts w:ascii="Arial" w:eastAsia="Calibri" w:hAnsi="Arial" w:cs="Arial"/>
          <w:kern w:val="0"/>
          <w:sz w:val="16"/>
          <w:szCs w:val="16"/>
          <w:u w:val="single"/>
        </w:rPr>
        <w:t>Art. 49 kpa</w:t>
      </w:r>
      <w:r w:rsidRPr="00B0026A">
        <w:rPr>
          <w:rFonts w:ascii="Arial" w:eastAsia="Calibri" w:hAnsi="Arial" w:cs="Arial"/>
          <w:kern w:val="0"/>
          <w:sz w:val="16"/>
          <w:szCs w:val="16"/>
        </w:rPr>
        <w:t xml:space="preserve">: </w:t>
      </w:r>
    </w:p>
    <w:p w14:paraId="304138D6" w14:textId="77777777" w:rsidR="00776FCC" w:rsidRPr="00B0026A" w:rsidRDefault="00776FCC" w:rsidP="00CC1CE4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B0026A">
        <w:rPr>
          <w:rFonts w:ascii="Arial" w:eastAsia="Calibri" w:hAnsi="Arial" w:cs="Arial"/>
          <w:kern w:val="0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B0026A">
          <w:rPr>
            <w:rFonts w:ascii="Arial" w:eastAsia="Calibri" w:hAnsi="Arial" w:cs="Arial"/>
            <w:kern w:val="0"/>
            <w:sz w:val="16"/>
            <w:szCs w:val="16"/>
            <w:u w:val="single"/>
          </w:rPr>
          <w:t>przepis</w:t>
        </w:r>
      </w:hyperlink>
      <w:r w:rsidRPr="00B0026A">
        <w:rPr>
          <w:rFonts w:ascii="Arial" w:eastAsia="Calibri" w:hAnsi="Arial" w:cs="Arial"/>
          <w:kern w:val="0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512E2C81" w14:textId="77777777" w:rsidR="00776FCC" w:rsidRPr="00B0026A" w:rsidRDefault="00776FCC" w:rsidP="00CC1CE4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B0026A">
        <w:rPr>
          <w:rFonts w:ascii="Arial" w:eastAsia="Calibri" w:hAnsi="Arial" w:cs="Arial"/>
          <w:kern w:val="0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965A555" w14:textId="77777777" w:rsidR="00776FCC" w:rsidRPr="001C14EE" w:rsidRDefault="00776FCC" w:rsidP="00CC1CE4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8682F75" w14:textId="77777777" w:rsidR="00423C3C" w:rsidRPr="00FD4DFA" w:rsidRDefault="00423C3C" w:rsidP="00CC1CE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  <w:u w:val="single"/>
          <w:lang w:eastAsia="pl-PL"/>
        </w:rPr>
      </w:pPr>
      <w:r w:rsidRPr="00FD4DFA">
        <w:rPr>
          <w:rFonts w:ascii="Arial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0FF169F6" w14:textId="77777777" w:rsidR="00423C3C" w:rsidRPr="00FD4DFA" w:rsidRDefault="00423C3C" w:rsidP="00CC1CE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D4DFA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FD4DFA">
        <w:rPr>
          <w:rFonts w:ascii="Arial" w:hAnsi="Arial" w:cs="Arial"/>
          <w:color w:val="000000"/>
          <w:sz w:val="16"/>
          <w:szCs w:val="16"/>
        </w:rPr>
        <w:t>https://www.gov.pl/web/rdos-gdansk/obwieszczenia-2025</w:t>
      </w:r>
    </w:p>
    <w:p w14:paraId="3B7AAD4D" w14:textId="77777777" w:rsidR="00423C3C" w:rsidRPr="00FD4DFA" w:rsidRDefault="00423C3C" w:rsidP="00CC1CE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FD4DFA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</w:p>
    <w:p w14:paraId="58996F65" w14:textId="11F563AF" w:rsidR="00FD4DFA" w:rsidRPr="00FD4DFA" w:rsidRDefault="00FD4DFA" w:rsidP="00CC1CE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FD4DFA">
        <w:rPr>
          <w:rFonts w:ascii="Arial" w:eastAsia="Times New Roman" w:hAnsi="Arial" w:cs="Arial"/>
          <w:sz w:val="16"/>
          <w:szCs w:val="16"/>
          <w:lang w:eastAsia="pl-PL"/>
        </w:rPr>
        <w:t xml:space="preserve">Gmina Nowa Wieś Lęborska, </w:t>
      </w:r>
      <w:r w:rsidRPr="00FD4DFA">
        <w:rPr>
          <w:rFonts w:ascii="Arial" w:hAnsi="Arial" w:cs="Arial"/>
          <w:sz w:val="16"/>
          <w:szCs w:val="16"/>
          <w:lang w:eastAsia="pl-PL"/>
        </w:rPr>
        <w:t>ul. Grunwaldzka 24, 84-351 Nowa Wieś Lęborska</w:t>
      </w:r>
    </w:p>
    <w:p w14:paraId="38221BEA" w14:textId="4DBE683C" w:rsidR="004B12A4" w:rsidRPr="00FD4DFA" w:rsidRDefault="00423C3C" w:rsidP="00CC1CE4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  <w:r w:rsidRPr="00FD4DFA">
        <w:rPr>
          <w:rFonts w:ascii="Arial" w:hAnsi="Arial" w:cs="Arial"/>
          <w:sz w:val="16"/>
          <w:szCs w:val="16"/>
          <w:lang w:eastAsia="pl-PL"/>
        </w:rPr>
        <w:t xml:space="preserve">aa, </w:t>
      </w:r>
      <w:r w:rsidRPr="00FD4DFA">
        <w:rPr>
          <w:rFonts w:ascii="Arial" w:eastAsia="Times New Roman" w:hAnsi="Arial" w:cs="Arial"/>
          <w:sz w:val="16"/>
          <w:szCs w:val="16"/>
          <w:lang w:eastAsia="pl-PL"/>
        </w:rPr>
        <w:t xml:space="preserve">sporządziła </w:t>
      </w:r>
      <w:r w:rsidR="00776FCC" w:rsidRPr="00FD4DFA">
        <w:rPr>
          <w:rFonts w:ascii="Arial" w:eastAsia="Times New Roman" w:hAnsi="Arial" w:cs="Arial"/>
          <w:sz w:val="16"/>
          <w:szCs w:val="16"/>
          <w:lang w:eastAsia="pl-PL"/>
        </w:rPr>
        <w:t>Dominika Nowak</w:t>
      </w:r>
      <w:r w:rsidRPr="00FD4DFA">
        <w:rPr>
          <w:rFonts w:ascii="Arial" w:eastAsia="Times New Roman" w:hAnsi="Arial" w:cs="Arial"/>
          <w:sz w:val="16"/>
          <w:szCs w:val="16"/>
          <w:lang w:eastAsia="pl-PL"/>
        </w:rPr>
        <w:t>, tel. 586</w:t>
      </w:r>
      <w:r w:rsidR="00244EEB" w:rsidRPr="00FD4DFA">
        <w:rPr>
          <w:rFonts w:ascii="Arial" w:eastAsia="Times New Roman" w:hAnsi="Arial" w:cs="Arial"/>
          <w:sz w:val="16"/>
          <w:szCs w:val="16"/>
          <w:lang w:eastAsia="pl-PL"/>
        </w:rPr>
        <w:t> </w:t>
      </w:r>
      <w:r w:rsidRPr="00FD4DFA">
        <w:rPr>
          <w:rFonts w:ascii="Arial" w:eastAsia="Times New Roman" w:hAnsi="Arial" w:cs="Arial"/>
          <w:sz w:val="16"/>
          <w:szCs w:val="16"/>
          <w:lang w:eastAsia="pl-PL"/>
        </w:rPr>
        <w:t>836</w:t>
      </w:r>
      <w:r w:rsidR="00244EEB" w:rsidRPr="00FD4DFA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FD4DFA">
        <w:rPr>
          <w:rFonts w:ascii="Arial" w:eastAsia="Times New Roman" w:hAnsi="Arial" w:cs="Arial"/>
          <w:sz w:val="16"/>
          <w:szCs w:val="16"/>
          <w:lang w:eastAsia="pl-PL"/>
        </w:rPr>
        <w:t>81</w:t>
      </w:r>
      <w:r w:rsidR="00E07E30" w:rsidRPr="00FD4DFA">
        <w:rPr>
          <w:rFonts w:ascii="Arial" w:eastAsia="Times New Roman" w:hAnsi="Arial" w:cs="Arial"/>
          <w:sz w:val="16"/>
          <w:szCs w:val="16"/>
          <w:lang w:eastAsia="pl-PL"/>
        </w:rPr>
        <w:t>2</w:t>
      </w:r>
    </w:p>
    <w:sectPr w:rsidR="004B12A4" w:rsidRPr="00FD4DFA" w:rsidSect="00FE23C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D948C" w14:textId="77777777" w:rsidR="008977B3" w:rsidRDefault="008977B3" w:rsidP="008977B3">
      <w:pPr>
        <w:spacing w:after="0" w:line="240" w:lineRule="auto"/>
      </w:pPr>
      <w:r>
        <w:separator/>
      </w:r>
    </w:p>
  </w:endnote>
  <w:endnote w:type="continuationSeparator" w:id="0">
    <w:p w14:paraId="1E548554" w14:textId="77777777" w:rsidR="008977B3" w:rsidRDefault="008977B3" w:rsidP="0089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3069E5" w14:textId="77777777" w:rsidR="00DF1DD6" w:rsidRPr="009E03CC" w:rsidRDefault="00DF1DD6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45B43BF" w14:textId="77777777" w:rsidR="00DF1DD6" w:rsidRPr="009E03CC" w:rsidRDefault="00DF1DD6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en-US"/>
      </w:rPr>
      <w:t>34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.AJ.</w:t>
    </w:r>
    <w:r>
      <w:rPr>
        <w:rFonts w:ascii="Arial" w:hAnsi="Arial" w:cs="Arial"/>
        <w:sz w:val="18"/>
        <w:szCs w:val="18"/>
        <w:lang w:val="en-US"/>
      </w:rPr>
      <w:t>11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3C42A9CA" w14:textId="77777777" w:rsidR="00DF1DD6" w:rsidRDefault="00DF1D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AA80" w14:textId="4ED355BB" w:rsidR="00DF1DD6" w:rsidRPr="00DF1DD6" w:rsidRDefault="00DF1DD6" w:rsidP="00C51898">
    <w:pPr>
      <w:pStyle w:val="Stopka"/>
      <w:tabs>
        <w:tab w:val="clear" w:pos="4536"/>
        <w:tab w:val="clear" w:pos="9072"/>
      </w:tabs>
      <w:ind w:hanging="426"/>
      <w:rPr>
        <w:sz w:val="18"/>
        <w:szCs w:val="18"/>
      </w:rPr>
    </w:pP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RDOŚ-Gd-WOO.420.</w:t>
    </w:r>
    <w:r w:rsidR="009919D4">
      <w:rPr>
        <w:rFonts w:ascii="Arial" w:eastAsia="Lucida Sans Unicode" w:hAnsi="Arial" w:cs="Arial"/>
        <w:kern w:val="0"/>
        <w:sz w:val="18"/>
        <w:szCs w:val="18"/>
        <w:lang w:bidi="en-US"/>
      </w:rPr>
      <w:t>9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.2024.</w:t>
    </w:r>
    <w:r w:rsidR="00423C3C">
      <w:rPr>
        <w:rFonts w:ascii="Arial" w:eastAsia="Lucida Sans Unicode" w:hAnsi="Arial" w:cs="Arial"/>
        <w:kern w:val="0"/>
        <w:sz w:val="18"/>
        <w:szCs w:val="18"/>
        <w:lang w:bidi="en-US"/>
      </w:rPr>
      <w:t>KB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</w:t>
    </w:r>
    <w:r w:rsidR="009919D4">
      <w:rPr>
        <w:rFonts w:ascii="Arial" w:eastAsia="Lucida Sans Unicode" w:hAnsi="Arial" w:cs="Arial"/>
        <w:kern w:val="0"/>
        <w:sz w:val="18"/>
        <w:szCs w:val="18"/>
        <w:lang w:bidi="en-US"/>
      </w:rPr>
      <w:t>34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B870" w14:textId="01ACC2DE" w:rsidR="00DF1DD6" w:rsidRDefault="00A3135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BBC6755" wp14:editId="65D519EC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DB286" w14:textId="77777777" w:rsidR="008977B3" w:rsidRDefault="008977B3" w:rsidP="008977B3">
      <w:pPr>
        <w:spacing w:after="0" w:line="240" w:lineRule="auto"/>
      </w:pPr>
      <w:r>
        <w:separator/>
      </w:r>
    </w:p>
  </w:footnote>
  <w:footnote w:type="continuationSeparator" w:id="0">
    <w:p w14:paraId="739FE30B" w14:textId="77777777" w:rsidR="008977B3" w:rsidRDefault="008977B3" w:rsidP="00897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B9348" w14:textId="223A0CD8" w:rsidR="00DF1DD6" w:rsidRDefault="00DF1DD6" w:rsidP="00951142">
    <w:pPr>
      <w:pStyle w:val="Nagwek"/>
    </w:pPr>
  </w:p>
  <w:p w14:paraId="372E1A35" w14:textId="77777777" w:rsidR="00DF1DD6" w:rsidRDefault="00DF1DD6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0FD5" w14:textId="03EB01E7" w:rsidR="00DF1DD6" w:rsidRDefault="00244EEB" w:rsidP="004B12A4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69B4B536" wp14:editId="5498BE98">
          <wp:extent cx="4906645" cy="936625"/>
          <wp:effectExtent l="19050" t="0" r="0" b="0"/>
          <wp:docPr id="1418962019" name="Obraz 141896201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1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4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7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76B421D0"/>
    <w:multiLevelType w:val="singleLevel"/>
    <w:tmpl w:val="DD48B5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46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749759">
    <w:abstractNumId w:val="45"/>
  </w:num>
  <w:num w:numId="2" w16cid:durableId="1378356570">
    <w:abstractNumId w:val="8"/>
  </w:num>
  <w:num w:numId="3" w16cid:durableId="912619420">
    <w:abstractNumId w:val="34"/>
  </w:num>
  <w:num w:numId="4" w16cid:durableId="322702792">
    <w:abstractNumId w:val="10"/>
  </w:num>
  <w:num w:numId="5" w16cid:durableId="1802796201">
    <w:abstractNumId w:val="16"/>
  </w:num>
  <w:num w:numId="6" w16cid:durableId="1626152106">
    <w:abstractNumId w:val="29"/>
  </w:num>
  <w:num w:numId="7" w16cid:durableId="678123981">
    <w:abstractNumId w:val="21"/>
  </w:num>
  <w:num w:numId="8" w16cid:durableId="1164590348">
    <w:abstractNumId w:val="9"/>
  </w:num>
  <w:num w:numId="9" w16cid:durableId="1729499955">
    <w:abstractNumId w:val="28"/>
  </w:num>
  <w:num w:numId="10" w16cid:durableId="1596135305">
    <w:abstractNumId w:val="42"/>
  </w:num>
  <w:num w:numId="11" w16cid:durableId="1008407330">
    <w:abstractNumId w:val="30"/>
  </w:num>
  <w:num w:numId="12" w16cid:durableId="927154826">
    <w:abstractNumId w:val="14"/>
  </w:num>
  <w:num w:numId="13" w16cid:durableId="1130972333">
    <w:abstractNumId w:val="4"/>
  </w:num>
  <w:num w:numId="14" w16cid:durableId="1629628451">
    <w:abstractNumId w:val="0"/>
  </w:num>
  <w:num w:numId="15" w16cid:durableId="61098123">
    <w:abstractNumId w:val="13"/>
  </w:num>
  <w:num w:numId="16" w16cid:durableId="984626649">
    <w:abstractNumId w:val="43"/>
  </w:num>
  <w:num w:numId="17" w16cid:durableId="1861122523">
    <w:abstractNumId w:val="36"/>
  </w:num>
  <w:num w:numId="18" w16cid:durableId="2134519019">
    <w:abstractNumId w:val="33"/>
  </w:num>
  <w:num w:numId="19" w16cid:durableId="1303845341">
    <w:abstractNumId w:val="41"/>
  </w:num>
  <w:num w:numId="20" w16cid:durableId="1115291827">
    <w:abstractNumId w:val="44"/>
  </w:num>
  <w:num w:numId="21" w16cid:durableId="1942834557">
    <w:abstractNumId w:val="7"/>
  </w:num>
  <w:num w:numId="22" w16cid:durableId="1807233372">
    <w:abstractNumId w:val="23"/>
  </w:num>
  <w:num w:numId="23" w16cid:durableId="1230313066">
    <w:abstractNumId w:val="5"/>
  </w:num>
  <w:num w:numId="24" w16cid:durableId="341974270">
    <w:abstractNumId w:val="37"/>
  </w:num>
  <w:num w:numId="25" w16cid:durableId="2119786931">
    <w:abstractNumId w:val="25"/>
  </w:num>
  <w:num w:numId="26" w16cid:durableId="1698119763">
    <w:abstractNumId w:val="35"/>
  </w:num>
  <w:num w:numId="27" w16cid:durableId="1438599373">
    <w:abstractNumId w:val="18"/>
  </w:num>
  <w:num w:numId="28" w16cid:durableId="2117864610">
    <w:abstractNumId w:val="6"/>
  </w:num>
  <w:num w:numId="29" w16cid:durableId="8068523">
    <w:abstractNumId w:val="39"/>
  </w:num>
  <w:num w:numId="30" w16cid:durableId="1541287865">
    <w:abstractNumId w:val="22"/>
  </w:num>
  <w:num w:numId="31" w16cid:durableId="1270972148">
    <w:abstractNumId w:val="24"/>
  </w:num>
  <w:num w:numId="32" w16cid:durableId="903028177">
    <w:abstractNumId w:val="2"/>
  </w:num>
  <w:num w:numId="33" w16cid:durableId="598832195">
    <w:abstractNumId w:val="15"/>
  </w:num>
  <w:num w:numId="34" w16cid:durableId="688726494">
    <w:abstractNumId w:val="46"/>
  </w:num>
  <w:num w:numId="35" w16cid:durableId="1329208459">
    <w:abstractNumId w:val="11"/>
  </w:num>
  <w:num w:numId="36" w16cid:durableId="1807046143">
    <w:abstractNumId w:val="31"/>
  </w:num>
  <w:num w:numId="37" w16cid:durableId="1393431005">
    <w:abstractNumId w:val="3"/>
  </w:num>
  <w:num w:numId="38" w16cid:durableId="1520660137">
    <w:abstractNumId w:val="27"/>
  </w:num>
  <w:num w:numId="39" w16cid:durableId="1892425872">
    <w:abstractNumId w:val="40"/>
  </w:num>
  <w:num w:numId="40" w16cid:durableId="1227103294">
    <w:abstractNumId w:val="17"/>
  </w:num>
  <w:num w:numId="41" w16cid:durableId="326792266">
    <w:abstractNumId w:val="20"/>
  </w:num>
  <w:num w:numId="42" w16cid:durableId="1935478609">
    <w:abstractNumId w:val="32"/>
  </w:num>
  <w:num w:numId="43" w16cid:durableId="1346905782">
    <w:abstractNumId w:val="19"/>
  </w:num>
  <w:num w:numId="44" w16cid:durableId="1383753580">
    <w:abstractNumId w:val="1"/>
  </w:num>
  <w:num w:numId="45" w16cid:durableId="511338000">
    <w:abstractNumId w:val="26"/>
  </w:num>
  <w:num w:numId="46" w16cid:durableId="1983652505">
    <w:abstractNumId w:val="38"/>
  </w:num>
  <w:num w:numId="47" w16cid:durableId="13444357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B3"/>
    <w:rsid w:val="000F433A"/>
    <w:rsid w:val="00244EEB"/>
    <w:rsid w:val="002F793B"/>
    <w:rsid w:val="003C6E62"/>
    <w:rsid w:val="00423C3C"/>
    <w:rsid w:val="004A5342"/>
    <w:rsid w:val="004B12A4"/>
    <w:rsid w:val="006216A7"/>
    <w:rsid w:val="006D2358"/>
    <w:rsid w:val="00776FCC"/>
    <w:rsid w:val="00893069"/>
    <w:rsid w:val="008958C8"/>
    <w:rsid w:val="008977B3"/>
    <w:rsid w:val="009919D4"/>
    <w:rsid w:val="009D1667"/>
    <w:rsid w:val="00A12284"/>
    <w:rsid w:val="00A31356"/>
    <w:rsid w:val="00A322E5"/>
    <w:rsid w:val="00A979F1"/>
    <w:rsid w:val="00B607E6"/>
    <w:rsid w:val="00C16D09"/>
    <w:rsid w:val="00C32950"/>
    <w:rsid w:val="00CC1CE4"/>
    <w:rsid w:val="00DB4A7D"/>
    <w:rsid w:val="00DD03F7"/>
    <w:rsid w:val="00DF1DD6"/>
    <w:rsid w:val="00E07E30"/>
    <w:rsid w:val="00EA21CC"/>
    <w:rsid w:val="00F36FCF"/>
    <w:rsid w:val="00FA7538"/>
    <w:rsid w:val="00FD4DFA"/>
    <w:rsid w:val="00FE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9626C"/>
  <w15:chartTrackingRefBased/>
  <w15:docId w15:val="{E40E62F7-2245-4BE8-B080-623F6760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7B3"/>
    <w:rPr>
      <w14:ligatures w14:val="none"/>
    </w:rPr>
  </w:style>
  <w:style w:type="paragraph" w:styleId="Nagwek1">
    <w:name w:val="heading 1"/>
    <w:basedOn w:val="Normalny"/>
    <w:next w:val="Zwykytekst"/>
    <w:link w:val="Nagwek1Znak"/>
    <w:uiPriority w:val="9"/>
    <w:qFormat/>
    <w:rsid w:val="004B12A4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kern w:val="0"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12A4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4B12A4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kern w:val="0"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B12A4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4B12A4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kern w:val="0"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4B12A4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kern w:val="0"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4B12A4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4B12A4"/>
    <w:pPr>
      <w:spacing w:before="240" w:after="60" w:line="240" w:lineRule="auto"/>
      <w:outlineLvl w:val="8"/>
    </w:pPr>
    <w:rPr>
      <w:rFonts w:ascii="Cambria" w:eastAsia="Times New Roman" w:hAnsi="Cambria" w:cs="Times New Roman"/>
      <w:kern w:val="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7B3"/>
    <w:rPr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7B3"/>
    <w:rPr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4B12A4"/>
    <w:rPr>
      <w:rFonts w:ascii="Times New Roman" w:eastAsia="Times New Roman" w:hAnsi="Times New Roman" w:cs="Times New Roman"/>
      <w:b/>
      <w:kern w:val="0"/>
      <w:sz w:val="30"/>
      <w:szCs w:val="3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4B12A4"/>
    <w:rPr>
      <w:rFonts w:ascii="Times New Roman" w:eastAsia="Times New Roman" w:hAnsi="Times New Roman" w:cs="Times New Roman"/>
      <w:b/>
      <w:bCs/>
      <w:kern w:val="0"/>
      <w:sz w:val="26"/>
      <w:szCs w:val="26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4B12A4"/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4B12A4"/>
    <w:rPr>
      <w:rFonts w:ascii="Times New Roman" w:eastAsia="Times New Roman" w:hAnsi="Times New Roman" w:cs="Times New Roman"/>
      <w:b/>
      <w:bCs/>
      <w:kern w:val="0"/>
      <w:sz w:val="26"/>
      <w:szCs w:val="26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rsid w:val="004B12A4"/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9"/>
    <w:rsid w:val="004B12A4"/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9"/>
    <w:rsid w:val="004B12A4"/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4B12A4"/>
    <w:rPr>
      <w:rFonts w:ascii="Cambria" w:eastAsia="Times New Roman" w:hAnsi="Cambria" w:cs="Times New Roman"/>
      <w:kern w:val="0"/>
      <w:lang w:eastAsia="pl-PL"/>
      <w14:ligatures w14:val="none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4B12A4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4B12A4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uiPriority w:val="99"/>
    <w:rsid w:val="004B1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customStyle="1" w:styleId="IMGPTabeli">
    <w:name w:val="IMG_P_Tabeli"/>
    <w:basedOn w:val="Normalny"/>
    <w:link w:val="IMGPTabeliZnak"/>
    <w:autoRedefine/>
    <w:qFormat/>
    <w:rsid w:val="004B12A4"/>
    <w:pPr>
      <w:tabs>
        <w:tab w:val="left" w:pos="0"/>
        <w:tab w:val="left" w:pos="4920"/>
      </w:tabs>
      <w:spacing w:before="120" w:after="0" w:line="240" w:lineRule="auto"/>
    </w:pPr>
    <w:rPr>
      <w:i/>
      <w:kern w:val="0"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4B12A4"/>
    <w:rPr>
      <w:i/>
      <w:kern w:val="0"/>
      <w:sz w:val="20"/>
      <w14:ligatures w14:val="none"/>
    </w:rPr>
  </w:style>
  <w:style w:type="table" w:styleId="Tabela-Siatka">
    <w:name w:val="Table Grid"/>
    <w:basedOn w:val="Standardowy"/>
    <w:uiPriority w:val="39"/>
    <w:rsid w:val="004B12A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4B12A4"/>
  </w:style>
  <w:style w:type="character" w:styleId="Numerstrony">
    <w:name w:val="page number"/>
    <w:basedOn w:val="Domylnaczcionkaakapitu"/>
    <w:rsid w:val="004B12A4"/>
  </w:style>
  <w:style w:type="character" w:styleId="Hipercze">
    <w:name w:val="Hyperlink"/>
    <w:uiPriority w:val="99"/>
    <w:rsid w:val="004B12A4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4B12A4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4B12A4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4B12A4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4B12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4B12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4B12A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uiPriority w:val="99"/>
    <w:semiHidden/>
    <w:rsid w:val="004B12A4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4B12A4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4B12A4"/>
    <w:rPr>
      <w:rFonts w:ascii="Arial" w:eastAsia="Times New Roman" w:hAnsi="Arial" w:cs="Arial"/>
      <w:b/>
      <w:bCs/>
      <w:kern w:val="28"/>
      <w:sz w:val="32"/>
      <w:szCs w:val="32"/>
      <w:lang w:eastAsia="pl-PL"/>
      <w14:ligatures w14:val="none"/>
    </w:rPr>
  </w:style>
  <w:style w:type="paragraph" w:customStyle="1" w:styleId="standardowy0">
    <w:name w:val="standardowy"/>
    <w:basedOn w:val="Normalny"/>
    <w:uiPriority w:val="99"/>
    <w:rsid w:val="004B12A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4B12A4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kern w:val="0"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B12A4"/>
    <w:rPr>
      <w:rFonts w:ascii="Times New Roman" w:eastAsia="Times New Roman" w:hAnsi="Times New Roman" w:cs="Times New Roman"/>
      <w:b/>
      <w:kern w:val="0"/>
      <w:sz w:val="18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4B12A4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B12A4"/>
    <w:rPr>
      <w:rFonts w:ascii="Arial" w:eastAsia="Times New Roman" w:hAnsi="Arial" w:cs="Times New Roman"/>
      <w:kern w:val="0"/>
      <w:sz w:val="18"/>
      <w:szCs w:val="20"/>
      <w:lang w:eastAsia="pl-PL"/>
      <w14:ligatures w14:val="none"/>
    </w:rPr>
  </w:style>
  <w:style w:type="paragraph" w:styleId="Zwykytekst">
    <w:name w:val="Plain Text"/>
    <w:basedOn w:val="Normalny"/>
    <w:link w:val="ZwykytekstZnak"/>
    <w:uiPriority w:val="99"/>
    <w:rsid w:val="004B12A4"/>
    <w:pPr>
      <w:spacing w:after="0" w:line="240" w:lineRule="auto"/>
      <w:jc w:val="both"/>
    </w:pPr>
    <w:rPr>
      <w:rFonts w:ascii="Courier New" w:eastAsia="Times New Roman" w:hAnsi="Courier New" w:cs="Times New Roman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B12A4"/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uiPriority w:val="99"/>
    <w:rsid w:val="004B12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B12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12A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4B12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4B12A4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Lista2">
    <w:name w:val="List 2"/>
    <w:basedOn w:val="Normalny"/>
    <w:uiPriority w:val="99"/>
    <w:rsid w:val="004B12A4"/>
    <w:pPr>
      <w:spacing w:after="0" w:line="240" w:lineRule="auto"/>
      <w:ind w:left="720" w:hanging="360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table" w:styleId="Tabela-Motyw">
    <w:name w:val="Table Theme"/>
    <w:basedOn w:val="Standardowy"/>
    <w:rsid w:val="004B12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4B12A4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B12A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rsid w:val="004B12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Uwydatnienie">
    <w:name w:val="Emphasis"/>
    <w:qFormat/>
    <w:rsid w:val="004B12A4"/>
    <w:rPr>
      <w:i/>
      <w:iCs/>
    </w:rPr>
  </w:style>
  <w:style w:type="paragraph" w:customStyle="1" w:styleId="western">
    <w:name w:val="western"/>
    <w:basedOn w:val="Normalny"/>
    <w:uiPriority w:val="99"/>
    <w:rsid w:val="004B12A4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qFormat/>
    <w:rsid w:val="004B12A4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4B12A4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B12A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w4winMark">
    <w:name w:val="tw4winMark"/>
    <w:rsid w:val="004B12A4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4B12A4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kern w:val="0"/>
      <w:sz w:val="24"/>
    </w:rPr>
  </w:style>
  <w:style w:type="character" w:customStyle="1" w:styleId="Odwoaniedokomentarza2">
    <w:name w:val="Odwołanie do komentarza2"/>
    <w:rsid w:val="004B12A4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4B12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B12A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rsid w:val="004B12A4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4B12A4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B12A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kstpodstawowy21">
    <w:name w:val="Tekst podstawowy 21"/>
    <w:basedOn w:val="Normalny"/>
    <w:uiPriority w:val="99"/>
    <w:rsid w:val="004B12A4"/>
    <w:pPr>
      <w:spacing w:after="0" w:line="240" w:lineRule="auto"/>
      <w:ind w:firstLine="426"/>
    </w:pPr>
    <w:rPr>
      <w:rFonts w:ascii="Times New Roman" w:eastAsia="Times New Roman" w:hAnsi="Times New Roman" w:cs="Times New Roman"/>
      <w:kern w:val="0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4B12A4"/>
  </w:style>
  <w:style w:type="paragraph" w:customStyle="1" w:styleId="Akapitzlist2">
    <w:name w:val="Akapit z listą2"/>
    <w:basedOn w:val="Normalny"/>
    <w:uiPriority w:val="99"/>
    <w:rsid w:val="004B12A4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  <w:kern w:val="0"/>
    </w:rPr>
  </w:style>
  <w:style w:type="paragraph" w:customStyle="1" w:styleId="Bezodstpw1">
    <w:name w:val="Bez odstępów1"/>
    <w:uiPriority w:val="99"/>
    <w:rsid w:val="004B12A4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Standard">
    <w:name w:val="Standard"/>
    <w:uiPriority w:val="99"/>
    <w:rsid w:val="004B12A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  <w14:ligatures w14:val="none"/>
    </w:rPr>
  </w:style>
  <w:style w:type="paragraph" w:styleId="Legenda">
    <w:name w:val="caption"/>
    <w:basedOn w:val="Normalny"/>
    <w:next w:val="Normalny"/>
    <w:link w:val="LegendaZnak"/>
    <w:uiPriority w:val="35"/>
    <w:qFormat/>
    <w:rsid w:val="004B12A4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kern w:val="0"/>
      <w:sz w:val="18"/>
      <w:szCs w:val="18"/>
    </w:rPr>
  </w:style>
  <w:style w:type="numbering" w:customStyle="1" w:styleId="WW8Num8">
    <w:name w:val="WW8Num8"/>
    <w:basedOn w:val="Bezlisty"/>
    <w:rsid w:val="004B12A4"/>
    <w:pPr>
      <w:numPr>
        <w:numId w:val="6"/>
      </w:numPr>
    </w:pPr>
  </w:style>
  <w:style w:type="numbering" w:customStyle="1" w:styleId="WW8Num9">
    <w:name w:val="WW8Num9"/>
    <w:basedOn w:val="Bezlisty"/>
    <w:rsid w:val="004B12A4"/>
    <w:pPr>
      <w:numPr>
        <w:numId w:val="7"/>
      </w:numPr>
    </w:pPr>
  </w:style>
  <w:style w:type="numbering" w:customStyle="1" w:styleId="WW8Num10">
    <w:name w:val="WW8Num10"/>
    <w:basedOn w:val="Bezlisty"/>
    <w:rsid w:val="004B12A4"/>
    <w:pPr>
      <w:numPr>
        <w:numId w:val="8"/>
      </w:numPr>
    </w:pPr>
  </w:style>
  <w:style w:type="numbering" w:customStyle="1" w:styleId="WW8Num15">
    <w:name w:val="WW8Num15"/>
    <w:basedOn w:val="Bezlisty"/>
    <w:rsid w:val="004B12A4"/>
    <w:pPr>
      <w:numPr>
        <w:numId w:val="9"/>
      </w:numPr>
    </w:pPr>
  </w:style>
  <w:style w:type="numbering" w:customStyle="1" w:styleId="WW8Num4">
    <w:name w:val="WW8Num4"/>
    <w:rsid w:val="004B12A4"/>
    <w:pPr>
      <w:numPr>
        <w:numId w:val="11"/>
      </w:numPr>
    </w:pPr>
  </w:style>
  <w:style w:type="numbering" w:customStyle="1" w:styleId="WW8Num3">
    <w:name w:val="WW8Num3"/>
    <w:rsid w:val="004B12A4"/>
    <w:pPr>
      <w:numPr>
        <w:numId w:val="10"/>
      </w:numPr>
    </w:pPr>
  </w:style>
  <w:style w:type="numbering" w:customStyle="1" w:styleId="WW8Num151">
    <w:name w:val="WW8Num151"/>
    <w:rsid w:val="004B12A4"/>
    <w:pPr>
      <w:numPr>
        <w:numId w:val="5"/>
      </w:numPr>
    </w:pPr>
  </w:style>
  <w:style w:type="numbering" w:customStyle="1" w:styleId="WW8Num131">
    <w:name w:val="WW8Num131"/>
    <w:rsid w:val="004B12A4"/>
    <w:pPr>
      <w:numPr>
        <w:numId w:val="3"/>
      </w:numPr>
    </w:pPr>
  </w:style>
  <w:style w:type="numbering" w:customStyle="1" w:styleId="WW8Num91">
    <w:name w:val="WW8Num91"/>
    <w:rsid w:val="004B12A4"/>
    <w:pPr>
      <w:numPr>
        <w:numId w:val="12"/>
      </w:numPr>
    </w:pPr>
  </w:style>
  <w:style w:type="numbering" w:customStyle="1" w:styleId="WW8Num2">
    <w:name w:val="WW8Num2"/>
    <w:rsid w:val="004B12A4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4B12A4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kern w:val="0"/>
      <w:sz w:val="24"/>
      <w:szCs w:val="24"/>
      <w:lang w:eastAsia="ar-SA"/>
    </w:rPr>
  </w:style>
  <w:style w:type="character" w:customStyle="1" w:styleId="bbtext">
    <w:name w:val="bbtext"/>
    <w:rsid w:val="004B12A4"/>
  </w:style>
  <w:style w:type="character" w:customStyle="1" w:styleId="addmd">
    <w:name w:val="addmd"/>
    <w:rsid w:val="004B12A4"/>
  </w:style>
  <w:style w:type="character" w:customStyle="1" w:styleId="author">
    <w:name w:val="author"/>
    <w:rsid w:val="004B12A4"/>
  </w:style>
  <w:style w:type="paragraph" w:styleId="Bezodstpw">
    <w:name w:val="No Spacing"/>
    <w:link w:val="BezodstpwZnak"/>
    <w:uiPriority w:val="1"/>
    <w:qFormat/>
    <w:rsid w:val="004B12A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">
    <w:name w:val="st"/>
    <w:rsid w:val="004B12A4"/>
  </w:style>
  <w:style w:type="paragraph" w:customStyle="1" w:styleId="M1">
    <w:name w:val="M1"/>
    <w:basedOn w:val="Normalny"/>
    <w:uiPriority w:val="99"/>
    <w:qFormat/>
    <w:rsid w:val="004B12A4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4B12A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4B12A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4B12A4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kern w:val="0"/>
      <w:sz w:val="20"/>
      <w:szCs w:val="20"/>
      <w:lang w:eastAsia="pl-PL"/>
    </w:rPr>
  </w:style>
  <w:style w:type="paragraph" w:customStyle="1" w:styleId="xl66">
    <w:name w:val="xl66"/>
    <w:basedOn w:val="Normalny"/>
    <w:rsid w:val="004B12A4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</w:rPr>
  </w:style>
  <w:style w:type="paragraph" w:customStyle="1" w:styleId="xl67">
    <w:name w:val="xl67"/>
    <w:basedOn w:val="Normalny"/>
    <w:rsid w:val="004B12A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4B12A4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4B12A4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4B12A4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4B1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4B12A4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4B12A4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4B12A4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4B12A4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4B12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4B12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4B12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4B12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4B12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4B12A4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4B12A4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4B12A4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4B12A4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4B12A4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4B12A4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4B12A4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4B12A4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4B12A4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4B12A4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4B12A4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4B12A4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4B12A4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  <w:kern w:val="0"/>
    </w:rPr>
  </w:style>
  <w:style w:type="paragraph" w:customStyle="1" w:styleId="Bezodstpw10">
    <w:name w:val="Bez odstępów10"/>
    <w:uiPriority w:val="99"/>
    <w:rsid w:val="004B12A4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xl100">
    <w:name w:val="xl100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4B12A4"/>
  </w:style>
  <w:style w:type="character" w:customStyle="1" w:styleId="name-autor">
    <w:name w:val="name-autor"/>
    <w:basedOn w:val="Domylnaczcionkaakapitu"/>
    <w:rsid w:val="004B12A4"/>
  </w:style>
  <w:style w:type="paragraph" w:styleId="Nagwekspisutreci">
    <w:name w:val="TOC Heading"/>
    <w:basedOn w:val="Nagwek1"/>
    <w:next w:val="Normalny"/>
    <w:uiPriority w:val="39"/>
    <w:unhideWhenUsed/>
    <w:qFormat/>
    <w:rsid w:val="004B12A4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4B12A4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kern w:val="0"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4B12A4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kern w:val="0"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4B12A4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kern w:val="0"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4B12A4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4B12A4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4B12A4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kern w:val="0"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4B12A4"/>
    <w:pPr>
      <w:spacing w:after="100" w:line="276" w:lineRule="auto"/>
      <w:ind w:left="880"/>
    </w:pPr>
    <w:rPr>
      <w:rFonts w:ascii="Calibri" w:eastAsia="Times New Roman" w:hAnsi="Calibri" w:cs="Times New Roman"/>
      <w:kern w:val="0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4B12A4"/>
    <w:pPr>
      <w:spacing w:after="100" w:line="276" w:lineRule="auto"/>
      <w:ind w:left="1540"/>
    </w:pPr>
    <w:rPr>
      <w:rFonts w:ascii="Calibri" w:eastAsia="Times New Roman" w:hAnsi="Calibri" w:cs="Times New Roman"/>
      <w:kern w:val="0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4B12A4"/>
    <w:pPr>
      <w:spacing w:after="100" w:line="276" w:lineRule="auto"/>
      <w:ind w:left="1760"/>
    </w:pPr>
    <w:rPr>
      <w:rFonts w:ascii="Calibri" w:eastAsia="Times New Roman" w:hAnsi="Calibri" w:cs="Times New Roman"/>
      <w:kern w:val="0"/>
      <w:lang w:eastAsia="pl-PL"/>
    </w:rPr>
  </w:style>
  <w:style w:type="numbering" w:customStyle="1" w:styleId="WW8Num41">
    <w:name w:val="WW8Num41"/>
    <w:basedOn w:val="Bezlisty"/>
    <w:rsid w:val="004B12A4"/>
  </w:style>
  <w:style w:type="numbering" w:customStyle="1" w:styleId="WW8Num14">
    <w:name w:val="WW8Num14"/>
    <w:basedOn w:val="Bezlisty"/>
    <w:rsid w:val="004B12A4"/>
  </w:style>
  <w:style w:type="numbering" w:customStyle="1" w:styleId="WW8Num12">
    <w:name w:val="WW8Num12"/>
    <w:basedOn w:val="Bezlisty"/>
    <w:rsid w:val="004B12A4"/>
  </w:style>
  <w:style w:type="numbering" w:customStyle="1" w:styleId="WW8Num13">
    <w:name w:val="WW8Num13"/>
    <w:basedOn w:val="Bezlisty"/>
    <w:rsid w:val="004B12A4"/>
  </w:style>
  <w:style w:type="character" w:customStyle="1" w:styleId="WW8Num8z0">
    <w:name w:val="WW8Num8z0"/>
    <w:rsid w:val="004B12A4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12A4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kern w:val="0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B12A4"/>
    <w:rPr>
      <w:rFonts w:ascii="Cambria" w:eastAsia="Times New Roman" w:hAnsi="Cambria" w:cs="Times New Roman"/>
      <w:i/>
      <w:iCs/>
      <w:color w:val="4F81BD"/>
      <w:spacing w:val="15"/>
      <w:kern w:val="0"/>
      <w:sz w:val="24"/>
      <w:szCs w:val="24"/>
      <w14:ligatures w14:val="none"/>
    </w:rPr>
  </w:style>
  <w:style w:type="table" w:customStyle="1" w:styleId="Tabela-Siatka11">
    <w:name w:val="Tabela - Siatka11"/>
    <w:basedOn w:val="Standardowy"/>
    <w:next w:val="Tabela-Siatka"/>
    <w:uiPriority w:val="59"/>
    <w:rsid w:val="004B12A4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4B12A4"/>
    <w:pPr>
      <w:numPr>
        <w:numId w:val="14"/>
      </w:numPr>
    </w:pPr>
  </w:style>
  <w:style w:type="paragraph" w:customStyle="1" w:styleId="xl63">
    <w:name w:val="xl63"/>
    <w:basedOn w:val="Normalny"/>
    <w:rsid w:val="004B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kern w:val="0"/>
      <w:sz w:val="18"/>
      <w:szCs w:val="18"/>
      <w:lang w:eastAsia="pl-PL"/>
    </w:rPr>
  </w:style>
  <w:style w:type="paragraph" w:customStyle="1" w:styleId="xl64">
    <w:name w:val="xl64"/>
    <w:basedOn w:val="Normalny"/>
    <w:rsid w:val="004B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kern w:val="0"/>
      <w:sz w:val="18"/>
      <w:szCs w:val="18"/>
      <w:lang w:eastAsia="pl-PL"/>
    </w:rPr>
  </w:style>
  <w:style w:type="paragraph" w:customStyle="1" w:styleId="xl65">
    <w:name w:val="xl65"/>
    <w:basedOn w:val="Normalny"/>
    <w:rsid w:val="004B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kern w:val="0"/>
      <w:sz w:val="18"/>
      <w:szCs w:val="18"/>
      <w:lang w:eastAsia="pl-PL"/>
    </w:rPr>
  </w:style>
  <w:style w:type="numbering" w:customStyle="1" w:styleId="WW8Num141">
    <w:name w:val="WW8Num141"/>
    <w:basedOn w:val="Bezlisty"/>
    <w:rsid w:val="004B12A4"/>
    <w:pPr>
      <w:numPr>
        <w:numId w:val="15"/>
      </w:numPr>
    </w:pPr>
  </w:style>
  <w:style w:type="numbering" w:customStyle="1" w:styleId="WW8Num81">
    <w:name w:val="WW8Num81"/>
    <w:basedOn w:val="Bezlisty"/>
    <w:rsid w:val="004B12A4"/>
  </w:style>
  <w:style w:type="numbering" w:customStyle="1" w:styleId="WW8Num121">
    <w:name w:val="WW8Num121"/>
    <w:basedOn w:val="Bezlisty"/>
    <w:rsid w:val="004B12A4"/>
    <w:pPr>
      <w:numPr>
        <w:numId w:val="4"/>
      </w:numPr>
    </w:pPr>
  </w:style>
  <w:style w:type="numbering" w:customStyle="1" w:styleId="WW8Num21">
    <w:name w:val="WW8Num21"/>
    <w:basedOn w:val="Bezlisty"/>
    <w:rsid w:val="004B12A4"/>
    <w:pPr>
      <w:numPr>
        <w:numId w:val="16"/>
      </w:numPr>
    </w:pPr>
  </w:style>
  <w:style w:type="numbering" w:customStyle="1" w:styleId="WW8Num31">
    <w:name w:val="WW8Num31"/>
    <w:basedOn w:val="Bezlisty"/>
    <w:rsid w:val="004B12A4"/>
    <w:pPr>
      <w:numPr>
        <w:numId w:val="17"/>
      </w:numPr>
    </w:pPr>
  </w:style>
  <w:style w:type="paragraph" w:styleId="Poprawka">
    <w:name w:val="Revision"/>
    <w:hidden/>
    <w:uiPriority w:val="99"/>
    <w:semiHidden/>
    <w:rsid w:val="004B12A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numbering" w:customStyle="1" w:styleId="Bezlisty2">
    <w:name w:val="Bez listy2"/>
    <w:next w:val="Bezlisty"/>
    <w:uiPriority w:val="99"/>
    <w:semiHidden/>
    <w:unhideWhenUsed/>
    <w:rsid w:val="004B12A4"/>
  </w:style>
  <w:style w:type="character" w:customStyle="1" w:styleId="WW8Num2z0">
    <w:name w:val="WW8Num2z0"/>
    <w:rsid w:val="004B12A4"/>
    <w:rPr>
      <w:rFonts w:ascii="Symbol" w:hAnsi="Symbol"/>
    </w:rPr>
  </w:style>
  <w:style w:type="character" w:customStyle="1" w:styleId="WW8Num2z1">
    <w:name w:val="WW8Num2z1"/>
    <w:rsid w:val="004B12A4"/>
    <w:rPr>
      <w:rFonts w:ascii="Courier New" w:hAnsi="Courier New" w:cs="Courier New"/>
    </w:rPr>
  </w:style>
  <w:style w:type="character" w:customStyle="1" w:styleId="WW8Num2z2">
    <w:name w:val="WW8Num2z2"/>
    <w:rsid w:val="004B12A4"/>
    <w:rPr>
      <w:rFonts w:ascii="Wingdings" w:hAnsi="Wingdings"/>
    </w:rPr>
  </w:style>
  <w:style w:type="character" w:customStyle="1" w:styleId="Domylnaczcionkaakapitu1">
    <w:name w:val="Domyślna czcionka akapitu1"/>
    <w:rsid w:val="004B12A4"/>
  </w:style>
  <w:style w:type="character" w:customStyle="1" w:styleId="Znakiprzypiswkocowych">
    <w:name w:val="Znaki przypisów końcowych"/>
    <w:rsid w:val="004B12A4"/>
    <w:rPr>
      <w:vertAlign w:val="superscript"/>
    </w:rPr>
  </w:style>
  <w:style w:type="character" w:customStyle="1" w:styleId="Odwoaniedokomentarza1">
    <w:name w:val="Odwołanie do komentarza1"/>
    <w:rsid w:val="004B12A4"/>
    <w:rPr>
      <w:sz w:val="16"/>
      <w:szCs w:val="16"/>
    </w:rPr>
  </w:style>
  <w:style w:type="character" w:customStyle="1" w:styleId="Symbolewypunktowania">
    <w:name w:val="Symbole wypunktowania"/>
    <w:rsid w:val="004B12A4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4B12A4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kern w:val="0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4B12A4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kern w:val="0"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4B12A4"/>
    <w:pPr>
      <w:suppressLineNumbers/>
      <w:suppressAutoHyphens/>
      <w:spacing w:after="0" w:line="240" w:lineRule="auto"/>
    </w:pPr>
    <w:rPr>
      <w:rFonts w:ascii="Times New Roman" w:eastAsia="Calibri" w:hAnsi="Times New Roman" w:cs="Mangal"/>
      <w:kern w:val="0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4B12A4"/>
    <w:pPr>
      <w:keepNext/>
      <w:suppressAutoHyphens/>
      <w:spacing w:before="240" w:after="120" w:line="240" w:lineRule="auto"/>
    </w:pPr>
    <w:rPr>
      <w:rFonts w:ascii="Arial" w:eastAsia="Arial Unicode MS" w:hAnsi="Arial" w:cs="Mangal"/>
      <w:kern w:val="0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4B12A4"/>
    <w:pPr>
      <w:suppressAutoHyphens/>
      <w:spacing w:after="0" w:line="240" w:lineRule="auto"/>
    </w:pPr>
    <w:rPr>
      <w:rFonts w:ascii="Times New Roman" w:eastAsia="Calibri" w:hAnsi="Times New Roman" w:cs="Calibri"/>
      <w:kern w:val="0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4B12A4"/>
  </w:style>
  <w:style w:type="paragraph" w:customStyle="1" w:styleId="Zawartoramki">
    <w:name w:val="Zawartość ramki"/>
    <w:basedOn w:val="Tekstpodstawowy"/>
    <w:uiPriority w:val="99"/>
    <w:rsid w:val="004B12A4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4B12A4"/>
    <w:pPr>
      <w:spacing w:after="0" w:line="240" w:lineRule="auto"/>
    </w:pPr>
    <w:rPr>
      <w:rFonts w:ascii="Times New Roman" w:eastAsia="Times New Roman" w:hAnsi="Times New Roman" w:cs="Times New Roman"/>
      <w:color w:val="76923C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4B12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4B12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4B12A4"/>
    <w:rPr>
      <w:color w:val="808080"/>
    </w:rPr>
  </w:style>
  <w:style w:type="character" w:styleId="Tytuksiki">
    <w:name w:val="Book Title"/>
    <w:uiPriority w:val="33"/>
    <w:qFormat/>
    <w:rsid w:val="004B12A4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4B12A4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kern w:val="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4B12A4"/>
    <w:rPr>
      <w:rFonts w:ascii="Calibri" w:eastAsia="Times New Roman" w:hAnsi="Calibri" w:cs="Times New Roman"/>
      <w:i/>
      <w:iCs/>
      <w:color w:val="000000"/>
      <w:kern w:val="0"/>
      <w:lang w:eastAsia="pl-PL"/>
      <w14:ligatures w14:val="none"/>
    </w:rPr>
  </w:style>
  <w:style w:type="character" w:customStyle="1" w:styleId="BezodstpwZnak">
    <w:name w:val="Bez odstępów Znak"/>
    <w:link w:val="Bezodstpw"/>
    <w:uiPriority w:val="1"/>
    <w:rsid w:val="004B12A4"/>
    <w:rPr>
      <w:rFonts w:ascii="Calibri" w:eastAsia="Calibri" w:hAnsi="Calibri" w:cs="Times New Roman"/>
      <w:kern w:val="0"/>
      <w14:ligatures w14:val="none"/>
    </w:rPr>
  </w:style>
  <w:style w:type="paragraph" w:customStyle="1" w:styleId="Styl">
    <w:name w:val="Styl"/>
    <w:uiPriority w:val="99"/>
    <w:rsid w:val="004B12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paragraph" w:customStyle="1" w:styleId="xl106">
    <w:name w:val="xl106"/>
    <w:basedOn w:val="Normalny"/>
    <w:uiPriority w:val="99"/>
    <w:rsid w:val="004B12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kern w:val="0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4B12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4B12A4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4B12A4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4B12A4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kern w:val="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4B12A4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4B12A4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4B12A4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kern w:val="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4B12A4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kern w:val="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4B12A4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4B12A4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4B12A4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4B12A4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4B12A4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4B12A4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4B12A4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4B12A4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4B12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kern w:val="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4B12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kern w:val="0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4B12A4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kern w:val="0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4B12A4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6"/>
      <w:szCs w:val="16"/>
      <w:lang w:eastAsia="pl-PL"/>
    </w:rPr>
  </w:style>
  <w:style w:type="character" w:customStyle="1" w:styleId="text-justify">
    <w:name w:val="text-justify"/>
    <w:rsid w:val="004B12A4"/>
  </w:style>
  <w:style w:type="paragraph" w:styleId="Tekstpodstawowyzwciciem">
    <w:name w:val="Body Text First Indent"/>
    <w:basedOn w:val="Tekstpodstawowy"/>
    <w:link w:val="TekstpodstawowyzwciciemZnak"/>
    <w:uiPriority w:val="99"/>
    <w:rsid w:val="004B12A4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4B12A4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tabela">
    <w:name w:val="tabela"/>
    <w:basedOn w:val="Normalny"/>
    <w:link w:val="tabelaZnak"/>
    <w:qFormat/>
    <w:rsid w:val="004B12A4"/>
    <w:pPr>
      <w:spacing w:after="0" w:line="240" w:lineRule="auto"/>
      <w:jc w:val="center"/>
    </w:pPr>
    <w:rPr>
      <w:rFonts w:ascii="Calibri" w:eastAsia="Calibri" w:hAnsi="Calibri" w:cs="Arial"/>
      <w:kern w:val="0"/>
      <w:sz w:val="16"/>
      <w:szCs w:val="16"/>
    </w:rPr>
  </w:style>
  <w:style w:type="character" w:customStyle="1" w:styleId="tabelaZnak">
    <w:name w:val="tabela Znak"/>
    <w:link w:val="tabela"/>
    <w:rsid w:val="004B12A4"/>
    <w:rPr>
      <w:rFonts w:ascii="Calibri" w:eastAsia="Calibri" w:hAnsi="Calibri" w:cs="Arial"/>
      <w:kern w:val="0"/>
      <w:sz w:val="16"/>
      <w:szCs w:val="16"/>
      <w14:ligatures w14:val="none"/>
    </w:rPr>
  </w:style>
  <w:style w:type="numbering" w:customStyle="1" w:styleId="WWNum32">
    <w:name w:val="WWNum32"/>
    <w:basedOn w:val="Bezlisty"/>
    <w:rsid w:val="004B12A4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4B12A4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B12A4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dstab">
    <w:name w:val="ds_tab"/>
    <w:basedOn w:val="Normalny"/>
    <w:next w:val="Normalny"/>
    <w:uiPriority w:val="99"/>
    <w:qFormat/>
    <w:rsid w:val="004B12A4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kern w:val="0"/>
      <w:sz w:val="20"/>
    </w:rPr>
  </w:style>
  <w:style w:type="paragraph" w:customStyle="1" w:styleId="Tekstpodstawowy31">
    <w:name w:val="Tekst podstawowy 31"/>
    <w:basedOn w:val="Normalny"/>
    <w:uiPriority w:val="99"/>
    <w:rsid w:val="004B12A4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4B12A4"/>
    <w:pPr>
      <w:spacing w:after="0" w:line="360" w:lineRule="auto"/>
      <w:jc w:val="both"/>
    </w:pPr>
    <w:rPr>
      <w:rFonts w:ascii="France" w:eastAsia="Times New Roman" w:hAnsi="France" w:cs="Times New Roman"/>
      <w:kern w:val="0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4B12A4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4B12A4"/>
    <w:rPr>
      <w:rFonts w:ascii="Calibri" w:eastAsia="Calibri" w:hAnsi="Calibri" w:cs="Times New Roman"/>
      <w:b/>
      <w:bCs/>
      <w:kern w:val="0"/>
      <w:sz w:val="18"/>
      <w:szCs w:val="18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4B12A4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4B12A4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4B12A4"/>
    <w:rPr>
      <w:rFonts w:ascii="Calibri" w:eastAsia="Times New Roman" w:hAnsi="Calibri" w:cs="Arial"/>
      <w:bCs/>
      <w:iCs/>
      <w:kern w:val="28"/>
      <w14:ligatures w14:val="none"/>
    </w:rPr>
  </w:style>
  <w:style w:type="table" w:customStyle="1" w:styleId="Tabela-Siatka3">
    <w:name w:val="Tabela - Siatka3"/>
    <w:basedOn w:val="Standardowy"/>
    <w:next w:val="Tabela-Siatka"/>
    <w:uiPriority w:val="39"/>
    <w:rsid w:val="004B12A4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4B12A4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4B12A4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4B12A4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4B12A4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4B12A4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4B12A4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kern w:val="0"/>
      <w:sz w:val="26"/>
      <w:szCs w:val="26"/>
      <w:lang w:eastAsia="pl-PL"/>
    </w:rPr>
  </w:style>
  <w:style w:type="character" w:customStyle="1" w:styleId="EKOZAPASZnak">
    <w:name w:val="EKOZAPAS Znak"/>
    <w:link w:val="EKOZAPAS"/>
    <w:rsid w:val="004B12A4"/>
    <w:rPr>
      <w:rFonts w:ascii="Times New Roman" w:eastAsia="Times New Roman" w:hAnsi="Times New Roman" w:cs="Times New Roman"/>
      <w:bCs/>
      <w:iCs/>
      <w:kern w:val="0"/>
      <w:sz w:val="26"/>
      <w:szCs w:val="26"/>
      <w:lang w:eastAsia="pl-PL"/>
      <w14:ligatures w14:val="none"/>
    </w:rPr>
  </w:style>
  <w:style w:type="table" w:customStyle="1" w:styleId="Tabela-Siatka8">
    <w:name w:val="Tabela - Siatka8"/>
    <w:basedOn w:val="Standardowy"/>
    <w:next w:val="Tabela-Siatka"/>
    <w:uiPriority w:val="39"/>
    <w:rsid w:val="004B12A4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4B12A4"/>
    <w:pPr>
      <w:numPr>
        <w:numId w:val="19"/>
      </w:numPr>
      <w:spacing w:before="120" w:after="120" w:line="288" w:lineRule="auto"/>
      <w:ind w:left="0" w:firstLine="0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4B12A4"/>
    <w:rPr>
      <w:rFonts w:ascii="Calibri" w:eastAsia="MS Mincho" w:hAnsi="Calibri" w:cs="Arial"/>
      <w:kern w:val="0"/>
      <w:lang w:bidi="en-US"/>
      <w14:ligatures w14:val="none"/>
    </w:rPr>
  </w:style>
  <w:style w:type="table" w:customStyle="1" w:styleId="Tabela-Siatka9">
    <w:name w:val="Tabela - Siatka9"/>
    <w:basedOn w:val="Standardowy"/>
    <w:next w:val="Tabela-Siatka"/>
    <w:uiPriority w:val="39"/>
    <w:rsid w:val="004B12A4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4B12A4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4B12A4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4B12A4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4B12A4"/>
  </w:style>
  <w:style w:type="character" w:customStyle="1" w:styleId="RysTabZnak">
    <w:name w:val="Rys Tab Znak"/>
    <w:basedOn w:val="Domylnaczcionkaakapitu"/>
    <w:link w:val="RysTab"/>
    <w:locked/>
    <w:rsid w:val="004B12A4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4B12A4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  <w14:ligatures w14:val="standardContextual"/>
    </w:rPr>
  </w:style>
  <w:style w:type="paragraph" w:styleId="Listapunktowana">
    <w:name w:val="List Bullet"/>
    <w:basedOn w:val="LP1EK"/>
    <w:uiPriority w:val="99"/>
    <w:unhideWhenUsed/>
    <w:qFormat/>
    <w:rsid w:val="004B12A4"/>
    <w:pPr>
      <w:numPr>
        <w:numId w:val="0"/>
      </w:numPr>
      <w:tabs>
        <w:tab w:val="left" w:pos="284"/>
      </w:tabs>
    </w:pPr>
  </w:style>
  <w:style w:type="paragraph" w:customStyle="1" w:styleId="LP1EK">
    <w:name w:val="LP1_EK"/>
    <w:basedOn w:val="Normalny"/>
    <w:rsid w:val="004B12A4"/>
    <w:pPr>
      <w:numPr>
        <w:numId w:val="20"/>
      </w:numPr>
      <w:tabs>
        <w:tab w:val="left" w:pos="709"/>
      </w:tabs>
      <w:spacing w:after="0" w:line="280" w:lineRule="exact"/>
      <w:ind w:left="0" w:firstLine="0"/>
      <w:jc w:val="both"/>
    </w:pPr>
    <w:rPr>
      <w:rFonts w:ascii="Arial" w:hAnsi="Arial" w:cs="Arial"/>
      <w:kern w:val="0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4B12A4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4B12A4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  <w14:ligatures w14:val="standardContextual"/>
    </w:rPr>
  </w:style>
  <w:style w:type="paragraph" w:customStyle="1" w:styleId="xl60">
    <w:name w:val="xl60"/>
    <w:basedOn w:val="Normalny"/>
    <w:rsid w:val="004B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xl61">
    <w:name w:val="xl61"/>
    <w:basedOn w:val="Normalny"/>
    <w:rsid w:val="004B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2"/>
      <w:szCs w:val="12"/>
      <w:lang w:eastAsia="pl-PL"/>
    </w:rPr>
  </w:style>
  <w:style w:type="paragraph" w:customStyle="1" w:styleId="xl62">
    <w:name w:val="xl62"/>
    <w:basedOn w:val="Normalny"/>
    <w:rsid w:val="004B12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12A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12A4"/>
    <w:pPr>
      <w:numPr>
        <w:numId w:val="27"/>
      </w:numPr>
      <w:tabs>
        <w:tab w:val="left" w:pos="709"/>
      </w:tabs>
      <w:spacing w:after="0" w:line="280" w:lineRule="exact"/>
      <w:ind w:left="0" w:firstLine="0"/>
      <w:jc w:val="both"/>
    </w:pPr>
    <w:rPr>
      <w:rFonts w:ascii="Arial" w:hAnsi="Arial" w:cs="Arial"/>
      <w:sz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17</cp:revision>
  <cp:lastPrinted>2025-12-31T07:40:00Z</cp:lastPrinted>
  <dcterms:created xsi:type="dcterms:W3CDTF">2024-09-11T09:56:00Z</dcterms:created>
  <dcterms:modified xsi:type="dcterms:W3CDTF">2025-12-31T10:53:00Z</dcterms:modified>
</cp:coreProperties>
</file>