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7717" w14:textId="4A8C801F" w:rsidR="0064790C" w:rsidRPr="006800DB" w:rsidRDefault="00923A78" w:rsidP="006800DB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6800DB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 dla WNOSZĄCEGO PODANIE DOTYCZĄCE KILKU SPRAW</w:t>
      </w:r>
      <w:r w:rsidR="006800D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6800DB">
        <w:rPr>
          <w:rFonts w:ascii="Arial" w:hAnsi="Arial" w:cs="Arial"/>
          <w:b/>
          <w:bCs/>
          <w:color w:val="auto"/>
          <w:sz w:val="32"/>
          <w:szCs w:val="32"/>
        </w:rPr>
        <w:t>PODLEGAJĄCYCH ZAŁATWIENIU PRZEZ RÓŻNE ORGANY</w:t>
      </w:r>
    </w:p>
    <w:p w14:paraId="551CB799" w14:textId="77777777" w:rsidR="0064790C" w:rsidRPr="006800DB" w:rsidRDefault="00923A78" w:rsidP="006800DB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6800DB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(art. 13 ust. 1 i 2 RODO*)</w:t>
      </w:r>
    </w:p>
    <w:p w14:paraId="4D248DF6" w14:textId="77777777" w:rsidR="006800DB" w:rsidRDefault="006800DB">
      <w:pPr>
        <w:spacing w:after="6" w:line="275" w:lineRule="exact"/>
        <w:ind w:left="227" w:right="497"/>
        <w:jc w:val="center"/>
        <w:rPr>
          <w:i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64790C" w:rsidRPr="006800DB" w14:paraId="570AB25F" w14:textId="77777777" w:rsidTr="006800DB">
        <w:trPr>
          <w:trHeight w:val="273"/>
        </w:trPr>
        <w:tc>
          <w:tcPr>
            <w:tcW w:w="9354" w:type="dxa"/>
            <w:vAlign w:val="center"/>
          </w:tcPr>
          <w:p w14:paraId="49BC475E" w14:textId="77777777" w:rsidR="0064790C" w:rsidRPr="006800DB" w:rsidRDefault="00923A78" w:rsidP="006800DB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800D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 i kontakt:</w:t>
            </w:r>
          </w:p>
        </w:tc>
      </w:tr>
      <w:tr w:rsidR="0064790C" w:rsidRPr="006800DB" w14:paraId="036F9519" w14:textId="77777777" w:rsidTr="006800DB">
        <w:trPr>
          <w:trHeight w:val="561"/>
        </w:trPr>
        <w:tc>
          <w:tcPr>
            <w:tcW w:w="9354" w:type="dxa"/>
            <w:vAlign w:val="center"/>
          </w:tcPr>
          <w:p w14:paraId="5069BC74" w14:textId="2F4F97E8" w:rsidR="0064790C" w:rsidRPr="006800DB" w:rsidRDefault="00923A78" w:rsidP="006800DB">
            <w:pPr>
              <w:pStyle w:val="TableParagraph"/>
              <w:spacing w:line="280" w:lineRule="exact"/>
              <w:ind w:right="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800DB">
              <w:rPr>
                <w:rFonts w:ascii="Arial" w:hAnsi="Arial" w:cs="Arial"/>
                <w:kern w:val="2"/>
                <w:sz w:val="24"/>
                <w:szCs w:val="24"/>
              </w:rPr>
              <w:t xml:space="preserve">Administratorem przetwarzającym Pani/Pana dane osobowe jest: Komendant Powiatowy Państwowej Straży Pożarnej w Bolesławcu, 59-700 Bolesławiec, </w:t>
            </w:r>
            <w:r w:rsidR="006800DB">
              <w:rPr>
                <w:rFonts w:ascii="Arial" w:hAnsi="Arial" w:cs="Arial"/>
                <w:kern w:val="2"/>
                <w:sz w:val="24"/>
                <w:szCs w:val="24"/>
              </w:rPr>
              <w:br/>
            </w:r>
            <w:r w:rsidRPr="006800DB">
              <w:rPr>
                <w:rFonts w:ascii="Arial" w:hAnsi="Arial" w:cs="Arial"/>
                <w:kern w:val="2"/>
                <w:sz w:val="24"/>
                <w:szCs w:val="24"/>
              </w:rPr>
              <w:t>ul. Wesoła 2 tel. 75 6443300, email: kpboleslawiec@kwpsp.wroc.pl</w:t>
            </w:r>
          </w:p>
        </w:tc>
      </w:tr>
      <w:tr w:rsidR="0064790C" w:rsidRPr="006800DB" w14:paraId="1D3202D1" w14:textId="77777777" w:rsidTr="006800DB">
        <w:trPr>
          <w:trHeight w:val="278"/>
        </w:trPr>
        <w:tc>
          <w:tcPr>
            <w:tcW w:w="9354" w:type="dxa"/>
            <w:vAlign w:val="center"/>
          </w:tcPr>
          <w:p w14:paraId="6AB78339" w14:textId="77777777" w:rsidR="0064790C" w:rsidRPr="006800DB" w:rsidRDefault="00923A78" w:rsidP="006800DB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800D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64790C" w:rsidRPr="006800DB" w14:paraId="18FAE901" w14:textId="77777777" w:rsidTr="006800DB">
        <w:trPr>
          <w:trHeight w:val="1377"/>
        </w:trPr>
        <w:tc>
          <w:tcPr>
            <w:tcW w:w="9354" w:type="dxa"/>
            <w:vAlign w:val="center"/>
          </w:tcPr>
          <w:p w14:paraId="5AEB8930" w14:textId="4A4E0CD8" w:rsidR="0064790C" w:rsidRPr="006800DB" w:rsidRDefault="00923A78" w:rsidP="006800DB">
            <w:pPr>
              <w:pStyle w:val="TableParagraph"/>
              <w:ind w:right="9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800DB">
              <w:rPr>
                <w:rFonts w:ascii="Arial" w:hAnsi="Arial" w:cs="Arial"/>
                <w:sz w:val="24"/>
                <w:szCs w:val="24"/>
              </w:rPr>
              <w:t>W</w:t>
            </w:r>
            <w:r w:rsidRPr="006800D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celu</w:t>
            </w:r>
            <w:r w:rsidRPr="006800D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zapewnienia</w:t>
            </w:r>
            <w:r w:rsidRPr="006800D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bezpieczeństwa</w:t>
            </w:r>
            <w:r w:rsidRPr="006800D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przetwarzania</w:t>
            </w:r>
            <w:r w:rsidRPr="006800D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danych</w:t>
            </w:r>
            <w:r w:rsidRPr="006800D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osobowych</w:t>
            </w:r>
            <w:r w:rsidRPr="006800D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oraz</w:t>
            </w:r>
            <w:r w:rsidRPr="006800D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ułatwienia</w:t>
            </w:r>
            <w:r w:rsidRPr="006800D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kontaktu w</w:t>
            </w:r>
            <w:r w:rsidRPr="006800DB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zakresie</w:t>
            </w:r>
            <w:r w:rsidRPr="006800DB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realizacji</w:t>
            </w:r>
            <w:r w:rsidRPr="006800DB"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praw</w:t>
            </w:r>
            <w:r w:rsidRPr="006800DB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osób,</w:t>
            </w:r>
            <w:r w:rsidRPr="006800DB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których</w:t>
            </w:r>
            <w:r w:rsidRPr="006800DB"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dane</w:t>
            </w:r>
            <w:r w:rsidRPr="006800DB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dotyczą</w:t>
            </w:r>
            <w:r w:rsidRPr="006800DB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może</w:t>
            </w:r>
            <w:r w:rsidRPr="006800DB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Pani/Pan</w:t>
            </w:r>
            <w:r w:rsidRPr="006800DB"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skontaktować</w:t>
            </w:r>
            <w:r w:rsidRPr="006800DB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się z wyznaczonym przez Administratora Inspektorem Ochrony Danych</w:t>
            </w:r>
            <w:r w:rsidRPr="006800DB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telefonicznie pod nr tel. 71</w:t>
            </w:r>
            <w:r w:rsidRPr="006800D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3682213,</w:t>
            </w:r>
            <w:r w:rsidRPr="006800D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e-mail:</w:t>
            </w:r>
            <w:r w:rsidRPr="006800DB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hyperlink r:id="rId4">
              <w:r w:rsidRPr="006800DB">
                <w:rPr>
                  <w:rFonts w:ascii="Arial" w:hAnsi="Arial" w:cs="Arial"/>
                  <w:sz w:val="24"/>
                  <w:szCs w:val="24"/>
                  <w:u w:color="0462C1"/>
                </w:rPr>
                <w:t>iod@kwpsp.wroc.pl</w:t>
              </w:r>
            </w:hyperlink>
            <w:r w:rsidRPr="006800DB">
              <w:rPr>
                <w:rFonts w:ascii="Arial" w:hAnsi="Arial" w:cs="Arial"/>
                <w:sz w:val="24"/>
                <w:szCs w:val="24"/>
              </w:rPr>
              <w:t>.</w:t>
            </w:r>
            <w:r w:rsidRPr="006800DB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lub</w:t>
            </w:r>
            <w:r w:rsidRPr="006800DB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listownie</w:t>
            </w:r>
            <w:r w:rsidRPr="006800DB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na</w:t>
            </w:r>
            <w:r w:rsidRPr="006800D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adres:</w:t>
            </w:r>
            <w:r w:rsidRPr="006800DB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Komenda</w:t>
            </w:r>
            <w:r w:rsidRPr="006800D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Wojewódzka</w:t>
            </w:r>
            <w:r w:rsidRPr="006800DB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pacing w:val="-5"/>
                <w:sz w:val="24"/>
                <w:szCs w:val="24"/>
              </w:rPr>
              <w:t>PSP</w:t>
            </w:r>
            <w:r w:rsidR="00680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we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Wrocławiu,</w:t>
            </w:r>
            <w:r w:rsidRPr="006800D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ul. Borowska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 xml:space="preserve">138, </w:t>
            </w:r>
            <w:r w:rsidR="006800DB">
              <w:rPr>
                <w:rFonts w:ascii="Arial" w:hAnsi="Arial" w:cs="Arial"/>
                <w:sz w:val="24"/>
                <w:szCs w:val="24"/>
              </w:rPr>
              <w:br/>
            </w:r>
            <w:r w:rsidRPr="006800DB">
              <w:rPr>
                <w:rFonts w:ascii="Arial" w:hAnsi="Arial" w:cs="Arial"/>
                <w:sz w:val="24"/>
                <w:szCs w:val="24"/>
              </w:rPr>
              <w:t>50-552</w:t>
            </w:r>
            <w:r w:rsidRPr="006800D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>Wrocław</w:t>
            </w:r>
          </w:p>
        </w:tc>
      </w:tr>
      <w:tr w:rsidR="0064790C" w:rsidRPr="006800DB" w14:paraId="0D43FF8B" w14:textId="77777777" w:rsidTr="006800DB">
        <w:trPr>
          <w:trHeight w:val="277"/>
        </w:trPr>
        <w:tc>
          <w:tcPr>
            <w:tcW w:w="9354" w:type="dxa"/>
            <w:vAlign w:val="center"/>
          </w:tcPr>
          <w:p w14:paraId="6CC99AC9" w14:textId="77777777" w:rsidR="0064790C" w:rsidRPr="006800DB" w:rsidRDefault="00923A78" w:rsidP="006800DB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800D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64790C" w:rsidRPr="006800DB" w14:paraId="07DD93C1" w14:textId="77777777" w:rsidTr="006800DB">
        <w:trPr>
          <w:trHeight w:val="1377"/>
        </w:trPr>
        <w:tc>
          <w:tcPr>
            <w:tcW w:w="9354" w:type="dxa"/>
            <w:vAlign w:val="center"/>
          </w:tcPr>
          <w:p w14:paraId="4E9D694D" w14:textId="1EBF575D" w:rsidR="0064790C" w:rsidRPr="006800DB" w:rsidRDefault="00923A78" w:rsidP="006800DB">
            <w:pPr>
              <w:pStyle w:val="TableParagraph"/>
              <w:ind w:right="9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800DB">
              <w:rPr>
                <w:rFonts w:ascii="Arial" w:hAnsi="Arial" w:cs="Arial"/>
                <w:sz w:val="24"/>
                <w:szCs w:val="24"/>
              </w:rPr>
              <w:t>Pani/Pana</w:t>
            </w:r>
            <w:r w:rsidR="00351E2D" w:rsidRPr="006800DB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dane</w:t>
            </w:r>
            <w:r w:rsidR="00351E2D" w:rsidRPr="006800DB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osobowe</w:t>
            </w:r>
            <w:r w:rsidRPr="006800DB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będą</w:t>
            </w:r>
            <w:r w:rsidRPr="006800DB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przetwarzane</w:t>
            </w:r>
            <w:r w:rsidR="00351E2D" w:rsidRPr="006800DB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</w:t>
            </w:r>
            <w:r w:rsidR="00351E2D" w:rsidRPr="006800DB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celu</w:t>
            </w:r>
            <w:r w:rsidRPr="006800DB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„</w:t>
            </w:r>
            <w:r w:rsidRPr="006800DB">
              <w:rPr>
                <w:rFonts w:ascii="Arial" w:hAnsi="Arial" w:cs="Arial"/>
                <w:b/>
                <w:sz w:val="24"/>
                <w:szCs w:val="24"/>
              </w:rPr>
              <w:t>Wydanie</w:t>
            </w:r>
            <w:r w:rsidRPr="006800DB">
              <w:rPr>
                <w:rFonts w:ascii="Arial" w:hAnsi="Arial" w:cs="Arial"/>
                <w:b/>
                <w:spacing w:val="60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b/>
                <w:sz w:val="24"/>
                <w:szCs w:val="24"/>
              </w:rPr>
              <w:t xml:space="preserve">zawiadomienia </w:t>
            </w:r>
            <w:r w:rsidR="00351E2D" w:rsidRPr="006800D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800DB">
              <w:rPr>
                <w:rFonts w:ascii="Arial" w:hAnsi="Arial" w:cs="Arial"/>
                <w:b/>
                <w:sz w:val="24"/>
                <w:szCs w:val="24"/>
              </w:rPr>
              <w:t>o konieczności wniesienia odrębnego podania do właściwego organu w sprawach innych niż należące do właściwości K</w:t>
            </w:r>
            <w:r w:rsidR="00351E2D" w:rsidRPr="006800DB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6800DB">
              <w:rPr>
                <w:rFonts w:ascii="Arial" w:hAnsi="Arial" w:cs="Arial"/>
                <w:b/>
                <w:sz w:val="24"/>
                <w:szCs w:val="24"/>
              </w:rPr>
              <w:t xml:space="preserve"> PSP w </w:t>
            </w:r>
            <w:r w:rsidR="00351E2D" w:rsidRPr="006800DB">
              <w:rPr>
                <w:rFonts w:ascii="Arial" w:hAnsi="Arial" w:cs="Arial"/>
                <w:b/>
                <w:sz w:val="24"/>
                <w:szCs w:val="24"/>
              </w:rPr>
              <w:t>Bolesławcu</w:t>
            </w:r>
            <w:r w:rsidRPr="006800DB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Pr="006800DB">
              <w:rPr>
                <w:rFonts w:ascii="Arial" w:hAnsi="Arial" w:cs="Arial"/>
                <w:sz w:val="24"/>
                <w:szCs w:val="24"/>
              </w:rPr>
              <w:t>, wynikającym z wypełnienia obowiązków</w:t>
            </w:r>
            <w:r w:rsidRPr="006800DB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prawnych</w:t>
            </w:r>
            <w:r w:rsidRPr="006800DB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ciążących</w:t>
            </w:r>
            <w:r w:rsidRPr="006800DB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na</w:t>
            </w:r>
            <w:r w:rsidRPr="006800DB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Administratorze,</w:t>
            </w:r>
            <w:r w:rsidRPr="006800DB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na</w:t>
            </w:r>
            <w:r w:rsidRPr="006800DB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podstawie</w:t>
            </w:r>
            <w:r w:rsidRPr="006800DB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art.</w:t>
            </w:r>
            <w:r w:rsidRPr="006800DB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66</w:t>
            </w:r>
            <w:r w:rsidRPr="006800DB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ustawy</w:t>
            </w:r>
            <w:r w:rsidRPr="006800DB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z</w:t>
            </w:r>
            <w:r w:rsidRPr="006800DB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>dnia</w:t>
            </w:r>
            <w:r w:rsidR="00680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14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czerwca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1960</w:t>
            </w:r>
            <w:r w:rsidRPr="006800D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r.</w:t>
            </w:r>
            <w:r w:rsidRPr="006800D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Kodeks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Postępowania</w:t>
            </w:r>
            <w:r w:rsidRPr="006800D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Administracyjnego,</w:t>
            </w:r>
            <w:r w:rsidRPr="006800D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</w:t>
            </w:r>
            <w:r w:rsidRPr="006800D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myśl</w:t>
            </w:r>
            <w:r w:rsidRPr="006800D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art.</w:t>
            </w:r>
            <w:r w:rsidRPr="006800D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6</w:t>
            </w:r>
            <w:r w:rsidRPr="006800D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ust.</w:t>
            </w:r>
            <w:r w:rsidRPr="006800D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1</w:t>
            </w:r>
            <w:r w:rsidRPr="006800D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lit.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 xml:space="preserve">c 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>RODO.</w:t>
            </w:r>
          </w:p>
        </w:tc>
      </w:tr>
      <w:tr w:rsidR="0064790C" w:rsidRPr="006800DB" w14:paraId="181EEC3A" w14:textId="77777777" w:rsidTr="006800DB">
        <w:trPr>
          <w:trHeight w:val="277"/>
        </w:trPr>
        <w:tc>
          <w:tcPr>
            <w:tcW w:w="9354" w:type="dxa"/>
            <w:vAlign w:val="center"/>
          </w:tcPr>
          <w:p w14:paraId="5A7A125A" w14:textId="77777777" w:rsidR="0064790C" w:rsidRPr="006800DB" w:rsidRDefault="00923A78" w:rsidP="006800DB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800D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64790C" w:rsidRPr="006800DB" w14:paraId="6D9E85FB" w14:textId="77777777" w:rsidTr="006800DB">
        <w:trPr>
          <w:trHeight w:val="1377"/>
        </w:trPr>
        <w:tc>
          <w:tcPr>
            <w:tcW w:w="9354" w:type="dxa"/>
            <w:vAlign w:val="center"/>
          </w:tcPr>
          <w:p w14:paraId="77F78461" w14:textId="7BCACE5F" w:rsidR="0064790C" w:rsidRPr="006800DB" w:rsidRDefault="0015207B" w:rsidP="006800DB">
            <w:pPr>
              <w:pStyle w:val="TableParagraph"/>
              <w:spacing w:line="257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800DB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6800DB">
              <w:rPr>
                <w:rFonts w:ascii="Arial" w:hAnsi="Arial" w:cs="Arial"/>
                <w:sz w:val="24"/>
                <w:szCs w:val="24"/>
              </w:rPr>
              <w:br/>
            </w:r>
            <w:r w:rsidRPr="006800DB">
              <w:rPr>
                <w:rFonts w:ascii="Arial" w:hAnsi="Arial" w:cs="Arial"/>
                <w:sz w:val="24"/>
                <w:szCs w:val="24"/>
              </w:rPr>
              <w:t xml:space="preserve">w zakresie e-doręczeń Poczta Polska S.A., jako     dostawca publiczny oraz ministrowi właściwemu do spraw cyfryzacji w związku z zamieszczeniem   danych w bazie adresów elektronicznych lub  komercyjnym  dostawcom niepublicznym wpisanym  </w:t>
            </w:r>
            <w:r w:rsidR="006800DB">
              <w:rPr>
                <w:rFonts w:ascii="Arial" w:hAnsi="Arial" w:cs="Arial"/>
                <w:sz w:val="24"/>
                <w:szCs w:val="24"/>
              </w:rPr>
              <w:br/>
            </w:r>
            <w:r w:rsidRPr="006800DB">
              <w:rPr>
                <w:rFonts w:ascii="Arial" w:hAnsi="Arial" w:cs="Arial"/>
                <w:sz w:val="24"/>
                <w:szCs w:val="24"/>
              </w:rPr>
              <w:t xml:space="preserve">do rejestru prowadzonego przez Ministra Cyfryzacji. W pozostałym zakresie innym podmiotom świadczącym usługi pocztowe, telekomunikacyjne, bankowe oraz innym podmiotom publicznym, gdy wystąpią z takim żądaniem, oczywiście </w:t>
            </w:r>
            <w:r w:rsidRPr="006800DB">
              <w:rPr>
                <w:rFonts w:ascii="Arial" w:hAnsi="Arial" w:cs="Arial"/>
                <w:sz w:val="24"/>
                <w:szCs w:val="24"/>
              </w:rPr>
              <w:br/>
              <w:t>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IT; strony i uczestnicy postępowania.</w:t>
            </w:r>
          </w:p>
        </w:tc>
      </w:tr>
      <w:tr w:rsidR="0064790C" w:rsidRPr="006800DB" w14:paraId="518E7F14" w14:textId="77777777" w:rsidTr="006800DB">
        <w:trPr>
          <w:trHeight w:val="278"/>
        </w:trPr>
        <w:tc>
          <w:tcPr>
            <w:tcW w:w="9354" w:type="dxa"/>
            <w:vAlign w:val="center"/>
          </w:tcPr>
          <w:p w14:paraId="7586DB0D" w14:textId="77777777" w:rsidR="0064790C" w:rsidRPr="006800DB" w:rsidRDefault="00923A78" w:rsidP="006800DB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800D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Obowiązek podania danych osobowych:</w:t>
            </w:r>
          </w:p>
        </w:tc>
      </w:tr>
      <w:tr w:rsidR="0064790C" w:rsidRPr="006800DB" w14:paraId="66C06F6A" w14:textId="77777777" w:rsidTr="006800DB">
        <w:trPr>
          <w:trHeight w:val="830"/>
        </w:trPr>
        <w:tc>
          <w:tcPr>
            <w:tcW w:w="9354" w:type="dxa"/>
            <w:vAlign w:val="center"/>
          </w:tcPr>
          <w:p w14:paraId="4706B0FB" w14:textId="1C2151B3" w:rsidR="0064790C" w:rsidRPr="006800DB" w:rsidRDefault="00923A78" w:rsidP="006800DB">
            <w:pPr>
              <w:pStyle w:val="TableParagraph"/>
              <w:spacing w:line="273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800DB">
              <w:rPr>
                <w:rFonts w:ascii="Arial" w:hAnsi="Arial" w:cs="Arial"/>
                <w:sz w:val="24"/>
                <w:szCs w:val="24"/>
              </w:rPr>
              <w:t>Podanie</w:t>
            </w:r>
            <w:r w:rsidRPr="006800DB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przez</w:t>
            </w:r>
            <w:r w:rsidRPr="006800DB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Panią/Pana</w:t>
            </w:r>
            <w:r w:rsidRPr="006800DB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danych</w:t>
            </w:r>
            <w:r w:rsidRPr="006800DB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osobowych</w:t>
            </w:r>
            <w:r w:rsidRPr="006800DB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jest</w:t>
            </w:r>
            <w:r w:rsidRPr="006800DB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obowiązkowe,</w:t>
            </w:r>
            <w:r w:rsidRPr="006800DB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</w:t>
            </w:r>
            <w:r w:rsidRPr="006800DB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sytuacji</w:t>
            </w:r>
            <w:r w:rsidRPr="006800DB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gdy</w:t>
            </w:r>
            <w:r w:rsidRPr="006800DB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>przesłankę</w:t>
            </w:r>
            <w:r w:rsidR="00680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przetwarzania</w:t>
            </w:r>
            <w:r w:rsidRPr="006800D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danych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osobowych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stanowi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przepis</w:t>
            </w:r>
            <w:r w:rsidRPr="006800D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prawa. Niepodanie</w:t>
            </w:r>
            <w:r w:rsidRPr="006800D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przez</w:t>
            </w:r>
            <w:r w:rsidRPr="006800D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Panią/Pana</w:t>
            </w:r>
            <w:r w:rsidRPr="006800D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danych osobowych skutkować będzie brakiem możliwości realizacji wskazanego celu.</w:t>
            </w:r>
          </w:p>
        </w:tc>
      </w:tr>
      <w:tr w:rsidR="0064790C" w:rsidRPr="006800DB" w14:paraId="493D3257" w14:textId="77777777" w:rsidTr="006800DB">
        <w:trPr>
          <w:trHeight w:val="273"/>
        </w:trPr>
        <w:tc>
          <w:tcPr>
            <w:tcW w:w="9354" w:type="dxa"/>
            <w:vAlign w:val="center"/>
          </w:tcPr>
          <w:p w14:paraId="7F7F145D" w14:textId="77777777" w:rsidR="0064790C" w:rsidRPr="006800DB" w:rsidRDefault="00923A78" w:rsidP="006800DB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800D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64790C" w:rsidRPr="006800DB" w14:paraId="46FCEDCB" w14:textId="77777777" w:rsidTr="006800DB">
        <w:trPr>
          <w:trHeight w:val="1934"/>
        </w:trPr>
        <w:tc>
          <w:tcPr>
            <w:tcW w:w="9354" w:type="dxa"/>
            <w:vAlign w:val="center"/>
          </w:tcPr>
          <w:p w14:paraId="4BC10580" w14:textId="56F0DD66" w:rsidR="0064790C" w:rsidRPr="006800DB" w:rsidRDefault="00923A78" w:rsidP="006800DB">
            <w:pPr>
              <w:pStyle w:val="TableParagraph"/>
              <w:ind w:right="9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800DB">
              <w:rPr>
                <w:rFonts w:ascii="Arial" w:hAnsi="Arial" w:cs="Arial"/>
                <w:sz w:val="24"/>
                <w:szCs w:val="24"/>
              </w:rPr>
              <w:t xml:space="preserve">Posiada Pani/Pan prawo żądania dostępu do treści swoich danych, a także prawo </w:t>
            </w:r>
            <w:r w:rsidR="00351E2D" w:rsidRPr="006800DB">
              <w:rPr>
                <w:rFonts w:ascii="Arial" w:hAnsi="Arial" w:cs="Arial"/>
                <w:sz w:val="24"/>
                <w:szCs w:val="24"/>
              </w:rPr>
              <w:br/>
            </w:r>
            <w:r w:rsidRPr="006800DB">
              <w:rPr>
                <w:rFonts w:ascii="Arial" w:hAnsi="Arial" w:cs="Arial"/>
                <w:sz w:val="24"/>
                <w:szCs w:val="24"/>
              </w:rPr>
              <w:t>ich sprostowania (poprawiania), żądania usunięcia, ograniczenia przetwarzania, prawo do przenoszenia danych, prawo wniesienia sprzeciwu, a także prawo wniesienia skargi do organu nadzorczego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-</w:t>
            </w:r>
            <w:r w:rsidRPr="006800D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Prezesa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UODO</w:t>
            </w:r>
            <w:r w:rsidR="000E2FBB" w:rsidRPr="006800DB">
              <w:rPr>
                <w:rFonts w:ascii="Arial" w:hAnsi="Arial" w:cs="Arial"/>
                <w:spacing w:val="-2"/>
                <w:sz w:val="24"/>
                <w:szCs w:val="24"/>
              </w:rPr>
              <w:t xml:space="preserve">. </w:t>
            </w:r>
            <w:r w:rsidRPr="006800DB">
              <w:rPr>
                <w:rFonts w:ascii="Arial" w:hAnsi="Arial" w:cs="Arial"/>
                <w:sz w:val="24"/>
                <w:szCs w:val="24"/>
              </w:rPr>
              <w:t>Wymienione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prawa</w:t>
            </w:r>
            <w:r w:rsidRPr="006800D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mogą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być ograniczone,</w:t>
            </w:r>
            <w:r w:rsidRPr="006800DB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kiedy</w:t>
            </w:r>
            <w:r w:rsidRPr="006800DB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Administrator</w:t>
            </w:r>
            <w:r w:rsidRPr="006800DB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jest</w:t>
            </w:r>
            <w:r w:rsidRPr="006800DB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zobowiązany</w:t>
            </w:r>
            <w:r w:rsidRPr="006800DB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prawnie</w:t>
            </w:r>
            <w:r w:rsidRPr="006800DB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do</w:t>
            </w:r>
            <w:r w:rsidRPr="006800DB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przetwarzania</w:t>
            </w:r>
            <w:r w:rsidRPr="006800DB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danych</w:t>
            </w:r>
            <w:r w:rsidRPr="006800DB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</w:t>
            </w:r>
            <w:r w:rsidRPr="006800DB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>celu</w:t>
            </w:r>
            <w:r w:rsidR="00351E2D" w:rsidRPr="006800D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 xml:space="preserve">realizacji obowiązku ustawowego lub występują inne nadrzędne prawne podstawy 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>przetwarzania.</w:t>
            </w:r>
          </w:p>
        </w:tc>
      </w:tr>
      <w:tr w:rsidR="0064790C" w:rsidRPr="006800DB" w14:paraId="32D05956" w14:textId="77777777" w:rsidTr="006800DB">
        <w:trPr>
          <w:trHeight w:val="273"/>
        </w:trPr>
        <w:tc>
          <w:tcPr>
            <w:tcW w:w="9354" w:type="dxa"/>
            <w:vAlign w:val="center"/>
          </w:tcPr>
          <w:p w14:paraId="703B6CF8" w14:textId="77777777" w:rsidR="0064790C" w:rsidRPr="006800DB" w:rsidRDefault="00923A78" w:rsidP="006800DB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800D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Prawo do sprzeciwu:</w:t>
            </w:r>
          </w:p>
        </w:tc>
      </w:tr>
      <w:tr w:rsidR="0064790C" w:rsidRPr="006800DB" w14:paraId="601F2B33" w14:textId="77777777" w:rsidTr="006800DB">
        <w:trPr>
          <w:trHeight w:val="1656"/>
        </w:trPr>
        <w:tc>
          <w:tcPr>
            <w:tcW w:w="9354" w:type="dxa"/>
            <w:vAlign w:val="center"/>
          </w:tcPr>
          <w:p w14:paraId="7DFFF9CD" w14:textId="251C50A8" w:rsidR="0015207B" w:rsidRPr="006800DB" w:rsidRDefault="00923A78" w:rsidP="006800DB">
            <w:pPr>
              <w:pStyle w:val="TableParagraph"/>
              <w:ind w:right="9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800DB">
              <w:rPr>
                <w:rFonts w:ascii="Arial" w:hAnsi="Arial" w:cs="Arial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</w:t>
            </w:r>
            <w:r w:rsidRPr="006800D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</w:t>
            </w:r>
            <w:r w:rsidRPr="006800D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stanie</w:t>
            </w:r>
            <w:r w:rsidRPr="006800D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wykazać,</w:t>
            </w:r>
            <w:r w:rsidRPr="006800D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że</w:t>
            </w:r>
            <w:r w:rsidRPr="006800D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</w:t>
            </w:r>
            <w:r w:rsidRPr="006800D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stosunku</w:t>
            </w:r>
            <w:r w:rsidRPr="006800D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do</w:t>
            </w:r>
            <w:r w:rsidRPr="006800D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Pani/Pana</w:t>
            </w:r>
            <w:r w:rsidRPr="006800D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danych</w:t>
            </w:r>
            <w:r w:rsidRPr="006800D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istnieją</w:t>
            </w:r>
            <w:r w:rsidRPr="006800D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dla</w:t>
            </w:r>
            <w:r w:rsidRPr="006800D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nas</w:t>
            </w:r>
            <w:r w:rsidRPr="006800D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ważne</w:t>
            </w:r>
            <w:r w:rsidRPr="006800D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prawnie uzasadnione</w:t>
            </w:r>
            <w:r w:rsidRPr="006800DB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podstawy,</w:t>
            </w:r>
            <w:r w:rsidRPr="006800DB">
              <w:rPr>
                <w:rFonts w:ascii="Arial" w:hAnsi="Arial" w:cs="Arial"/>
                <w:spacing w:val="50"/>
                <w:w w:val="150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które</w:t>
            </w:r>
            <w:r w:rsidRPr="006800DB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są</w:t>
            </w:r>
            <w:r w:rsidR="00351E2D" w:rsidRPr="006800DB"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nadrzędne</w:t>
            </w:r>
            <w:r w:rsidRPr="006800DB"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wobec</w:t>
            </w:r>
            <w:r w:rsidRPr="006800DB"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Pani/Pana</w:t>
            </w:r>
            <w:r w:rsidRPr="006800DB">
              <w:rPr>
                <w:rFonts w:ascii="Arial" w:hAnsi="Arial" w:cs="Arial"/>
                <w:spacing w:val="78"/>
                <w:sz w:val="24"/>
                <w:szCs w:val="24"/>
              </w:rPr>
              <w:t xml:space="preserve">  </w:t>
            </w:r>
            <w:r w:rsidRPr="006800DB">
              <w:rPr>
                <w:rFonts w:ascii="Arial" w:hAnsi="Arial" w:cs="Arial"/>
                <w:sz w:val="24"/>
                <w:szCs w:val="24"/>
              </w:rPr>
              <w:t>interesów,</w:t>
            </w:r>
            <w:r w:rsidRPr="006800DB">
              <w:rPr>
                <w:rFonts w:ascii="Arial" w:hAnsi="Arial" w:cs="Arial"/>
                <w:spacing w:val="79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>praw</w:t>
            </w:r>
            <w:r w:rsidR="00351E2D" w:rsidRPr="00680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i</w:t>
            </w:r>
            <w:r w:rsidRPr="006800D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wolności</w:t>
            </w:r>
            <w:r w:rsidRPr="006800D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lub</w:t>
            </w:r>
            <w:r w:rsidRPr="006800D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Pani/Pana</w:t>
            </w:r>
            <w:r w:rsidRPr="006800D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dane</w:t>
            </w:r>
            <w:r w:rsidRPr="006800D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będą</w:t>
            </w:r>
            <w:r w:rsidRPr="006800D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nam</w:t>
            </w:r>
            <w:r w:rsidRPr="006800D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niezbędne</w:t>
            </w:r>
            <w:r w:rsidRPr="006800D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do</w:t>
            </w:r>
            <w:r w:rsidRPr="006800D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ewentualnego</w:t>
            </w:r>
            <w:r w:rsidRPr="006800D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ustalenia,</w:t>
            </w:r>
            <w:r w:rsidRPr="006800D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dochodzenia</w:t>
            </w:r>
            <w:r w:rsidRPr="006800D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lub obrony roszczeń.</w:t>
            </w:r>
          </w:p>
        </w:tc>
      </w:tr>
      <w:tr w:rsidR="0064790C" w:rsidRPr="006800DB" w14:paraId="110D3C0F" w14:textId="77777777" w:rsidTr="006800DB">
        <w:trPr>
          <w:trHeight w:val="274"/>
        </w:trPr>
        <w:tc>
          <w:tcPr>
            <w:tcW w:w="9354" w:type="dxa"/>
            <w:vAlign w:val="center"/>
          </w:tcPr>
          <w:p w14:paraId="26C93BF0" w14:textId="77777777" w:rsidR="0064790C" w:rsidRPr="006800DB" w:rsidRDefault="00923A78" w:rsidP="006800DB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6800D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64790C" w:rsidRPr="006800DB" w14:paraId="706D58FD" w14:textId="77777777" w:rsidTr="006800DB">
        <w:trPr>
          <w:trHeight w:val="1103"/>
        </w:trPr>
        <w:tc>
          <w:tcPr>
            <w:tcW w:w="9354" w:type="dxa"/>
            <w:vAlign w:val="center"/>
          </w:tcPr>
          <w:p w14:paraId="1526112B" w14:textId="7980138D" w:rsidR="0064790C" w:rsidRPr="006800DB" w:rsidRDefault="00923A78" w:rsidP="006800DB">
            <w:pPr>
              <w:pStyle w:val="TableParagraph"/>
              <w:ind w:right="9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800DB">
              <w:rPr>
                <w:rFonts w:ascii="Arial" w:hAnsi="Arial" w:cs="Arial"/>
                <w:sz w:val="24"/>
                <w:szCs w:val="24"/>
              </w:rPr>
              <w:t>Dane osobowe będą przechowywane przez okres niezbędny do realizacji celu, dla którego zostały zebrane, a po jego upływie w celach archiwalnych, zgodnie z okresem przewidzianym w</w:t>
            </w:r>
            <w:r w:rsidRPr="006800DB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"Jednolitym</w:t>
            </w:r>
            <w:r w:rsidRPr="006800DB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rzeczowym</w:t>
            </w:r>
            <w:r w:rsidRPr="006800DB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wykazie</w:t>
            </w:r>
            <w:r w:rsidRPr="006800DB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akt</w:t>
            </w:r>
            <w:r w:rsidRPr="006800DB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Państwowej</w:t>
            </w:r>
            <w:r w:rsidRPr="006800DB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Straży</w:t>
            </w:r>
            <w:r w:rsidRPr="006800DB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Pożarnej".</w:t>
            </w:r>
            <w:r w:rsidRPr="006800DB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Oznacza</w:t>
            </w:r>
            <w:r w:rsidRPr="006800DB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to,</w:t>
            </w:r>
            <w:r w:rsidRPr="006800DB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że</w:t>
            </w:r>
            <w:r w:rsidRPr="006800DB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pacing w:val="-4"/>
                <w:sz w:val="24"/>
                <w:szCs w:val="24"/>
              </w:rPr>
              <w:t>dane</w:t>
            </w:r>
            <w:r w:rsidR="00680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osobowe</w:t>
            </w:r>
            <w:r w:rsidRPr="006800D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mogą zostać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zniszczone</w:t>
            </w:r>
            <w:r w:rsidRPr="006800D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po upływie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800DB">
              <w:rPr>
                <w:rFonts w:ascii="Arial" w:hAnsi="Arial" w:cs="Arial"/>
                <w:spacing w:val="-2"/>
                <w:sz w:val="24"/>
                <w:szCs w:val="24"/>
              </w:rPr>
              <w:br/>
            </w:r>
            <w:r w:rsidRPr="006800DB">
              <w:rPr>
                <w:rFonts w:ascii="Arial" w:hAnsi="Arial" w:cs="Arial"/>
                <w:sz w:val="24"/>
                <w:szCs w:val="24"/>
              </w:rPr>
              <w:t>od</w:t>
            </w:r>
            <w:r w:rsidRPr="006800D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3</w:t>
            </w:r>
            <w:r w:rsidRPr="006800D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do 5</w:t>
            </w:r>
            <w:r w:rsidRPr="006800D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lat,</w:t>
            </w:r>
            <w:r w:rsidRPr="006800D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>zależnie</w:t>
            </w:r>
            <w:r w:rsidRPr="006800D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800DB">
              <w:rPr>
                <w:rFonts w:ascii="Arial" w:hAnsi="Arial" w:cs="Arial"/>
                <w:sz w:val="24"/>
                <w:szCs w:val="24"/>
              </w:rPr>
              <w:t xml:space="preserve">od kategorii </w:t>
            </w:r>
            <w:r w:rsidRPr="006800DB">
              <w:rPr>
                <w:rFonts w:ascii="Arial" w:hAnsi="Arial" w:cs="Arial"/>
                <w:spacing w:val="-2"/>
                <w:sz w:val="24"/>
                <w:szCs w:val="24"/>
              </w:rPr>
              <w:t>archiwalnej.</w:t>
            </w:r>
          </w:p>
        </w:tc>
      </w:tr>
    </w:tbl>
    <w:p w14:paraId="19ABC672" w14:textId="77777777" w:rsidR="006800DB" w:rsidRDefault="006800DB" w:rsidP="006800DB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</w:p>
    <w:p w14:paraId="2DFBCEDB" w14:textId="71104ECB" w:rsidR="0064790C" w:rsidRPr="006800DB" w:rsidRDefault="00923A78" w:rsidP="006800DB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6800D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64790C" w:rsidRPr="006800DB">
      <w:type w:val="continuous"/>
      <w:pgSz w:w="11910" w:h="16840"/>
      <w:pgMar w:top="78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90C"/>
    <w:rsid w:val="00036727"/>
    <w:rsid w:val="000E2FBB"/>
    <w:rsid w:val="0015207B"/>
    <w:rsid w:val="00351E2D"/>
    <w:rsid w:val="0064790C"/>
    <w:rsid w:val="006800DB"/>
    <w:rsid w:val="006A0348"/>
    <w:rsid w:val="00923A78"/>
    <w:rsid w:val="009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9DD6"/>
  <w15:docId w15:val="{530F53EC-4DA8-438A-AF58-ED6417FE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00DB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00DB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  <w:ind w:left="116" w:right="385"/>
      <w:jc w:val="both"/>
    </w:pPr>
    <w:rPr>
      <w:i/>
      <w:iCs/>
      <w:sz w:val="20"/>
      <w:szCs w:val="20"/>
    </w:rPr>
  </w:style>
  <w:style w:type="paragraph" w:styleId="Tytu">
    <w:name w:val="Title"/>
    <w:basedOn w:val="Normalny"/>
    <w:uiPriority w:val="1"/>
    <w:qFormat/>
    <w:pPr>
      <w:ind w:left="214" w:right="4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800DB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6800D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Mateusz Dąbrowa</cp:lastModifiedBy>
  <cp:revision>6</cp:revision>
  <dcterms:created xsi:type="dcterms:W3CDTF">2025-02-06T14:27:00Z</dcterms:created>
  <dcterms:modified xsi:type="dcterms:W3CDTF">2026-06-03T09:48:00Z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