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753ECDD1" w:rsidR="005D4C35" w:rsidRPr="003103F8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103F8"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 w:rsidRPr="003103F8">
        <w:rPr>
          <w:rFonts w:ascii="Cambria" w:hAnsi="Cambria" w:cs="Arial"/>
          <w:bCs/>
          <w:sz w:val="22"/>
          <w:szCs w:val="22"/>
        </w:rPr>
        <w:t xml:space="preserve">tekst jedn. </w:t>
      </w:r>
      <w:r w:rsidRPr="003103F8">
        <w:rPr>
          <w:rFonts w:ascii="Cambria" w:hAnsi="Cambria" w:cs="Arial"/>
          <w:bCs/>
          <w:sz w:val="22"/>
          <w:szCs w:val="22"/>
        </w:rPr>
        <w:t>Dz. U. z 20</w:t>
      </w:r>
      <w:r w:rsidR="005D4C35" w:rsidRPr="003103F8">
        <w:rPr>
          <w:rFonts w:ascii="Cambria" w:hAnsi="Cambria" w:cs="Arial"/>
          <w:bCs/>
          <w:sz w:val="22"/>
          <w:szCs w:val="22"/>
        </w:rPr>
        <w:t>21</w:t>
      </w:r>
      <w:r w:rsidRPr="003103F8">
        <w:rPr>
          <w:rFonts w:ascii="Cambria" w:hAnsi="Cambria" w:cs="Arial"/>
          <w:bCs/>
          <w:sz w:val="22"/>
          <w:szCs w:val="22"/>
        </w:rPr>
        <w:t xml:space="preserve"> r. poz. </w:t>
      </w:r>
      <w:r w:rsidR="005D4C35" w:rsidRPr="003103F8">
        <w:rPr>
          <w:rFonts w:ascii="Cambria" w:hAnsi="Cambria" w:cs="Arial"/>
          <w:bCs/>
          <w:sz w:val="22"/>
          <w:szCs w:val="22"/>
        </w:rPr>
        <w:t xml:space="preserve">1129 </w:t>
      </w:r>
      <w:r w:rsidRPr="003103F8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Pr="003103F8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3103F8">
        <w:rPr>
          <w:rFonts w:ascii="Cambria" w:hAnsi="Cambria" w:cs="Arial"/>
          <w:bCs/>
          <w:sz w:val="22"/>
          <w:szCs w:val="22"/>
        </w:rPr>
        <w:t xml:space="preserve">. zm.) udostępnić wykonawcy przystępującemu do postępowania w sprawie zamówienia publicznego prowadzonego w trybie przetargu nieograniczonego na „Wykonywanie usług z zakresu gospodarki leśnej na terenie Nadleśnictwa </w:t>
      </w:r>
      <w:r w:rsidR="00312FE2" w:rsidRPr="003103F8">
        <w:rPr>
          <w:rFonts w:ascii="Cambria" w:hAnsi="Cambria" w:cs="Arial"/>
          <w:bCs/>
          <w:sz w:val="22"/>
          <w:szCs w:val="22"/>
        </w:rPr>
        <w:t xml:space="preserve">Opoczno </w:t>
      </w:r>
      <w:r w:rsidRPr="003103F8">
        <w:rPr>
          <w:rFonts w:ascii="Cambria" w:hAnsi="Cambria" w:cs="Arial"/>
          <w:bCs/>
          <w:sz w:val="22"/>
          <w:szCs w:val="22"/>
        </w:rPr>
        <w:t xml:space="preserve">w roku </w:t>
      </w:r>
      <w:r w:rsidR="00312FE2" w:rsidRPr="003103F8">
        <w:rPr>
          <w:rFonts w:ascii="Cambria" w:hAnsi="Cambria" w:cs="Arial"/>
          <w:bCs/>
          <w:sz w:val="22"/>
          <w:szCs w:val="22"/>
        </w:rPr>
        <w:t>2022</w:t>
      </w:r>
      <w:r w:rsidR="005F34BA" w:rsidRPr="003103F8">
        <w:rPr>
          <w:rFonts w:ascii="Cambria" w:hAnsi="Cambria" w:cs="Arial"/>
          <w:bCs/>
          <w:sz w:val="22"/>
          <w:szCs w:val="22"/>
        </w:rPr>
        <w:t xml:space="preserve"> – druga edycja</w:t>
      </w:r>
      <w:r w:rsidRPr="003103F8"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 w:rsidRPr="003103F8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6D80" w14:textId="77777777" w:rsidR="008065C7" w:rsidRDefault="008065C7">
      <w:r>
        <w:separator/>
      </w:r>
    </w:p>
  </w:endnote>
  <w:endnote w:type="continuationSeparator" w:id="0">
    <w:p w14:paraId="44C2045C" w14:textId="77777777" w:rsidR="008065C7" w:rsidRDefault="0080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747E" w14:textId="77777777" w:rsidR="008065C7" w:rsidRDefault="008065C7">
      <w:r>
        <w:separator/>
      </w:r>
    </w:p>
  </w:footnote>
  <w:footnote w:type="continuationSeparator" w:id="0">
    <w:p w14:paraId="04C66B58" w14:textId="77777777" w:rsidR="008065C7" w:rsidRDefault="00806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7FB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3F8"/>
    <w:rsid w:val="0031048C"/>
    <w:rsid w:val="00312C12"/>
    <w:rsid w:val="00312FE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4BA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5C7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935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501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D7171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Ryszard Śmigiel Nadleśnictwo Opoczno</cp:lastModifiedBy>
  <cp:revision>13</cp:revision>
  <cp:lastPrinted>2017-05-23T10:32:00Z</cp:lastPrinted>
  <dcterms:created xsi:type="dcterms:W3CDTF">2021-09-08T10:07:00Z</dcterms:created>
  <dcterms:modified xsi:type="dcterms:W3CDTF">2021-12-20T13:43:00Z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