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5C99" w14:textId="77777777" w:rsidR="002F5B72" w:rsidRDefault="002F5B72" w:rsidP="00891FDF">
      <w:pPr>
        <w:pStyle w:val="Bezodstpw"/>
        <w:rPr>
          <w:rFonts w:ascii="Book Antiqua" w:hAnsi="Book Antiqua"/>
          <w:b/>
          <w:bCs/>
          <w:sz w:val="52"/>
          <w:szCs w:val="52"/>
        </w:rPr>
      </w:pPr>
    </w:p>
    <w:p w14:paraId="48691CA5" w14:textId="421EC974" w:rsidR="007E1ED4" w:rsidRPr="0073447B" w:rsidRDefault="00F64A0E" w:rsidP="00F64A0E">
      <w:pPr>
        <w:pStyle w:val="Bezodstpw"/>
        <w:jc w:val="center"/>
        <w:rPr>
          <w:rFonts w:ascii="Book Antiqua" w:hAnsi="Book Antiqua"/>
          <w:b/>
          <w:bCs/>
          <w:sz w:val="40"/>
          <w:szCs w:val="40"/>
        </w:rPr>
      </w:pPr>
      <w:r w:rsidRPr="0073447B">
        <w:rPr>
          <w:rFonts w:ascii="Book Antiqua" w:hAnsi="Book Antiqua"/>
          <w:b/>
          <w:bCs/>
          <w:sz w:val="40"/>
          <w:szCs w:val="40"/>
        </w:rPr>
        <w:t>Opis przedmiotu zamówienia</w:t>
      </w:r>
    </w:p>
    <w:p w14:paraId="7667FDB1" w14:textId="77777777" w:rsidR="004F5C88" w:rsidRDefault="004F5C88" w:rsidP="004F5C88">
      <w:pPr>
        <w:pStyle w:val="Bezodstpw"/>
        <w:rPr>
          <w:rFonts w:ascii="Book Antiqua" w:hAnsi="Book Antiqua"/>
        </w:rPr>
      </w:pPr>
    </w:p>
    <w:p w14:paraId="791E0B0B" w14:textId="77777777" w:rsidR="0014395C" w:rsidRDefault="0014395C" w:rsidP="004F5C88">
      <w:pPr>
        <w:pStyle w:val="Bezodstpw"/>
        <w:rPr>
          <w:rFonts w:ascii="Book Antiqua" w:hAnsi="Book Antiqua"/>
        </w:rPr>
      </w:pPr>
    </w:p>
    <w:p w14:paraId="0257F282" w14:textId="0B5D708C" w:rsidR="002377D5" w:rsidRPr="0073447B" w:rsidRDefault="002377D5" w:rsidP="00D13C1E">
      <w:pPr>
        <w:pStyle w:val="Bezodstpw"/>
        <w:jc w:val="center"/>
        <w:rPr>
          <w:rFonts w:ascii="Book Antiqua" w:hAnsi="Book Antiqua"/>
          <w:b/>
          <w:bCs/>
          <w:sz w:val="28"/>
          <w:szCs w:val="28"/>
        </w:rPr>
      </w:pPr>
      <w:r w:rsidRPr="0073447B">
        <w:rPr>
          <w:rFonts w:ascii="Book Antiqua" w:hAnsi="Book Antiqua"/>
          <w:b/>
          <w:bCs/>
          <w:sz w:val="28"/>
          <w:szCs w:val="28"/>
        </w:rPr>
        <w:t>Obsług</w:t>
      </w:r>
      <w:r w:rsidR="001102DF" w:rsidRPr="0073447B">
        <w:rPr>
          <w:rFonts w:ascii="Book Antiqua" w:hAnsi="Book Antiqua"/>
          <w:b/>
          <w:bCs/>
          <w:sz w:val="28"/>
          <w:szCs w:val="28"/>
        </w:rPr>
        <w:t>a</w:t>
      </w:r>
      <w:r w:rsidRPr="0073447B">
        <w:rPr>
          <w:rFonts w:ascii="Book Antiqua" w:hAnsi="Book Antiqua"/>
          <w:b/>
          <w:bCs/>
          <w:sz w:val="28"/>
          <w:szCs w:val="28"/>
        </w:rPr>
        <w:t xml:space="preserve"> serwisow</w:t>
      </w:r>
      <w:r w:rsidR="001102DF" w:rsidRPr="0073447B">
        <w:rPr>
          <w:rFonts w:ascii="Book Antiqua" w:hAnsi="Book Antiqua"/>
          <w:b/>
          <w:bCs/>
          <w:sz w:val="28"/>
          <w:szCs w:val="28"/>
        </w:rPr>
        <w:t>a</w:t>
      </w:r>
      <w:r w:rsidRPr="0073447B">
        <w:rPr>
          <w:rFonts w:ascii="Book Antiqua" w:hAnsi="Book Antiqua"/>
          <w:b/>
          <w:bCs/>
          <w:sz w:val="28"/>
          <w:szCs w:val="28"/>
        </w:rPr>
        <w:t xml:space="preserve"> kotłowni gazowej </w:t>
      </w:r>
    </w:p>
    <w:p w14:paraId="363C8137" w14:textId="02FF1615" w:rsidR="002377D5" w:rsidRPr="0073447B" w:rsidRDefault="0014395C" w:rsidP="002377D5">
      <w:pPr>
        <w:pStyle w:val="Bezodstpw"/>
        <w:jc w:val="center"/>
        <w:rPr>
          <w:rFonts w:ascii="Book Antiqua" w:hAnsi="Book Antiqua"/>
          <w:b/>
          <w:bCs/>
          <w:sz w:val="28"/>
          <w:szCs w:val="28"/>
        </w:rPr>
      </w:pPr>
      <w:r w:rsidRPr="0073447B">
        <w:rPr>
          <w:rFonts w:ascii="Book Antiqua" w:hAnsi="Book Antiqua"/>
          <w:b/>
          <w:bCs/>
          <w:sz w:val="28"/>
          <w:szCs w:val="28"/>
        </w:rPr>
        <w:t xml:space="preserve">w Oddziale Centralnego Laboratorium w Koszalinie </w:t>
      </w:r>
    </w:p>
    <w:p w14:paraId="0D5E74F1" w14:textId="4A35FA4A" w:rsidR="00D13C1E" w:rsidRPr="0073447B" w:rsidRDefault="0014395C" w:rsidP="002377D5">
      <w:pPr>
        <w:pStyle w:val="Bezodstpw"/>
        <w:jc w:val="center"/>
        <w:rPr>
          <w:rFonts w:ascii="Book Antiqua" w:hAnsi="Book Antiqua"/>
          <w:sz w:val="28"/>
          <w:szCs w:val="28"/>
        </w:rPr>
      </w:pPr>
      <w:r w:rsidRPr="0073447B">
        <w:rPr>
          <w:rFonts w:ascii="Book Antiqua" w:hAnsi="Book Antiqua"/>
          <w:b/>
          <w:bCs/>
          <w:sz w:val="28"/>
          <w:szCs w:val="28"/>
        </w:rPr>
        <w:t>przy ul. Przemysłowej 4</w:t>
      </w:r>
    </w:p>
    <w:p w14:paraId="15CF34A7" w14:textId="77777777" w:rsidR="0014395C" w:rsidRDefault="0014395C" w:rsidP="00891FDF">
      <w:pPr>
        <w:pStyle w:val="Bezodstpw"/>
        <w:rPr>
          <w:rFonts w:ascii="Book Antiqua" w:hAnsi="Book Antiqua"/>
          <w:sz w:val="28"/>
          <w:szCs w:val="28"/>
        </w:rPr>
      </w:pPr>
    </w:p>
    <w:p w14:paraId="00B0CB56" w14:textId="77777777" w:rsidR="00B71FC6" w:rsidRDefault="00B71FC6" w:rsidP="00891FDF">
      <w:pPr>
        <w:pStyle w:val="Bezodstpw"/>
        <w:rPr>
          <w:rFonts w:ascii="Book Antiqua" w:hAnsi="Book Antiqua"/>
          <w:sz w:val="28"/>
          <w:szCs w:val="28"/>
        </w:rPr>
      </w:pPr>
    </w:p>
    <w:p w14:paraId="4527085D" w14:textId="77777777" w:rsidR="00B71FC6" w:rsidRPr="0073447B" w:rsidRDefault="00B71FC6" w:rsidP="00891FDF">
      <w:pPr>
        <w:pStyle w:val="Bezodstpw"/>
        <w:rPr>
          <w:rFonts w:ascii="Book Antiqua" w:hAnsi="Book Antiqua"/>
          <w:sz w:val="28"/>
          <w:szCs w:val="28"/>
        </w:rPr>
      </w:pPr>
    </w:p>
    <w:p w14:paraId="69C64E8A" w14:textId="77777777" w:rsidR="00891FDF" w:rsidRDefault="00891FDF" w:rsidP="00891FDF">
      <w:pPr>
        <w:pStyle w:val="Bezodstpw"/>
        <w:rPr>
          <w:rFonts w:ascii="Book Antiqua" w:hAnsi="Book Antiqua"/>
        </w:rPr>
      </w:pPr>
    </w:p>
    <w:p w14:paraId="597203F1" w14:textId="44632440" w:rsidR="004F5C88" w:rsidRDefault="00867889" w:rsidP="00867889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2377D5">
        <w:rPr>
          <w:rFonts w:ascii="Book Antiqua" w:hAnsi="Book Antiqua"/>
        </w:rPr>
        <w:t xml:space="preserve">rzedmiotem zamówienia jest </w:t>
      </w:r>
      <w:r w:rsidR="002377D5">
        <w:rPr>
          <w:rFonts w:ascii="Book Antiqua" w:hAnsi="Book Antiqua" w:cs="Calibri"/>
          <w:lang w:eastAsia="ar-SA"/>
        </w:rPr>
        <w:t xml:space="preserve">obsługa serwisowa kotłowni gazowej z dwoma kotłami wodnymi firmy VIESSMANN, palnikami GIERSCH typu RG oraz WEISHAUPT typu WG, pracującej na potrzeby centralnego ogrzewania, układu wentylacji </w:t>
      </w:r>
      <w:r w:rsidR="005606F5">
        <w:rPr>
          <w:rFonts w:ascii="Book Antiqua" w:hAnsi="Book Antiqua" w:cs="Calibri"/>
          <w:lang w:eastAsia="ar-SA"/>
        </w:rPr>
        <w:br/>
      </w:r>
      <w:r w:rsidR="002377D5">
        <w:rPr>
          <w:rFonts w:ascii="Book Antiqua" w:hAnsi="Book Antiqua" w:cs="Calibri"/>
          <w:lang w:eastAsia="ar-SA"/>
        </w:rPr>
        <w:t>i przygotowania ciepłej wody w obiekcie OCL Koszalin.</w:t>
      </w:r>
    </w:p>
    <w:p w14:paraId="747DC6B2" w14:textId="0887F9D5" w:rsidR="00867889" w:rsidRDefault="00ED180C" w:rsidP="00867889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Zakres prac obejmuje:</w:t>
      </w:r>
    </w:p>
    <w:p w14:paraId="7F7C3A3A" w14:textId="709048AD" w:rsidR="00867889" w:rsidRDefault="00D76C68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r</w:t>
      </w:r>
      <w:r w:rsidR="00ED180C">
        <w:rPr>
          <w:rFonts w:ascii="Book Antiqua" w:hAnsi="Book Antiqua"/>
        </w:rPr>
        <w:t>egularne przeglądy urządzeń (kotłów, palników, automatyki, pomp, filtrów),</w:t>
      </w:r>
    </w:p>
    <w:p w14:paraId="2C02083D" w14:textId="5C029A5D" w:rsidR="00867889" w:rsidRDefault="00D76C68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b</w:t>
      </w:r>
      <w:r w:rsidR="00ED180C">
        <w:rPr>
          <w:rFonts w:ascii="Book Antiqua" w:hAnsi="Book Antiqua"/>
        </w:rPr>
        <w:t>ieżąc</w:t>
      </w:r>
      <w:r w:rsidR="00423D66">
        <w:rPr>
          <w:rFonts w:ascii="Book Antiqua" w:hAnsi="Book Antiqua"/>
        </w:rPr>
        <w:t>ą</w:t>
      </w:r>
      <w:r w:rsidR="00ED180C">
        <w:rPr>
          <w:rFonts w:ascii="Book Antiqua" w:hAnsi="Book Antiqua"/>
        </w:rPr>
        <w:t xml:space="preserve"> regulacj</w:t>
      </w:r>
      <w:r w:rsidR="00423D66">
        <w:rPr>
          <w:rFonts w:ascii="Book Antiqua" w:hAnsi="Book Antiqua"/>
        </w:rPr>
        <w:t>ę</w:t>
      </w:r>
      <w:r w:rsidR="00ED180C">
        <w:rPr>
          <w:rFonts w:ascii="Book Antiqua" w:hAnsi="Book Antiqua"/>
        </w:rPr>
        <w:t xml:space="preserve"> urządzeń i pomiary parametrów eksploatacyjnych,</w:t>
      </w:r>
    </w:p>
    <w:p w14:paraId="7CBDE109" w14:textId="012A2FFF" w:rsidR="00867889" w:rsidRDefault="00D76C68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r</w:t>
      </w:r>
      <w:r w:rsidR="00ED180C">
        <w:rPr>
          <w:rFonts w:ascii="Book Antiqua" w:hAnsi="Book Antiqua"/>
        </w:rPr>
        <w:t>egulacj</w:t>
      </w:r>
      <w:r w:rsidR="00423D66">
        <w:rPr>
          <w:rFonts w:ascii="Book Antiqua" w:hAnsi="Book Antiqua"/>
        </w:rPr>
        <w:t>ę</w:t>
      </w:r>
      <w:r w:rsidR="00ED180C">
        <w:rPr>
          <w:rFonts w:ascii="Book Antiqua" w:hAnsi="Book Antiqua"/>
        </w:rPr>
        <w:t xml:space="preserve"> automatyki sterującej i dostosowanie temperatury czynnika grzewczego wychodzącego z kotłowni do wymogów laboratorium,</w:t>
      </w:r>
    </w:p>
    <w:p w14:paraId="782765E6" w14:textId="27DC78B7" w:rsidR="00867889" w:rsidRDefault="00D76C68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="00ED180C">
        <w:rPr>
          <w:rFonts w:ascii="Book Antiqua" w:hAnsi="Book Antiqua"/>
        </w:rPr>
        <w:t>nformowanie laboratorium o stanie technicznym urządzeń i zgłaszanie konieczności wykonania ewentualnych ich napraw,</w:t>
      </w:r>
    </w:p>
    <w:p w14:paraId="232D9CD2" w14:textId="0897C695" w:rsidR="00867889" w:rsidRDefault="00D76C68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ED180C">
        <w:rPr>
          <w:rFonts w:ascii="Book Antiqua" w:hAnsi="Book Antiqua"/>
        </w:rPr>
        <w:t>rowadzenie książki kotłowni.</w:t>
      </w:r>
    </w:p>
    <w:p w14:paraId="22778E62" w14:textId="2AB4114A" w:rsidR="00867889" w:rsidRDefault="00867889" w:rsidP="00867889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Dodatkowe </w:t>
      </w:r>
      <w:r w:rsidR="00ED180C">
        <w:rPr>
          <w:rFonts w:ascii="Book Antiqua" w:hAnsi="Book Antiqua"/>
        </w:rPr>
        <w:t>ustalenia</w:t>
      </w:r>
      <w:r>
        <w:rPr>
          <w:rFonts w:ascii="Book Antiqua" w:hAnsi="Book Antiqua"/>
        </w:rPr>
        <w:t>:</w:t>
      </w:r>
    </w:p>
    <w:p w14:paraId="0A5106AF" w14:textId="2F34B902" w:rsidR="00867889" w:rsidRDefault="00D76C68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5606F5">
        <w:rPr>
          <w:rFonts w:ascii="Book Antiqua" w:hAnsi="Book Antiqua"/>
        </w:rPr>
        <w:t>zęstotliwość</w:t>
      </w:r>
      <w:r w:rsidR="00423D66">
        <w:rPr>
          <w:rFonts w:ascii="Book Antiqua" w:hAnsi="Book Antiqua"/>
        </w:rPr>
        <w:t xml:space="preserve"> pobytu w kotłowni</w:t>
      </w:r>
      <w:r w:rsidR="005606F5">
        <w:rPr>
          <w:rFonts w:ascii="Book Antiqua" w:hAnsi="Book Antiqua"/>
        </w:rPr>
        <w:t>: minimum 1 raz w miesiącu,</w:t>
      </w:r>
    </w:p>
    <w:p w14:paraId="44958CEB" w14:textId="6667FCC5" w:rsidR="00867889" w:rsidRDefault="00D76C68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5606F5">
        <w:rPr>
          <w:rFonts w:ascii="Book Antiqua" w:hAnsi="Book Antiqua"/>
        </w:rPr>
        <w:t>odjęcie czynności serwisowych w przypadku awarii do 12 godz. od zgłoszenia.</w:t>
      </w:r>
    </w:p>
    <w:p w14:paraId="2F64D26F" w14:textId="56745B98" w:rsidR="005606F5" w:rsidRPr="005606F5" w:rsidRDefault="00266192" w:rsidP="005606F5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Wykonawca </w:t>
      </w:r>
      <w:r w:rsidR="005606F5">
        <w:rPr>
          <w:rFonts w:ascii="Book Antiqua" w:hAnsi="Book Antiqua"/>
        </w:rPr>
        <w:t>zobowiązany będzie do w</w:t>
      </w:r>
      <w:r w:rsidR="005606F5" w:rsidRPr="005606F5">
        <w:rPr>
          <w:rFonts w:ascii="Book Antiqua" w:hAnsi="Book Antiqua"/>
        </w:rPr>
        <w:t>ykonania bieżących napraw i usuwania nieprzewidzianych awarii serwisowanych urządzeń i automatyki</w:t>
      </w:r>
      <w:r w:rsidR="005606F5">
        <w:rPr>
          <w:rFonts w:ascii="Book Antiqua" w:hAnsi="Book Antiqua"/>
        </w:rPr>
        <w:t xml:space="preserve">. W oparciu </w:t>
      </w:r>
      <w:r w:rsidR="005606F5">
        <w:rPr>
          <w:rFonts w:ascii="Book Antiqua" w:hAnsi="Book Antiqua"/>
        </w:rPr>
        <w:br/>
        <w:t xml:space="preserve">o odrębne zlecenie, ustalane będą </w:t>
      </w:r>
      <w:r w:rsidR="00D76C68">
        <w:rPr>
          <w:rFonts w:ascii="Book Antiqua" w:hAnsi="Book Antiqua"/>
        </w:rPr>
        <w:t xml:space="preserve">ze Zleceniodawcą </w:t>
      </w:r>
      <w:r w:rsidR="005606F5">
        <w:rPr>
          <w:rFonts w:ascii="Book Antiqua" w:hAnsi="Book Antiqua"/>
        </w:rPr>
        <w:t xml:space="preserve">każdorazowo terminy </w:t>
      </w:r>
      <w:r w:rsidR="00D76C68">
        <w:rPr>
          <w:rFonts w:ascii="Book Antiqua" w:hAnsi="Book Antiqua"/>
        </w:rPr>
        <w:t>oraz</w:t>
      </w:r>
      <w:r w:rsidR="005606F5">
        <w:rPr>
          <w:rFonts w:ascii="Book Antiqua" w:hAnsi="Book Antiqua"/>
        </w:rPr>
        <w:t xml:space="preserve"> kwoty za wymagające wymiany części, podzespoły lub całe urządzenia.</w:t>
      </w:r>
    </w:p>
    <w:sectPr w:rsidR="005606F5" w:rsidRPr="0056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45339"/>
    <w:multiLevelType w:val="hybridMultilevel"/>
    <w:tmpl w:val="D0E43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56229"/>
    <w:multiLevelType w:val="hybridMultilevel"/>
    <w:tmpl w:val="FD1CE12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27573542">
    <w:abstractNumId w:val="1"/>
  </w:num>
  <w:num w:numId="2" w16cid:durableId="1945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DF"/>
    <w:rsid w:val="00054A88"/>
    <w:rsid w:val="001102DF"/>
    <w:rsid w:val="0014395C"/>
    <w:rsid w:val="001476DD"/>
    <w:rsid w:val="001C3DFD"/>
    <w:rsid w:val="002377D5"/>
    <w:rsid w:val="00242F8B"/>
    <w:rsid w:val="00266192"/>
    <w:rsid w:val="002F5B72"/>
    <w:rsid w:val="00423D66"/>
    <w:rsid w:val="004616C3"/>
    <w:rsid w:val="004A757C"/>
    <w:rsid w:val="004F5C88"/>
    <w:rsid w:val="00554D49"/>
    <w:rsid w:val="005606F5"/>
    <w:rsid w:val="00615AC6"/>
    <w:rsid w:val="0073447B"/>
    <w:rsid w:val="00745420"/>
    <w:rsid w:val="007E1ED4"/>
    <w:rsid w:val="007E4049"/>
    <w:rsid w:val="00824A52"/>
    <w:rsid w:val="0085615C"/>
    <w:rsid w:val="00867889"/>
    <w:rsid w:val="00891FDF"/>
    <w:rsid w:val="009E6ACF"/>
    <w:rsid w:val="00AA2DB7"/>
    <w:rsid w:val="00B16F71"/>
    <w:rsid w:val="00B71FC6"/>
    <w:rsid w:val="00BF27B1"/>
    <w:rsid w:val="00C004AF"/>
    <w:rsid w:val="00D13C1E"/>
    <w:rsid w:val="00D76C68"/>
    <w:rsid w:val="00DB6127"/>
    <w:rsid w:val="00E61CB9"/>
    <w:rsid w:val="00ED180C"/>
    <w:rsid w:val="00F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8AB"/>
  <w15:chartTrackingRefBased/>
  <w15:docId w15:val="{3BF07610-1C7D-4071-AA8C-60EBA562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1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ocl Koszalin</dc:creator>
  <cp:keywords/>
  <dc:description/>
  <cp:lastModifiedBy>Wydziałkowska, Jadwiga</cp:lastModifiedBy>
  <cp:revision>15</cp:revision>
  <dcterms:created xsi:type="dcterms:W3CDTF">2023-09-27T12:09:00Z</dcterms:created>
  <dcterms:modified xsi:type="dcterms:W3CDTF">2025-07-24T09:04:00Z</dcterms:modified>
</cp:coreProperties>
</file>