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3DCF3" w14:textId="77777777" w:rsidR="001C3FE0" w:rsidRDefault="001C3FE0" w:rsidP="00D61726">
      <w:pPr>
        <w:spacing w:after="0" w:line="260" w:lineRule="exact"/>
        <w:rPr>
          <w:rFonts w:ascii="Lato" w:hAnsi="Lato"/>
        </w:rPr>
      </w:pPr>
    </w:p>
    <w:p w14:paraId="776DAFA9" w14:textId="56D53E3C" w:rsidR="009276B2" w:rsidRPr="00FE503F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FE503F">
        <w:rPr>
          <w:rFonts w:ascii="Lato" w:hAnsi="Lato"/>
          <w:sz w:val="20"/>
          <w:szCs w:val="20"/>
        </w:rPr>
        <w:t>Znak pisma</w:t>
      </w:r>
      <w:r w:rsidR="00B36262" w:rsidRPr="00FE503F">
        <w:rPr>
          <w:rFonts w:ascii="Lato" w:hAnsi="Lato"/>
          <w:sz w:val="20"/>
          <w:szCs w:val="20"/>
        </w:rPr>
        <w:t>:</w:t>
      </w:r>
      <w:r w:rsidR="002830CF" w:rsidRPr="00FE503F">
        <w:rPr>
          <w:rFonts w:ascii="Lato" w:hAnsi="Lato"/>
          <w:sz w:val="20"/>
          <w:szCs w:val="20"/>
        </w:rPr>
        <w:t xml:space="preserve"> </w:t>
      </w:r>
      <w:r w:rsidR="00145AB6" w:rsidRPr="00145AB6">
        <w:rPr>
          <w:rFonts w:ascii="Lato" w:hAnsi="Lato"/>
          <w:sz w:val="20"/>
          <w:szCs w:val="20"/>
        </w:rPr>
        <w:t>DLI-I.7621.11.2022.LB.17</w:t>
      </w:r>
      <w:r w:rsidR="00145AB6">
        <w:rPr>
          <w:rFonts w:ascii="Lato" w:hAnsi="Lato"/>
          <w:sz w:val="20"/>
          <w:szCs w:val="20"/>
        </w:rPr>
        <w:t xml:space="preserve"> </w:t>
      </w:r>
      <w:r w:rsidR="00145AB6" w:rsidRPr="00145AB6">
        <w:rPr>
          <w:rFonts w:ascii="Lato" w:hAnsi="Lato"/>
          <w:sz w:val="20"/>
          <w:szCs w:val="20"/>
        </w:rPr>
        <w:t>(KO)</w:t>
      </w:r>
    </w:p>
    <w:p w14:paraId="313470F3" w14:textId="77777777" w:rsidR="00653E8D" w:rsidRPr="00FE503F" w:rsidRDefault="00653E8D" w:rsidP="00E76DA5">
      <w:pPr>
        <w:spacing w:line="260" w:lineRule="exact"/>
        <w:outlineLvl w:val="0"/>
        <w:rPr>
          <w:rFonts w:ascii="Lato" w:hAnsi="Lato" w:cs="Arial"/>
          <w:spacing w:val="4"/>
          <w:sz w:val="20"/>
          <w:szCs w:val="20"/>
        </w:rPr>
      </w:pPr>
    </w:p>
    <w:p w14:paraId="12033F9E" w14:textId="77777777" w:rsidR="007773D1" w:rsidRPr="00FE503F" w:rsidRDefault="007773D1" w:rsidP="00653E8D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Lato" w:hAnsi="Lato" w:cs="Arial"/>
          <w:sz w:val="20"/>
          <w:szCs w:val="20"/>
        </w:rPr>
      </w:pPr>
    </w:p>
    <w:p w14:paraId="6BEDB4EE" w14:textId="670512EC" w:rsidR="007773D1" w:rsidRPr="00FE503F" w:rsidRDefault="007773D1" w:rsidP="0026414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FE503F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1BD3C8CB" w14:textId="13DAE93D" w:rsidR="00B21BED" w:rsidRPr="005D0DB3" w:rsidRDefault="00B21BED" w:rsidP="007773D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D0DB3">
        <w:rPr>
          <w:rFonts w:ascii="Lato" w:hAnsi="Lato" w:cs="Arial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Pr="005D0DB3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5D0DB3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5D0DB3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94621B" w:rsidRPr="005D0DB3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5D0DB3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94621B" w:rsidRPr="005D0DB3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Pr="005D0DB3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5D0DB3">
        <w:rPr>
          <w:rFonts w:ascii="Lato" w:hAnsi="Lato" w:cs="Arial"/>
          <w:spacing w:val="4"/>
          <w:sz w:val="20"/>
          <w:szCs w:val="20"/>
        </w:rPr>
        <w:t xml:space="preserve"> oraz art. 49 § 1 i 2 ustawy z dnia 14 czerwca 1960 r. – Kodeks postępowania administracyjnego (</w:t>
      </w:r>
      <w:proofErr w:type="spellStart"/>
      <w:r w:rsidRPr="005D0DB3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5D0DB3">
        <w:rPr>
          <w:rFonts w:ascii="Lato" w:hAnsi="Lato" w:cs="Arial"/>
          <w:spacing w:val="4"/>
          <w:sz w:val="20"/>
          <w:szCs w:val="20"/>
        </w:rPr>
        <w:t>. Dz. U. z 202</w:t>
      </w:r>
      <w:r w:rsidR="009A6F8C" w:rsidRPr="005D0DB3">
        <w:rPr>
          <w:rFonts w:ascii="Lato" w:hAnsi="Lato" w:cs="Arial"/>
          <w:spacing w:val="4"/>
          <w:sz w:val="20"/>
          <w:szCs w:val="20"/>
        </w:rPr>
        <w:t>4</w:t>
      </w:r>
      <w:r w:rsidRPr="005D0DB3">
        <w:rPr>
          <w:rFonts w:ascii="Lato" w:hAnsi="Lato" w:cs="Arial"/>
          <w:spacing w:val="4"/>
          <w:sz w:val="20"/>
          <w:szCs w:val="20"/>
        </w:rPr>
        <w:t xml:space="preserve"> r. poz. </w:t>
      </w:r>
      <w:r w:rsidR="002C4BD9" w:rsidRPr="005D0DB3">
        <w:rPr>
          <w:rFonts w:ascii="Lato" w:hAnsi="Lato" w:cs="Arial"/>
          <w:spacing w:val="4"/>
          <w:sz w:val="20"/>
          <w:szCs w:val="20"/>
        </w:rPr>
        <w:t>572</w:t>
      </w:r>
      <w:r w:rsidRPr="005D0DB3">
        <w:rPr>
          <w:rFonts w:ascii="Lato" w:hAnsi="Lato" w:cs="Arial"/>
          <w:spacing w:val="4"/>
          <w:sz w:val="20"/>
          <w:szCs w:val="20"/>
        </w:rPr>
        <w:t xml:space="preserve">), </w:t>
      </w:r>
      <w:r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a także art. 72 ust. 6 w zw. z art. 72 ust. 1 pkt 10 ustawy z dnia </w:t>
      </w:r>
      <w:r w:rsidR="005E2F46"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 października 2008 r. o udostępnianiu informacji o środowisku i jego ochronie, udziale społeczeństwa w ochronie środowiska oraz o ocenach oddziaływania na środowisko (</w:t>
      </w:r>
      <w:proofErr w:type="spellStart"/>
      <w:r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 Dz. U. </w:t>
      </w:r>
      <w:r w:rsidR="003D55C5"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 202</w:t>
      </w:r>
      <w:r w:rsidR="009A6F8C"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 1</w:t>
      </w:r>
      <w:r w:rsidR="009A6F8C"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112</w:t>
      </w:r>
      <w:r w:rsidR="000B2B2F"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z </w:t>
      </w:r>
      <w:proofErr w:type="spellStart"/>
      <w:r w:rsidR="000B2B2F"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późn</w:t>
      </w:r>
      <w:proofErr w:type="spellEnd"/>
      <w:r w:rsidR="000B2B2F"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 zm.</w:t>
      </w:r>
      <w:r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),</w:t>
      </w:r>
    </w:p>
    <w:p w14:paraId="37BF792C" w14:textId="77777777" w:rsidR="007773D1" w:rsidRPr="00FE503F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E503F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351961AF" w14:textId="0F23844D" w:rsidR="002E61DA" w:rsidRDefault="007773D1" w:rsidP="00811C6F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zawiadamia, że wydał decyzję z dnia</w:t>
      </w:r>
      <w:r w:rsidR="002C4BD9">
        <w:rPr>
          <w:rFonts w:ascii="Lato" w:hAnsi="Lato" w:cs="Arial"/>
          <w:spacing w:val="4"/>
          <w:sz w:val="20"/>
          <w:szCs w:val="20"/>
        </w:rPr>
        <w:t xml:space="preserve"> </w:t>
      </w:r>
      <w:r w:rsidR="002E61DA">
        <w:rPr>
          <w:rFonts w:ascii="Lato" w:hAnsi="Lato" w:cs="Arial"/>
          <w:spacing w:val="4"/>
          <w:sz w:val="20"/>
          <w:szCs w:val="20"/>
        </w:rPr>
        <w:t xml:space="preserve">31 marca </w:t>
      </w:r>
      <w:r w:rsidR="004867E9" w:rsidRPr="00FE503F">
        <w:rPr>
          <w:rFonts w:ascii="Lato" w:hAnsi="Lato" w:cs="Arial"/>
          <w:spacing w:val="4"/>
          <w:sz w:val="20"/>
          <w:szCs w:val="20"/>
        </w:rPr>
        <w:t>202</w:t>
      </w:r>
      <w:r w:rsidR="002E61DA">
        <w:rPr>
          <w:rFonts w:ascii="Lato" w:hAnsi="Lato" w:cs="Arial"/>
          <w:spacing w:val="4"/>
          <w:sz w:val="20"/>
          <w:szCs w:val="20"/>
        </w:rPr>
        <w:t>5</w:t>
      </w:r>
      <w:r w:rsidR="004867E9" w:rsidRPr="00FE503F">
        <w:rPr>
          <w:rFonts w:ascii="Lato" w:hAnsi="Lato" w:cs="Arial"/>
          <w:spacing w:val="4"/>
          <w:sz w:val="20"/>
          <w:szCs w:val="20"/>
        </w:rPr>
        <w:t xml:space="preserve"> r., znak: DLI-I.7621.</w:t>
      </w:r>
      <w:r w:rsidR="00811C6F">
        <w:rPr>
          <w:rFonts w:ascii="Lato" w:hAnsi="Lato" w:cs="Arial"/>
          <w:spacing w:val="4"/>
          <w:sz w:val="20"/>
          <w:szCs w:val="20"/>
        </w:rPr>
        <w:t>11</w:t>
      </w:r>
      <w:r w:rsidR="004867E9" w:rsidRPr="00FE503F">
        <w:rPr>
          <w:rFonts w:ascii="Lato" w:hAnsi="Lato" w:cs="Arial"/>
          <w:spacing w:val="4"/>
          <w:sz w:val="20"/>
          <w:szCs w:val="20"/>
        </w:rPr>
        <w:t>.202</w:t>
      </w:r>
      <w:r w:rsidR="002E61DA">
        <w:rPr>
          <w:rFonts w:ascii="Lato" w:hAnsi="Lato" w:cs="Arial"/>
          <w:spacing w:val="4"/>
          <w:sz w:val="20"/>
          <w:szCs w:val="20"/>
        </w:rPr>
        <w:t>2</w:t>
      </w:r>
      <w:r w:rsidR="004867E9" w:rsidRPr="00FE503F">
        <w:rPr>
          <w:rFonts w:ascii="Lato" w:hAnsi="Lato" w:cs="Arial"/>
          <w:spacing w:val="4"/>
          <w:sz w:val="20"/>
          <w:szCs w:val="20"/>
        </w:rPr>
        <w:t>.LB.</w:t>
      </w:r>
      <w:r w:rsidR="00811C6F">
        <w:rPr>
          <w:rFonts w:ascii="Lato" w:hAnsi="Lato" w:cs="Arial"/>
          <w:spacing w:val="4"/>
          <w:sz w:val="20"/>
          <w:szCs w:val="20"/>
        </w:rPr>
        <w:t>16 (</w:t>
      </w:r>
      <w:r w:rsidR="002E61DA">
        <w:rPr>
          <w:rFonts w:ascii="Lato" w:hAnsi="Lato" w:cs="Arial"/>
          <w:spacing w:val="4"/>
          <w:sz w:val="20"/>
          <w:szCs w:val="20"/>
        </w:rPr>
        <w:t>KO</w:t>
      </w:r>
      <w:r w:rsidR="00811C6F">
        <w:rPr>
          <w:rFonts w:ascii="Lato" w:hAnsi="Lato" w:cs="Arial"/>
          <w:spacing w:val="4"/>
          <w:sz w:val="20"/>
          <w:szCs w:val="20"/>
        </w:rPr>
        <w:t>)</w:t>
      </w:r>
      <w:r w:rsidRPr="00FE503F">
        <w:rPr>
          <w:rFonts w:ascii="Lato" w:hAnsi="Lato" w:cs="Arial"/>
          <w:spacing w:val="4"/>
          <w:sz w:val="20"/>
          <w:szCs w:val="20"/>
        </w:rPr>
        <w:t>,</w:t>
      </w:r>
      <w:r w:rsidR="00811C6F">
        <w:rPr>
          <w:rFonts w:ascii="Lato" w:hAnsi="Lato" w:cs="Arial"/>
          <w:spacing w:val="4"/>
          <w:sz w:val="20"/>
          <w:szCs w:val="20"/>
        </w:rPr>
        <w:t xml:space="preserve"> </w:t>
      </w:r>
      <w:r w:rsidR="003131C6" w:rsidRPr="003131C6">
        <w:rPr>
          <w:rFonts w:ascii="Lato" w:hAnsi="Lato" w:cs="Arial"/>
          <w:spacing w:val="4"/>
          <w:sz w:val="20"/>
          <w:szCs w:val="20"/>
        </w:rPr>
        <w:t xml:space="preserve">uchylającą w części  i orzekającą w tym zakresie co do istoty sprawy, a w pozostałej części </w:t>
      </w:r>
      <w:r w:rsidR="003131C6" w:rsidRPr="003131C6">
        <w:rPr>
          <w:rFonts w:ascii="Lato" w:hAnsi="Lato" w:cs="Arial"/>
          <w:bCs/>
          <w:spacing w:val="4"/>
          <w:sz w:val="20"/>
          <w:szCs w:val="20"/>
        </w:rPr>
        <w:t xml:space="preserve">utrzymującą w mocy decyzję </w:t>
      </w:r>
      <w:r w:rsidR="00811C6F" w:rsidRPr="00AB2C2F">
        <w:rPr>
          <w:rFonts w:ascii="Lato" w:hAnsi="Lato" w:cs="Arial"/>
          <w:spacing w:val="4"/>
          <w:sz w:val="20"/>
          <w:szCs w:val="20"/>
        </w:rPr>
        <w:t xml:space="preserve">Wojewody </w:t>
      </w:r>
      <w:r w:rsidR="00C740C2" w:rsidRPr="00C64810">
        <w:rPr>
          <w:rFonts w:ascii="Lato" w:hAnsi="Lato" w:cs="Arial"/>
          <w:spacing w:val="4"/>
          <w:sz w:val="20"/>
          <w:szCs w:val="20"/>
        </w:rPr>
        <w:t>Wielkopolskiego Nr 6/2022 z dnia 2 czerwca 2022 r., znak: IR-III.7820.8.2021.3, o zezwoleniu na realizację inwestycji drogowej pn.: „Rozbudowa drogi krajowej nr 92 na odcinku Miedzichowo – Bolewice od km 103+200 do</w:t>
      </w:r>
      <w:r w:rsidR="00C740C2" w:rsidRPr="00C64810">
        <w:rPr>
          <w:rFonts w:ascii="Lato" w:hAnsi="Lato"/>
          <w:spacing w:val="4"/>
          <w:sz w:val="20"/>
          <w:szCs w:val="20"/>
        </w:rPr>
        <w:t xml:space="preserve"> </w:t>
      </w:r>
      <w:r w:rsidR="00C740C2" w:rsidRPr="00C64810">
        <w:rPr>
          <w:rFonts w:ascii="Lato" w:hAnsi="Lato" w:cs="Arial"/>
          <w:spacing w:val="4"/>
          <w:sz w:val="20"/>
          <w:szCs w:val="20"/>
        </w:rPr>
        <w:t>km 115+800 w zakresie budowy ścieżki rowerowej i kanału technologicznego”</w:t>
      </w:r>
      <w:r w:rsidR="00C740C2">
        <w:rPr>
          <w:rFonts w:ascii="Lato" w:hAnsi="Lato" w:cs="Arial"/>
          <w:spacing w:val="4"/>
          <w:sz w:val="20"/>
          <w:szCs w:val="20"/>
        </w:rPr>
        <w:t>.</w:t>
      </w:r>
    </w:p>
    <w:p w14:paraId="30C38A12" w14:textId="2267D8EB" w:rsidR="00F104AD" w:rsidRPr="00C740C2" w:rsidRDefault="007773D1" w:rsidP="00C740C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Z treścią decyzji Ministra Rozwoju i Technologii z dnia </w:t>
      </w:r>
      <w:r w:rsidR="00C740C2">
        <w:rPr>
          <w:rFonts w:ascii="Lato" w:hAnsi="Lato" w:cs="Arial"/>
          <w:spacing w:val="4"/>
          <w:sz w:val="20"/>
          <w:szCs w:val="20"/>
        </w:rPr>
        <w:t xml:space="preserve">31 marca </w:t>
      </w:r>
      <w:r w:rsidRPr="00FE503F">
        <w:rPr>
          <w:rFonts w:ascii="Lato" w:hAnsi="Lato" w:cs="Arial"/>
          <w:spacing w:val="4"/>
          <w:sz w:val="20"/>
          <w:szCs w:val="20"/>
        </w:rPr>
        <w:t>202</w:t>
      </w:r>
      <w:r w:rsidR="00C740C2">
        <w:rPr>
          <w:rFonts w:ascii="Lato" w:hAnsi="Lato" w:cs="Arial"/>
          <w:spacing w:val="4"/>
          <w:sz w:val="20"/>
          <w:szCs w:val="20"/>
        </w:rPr>
        <w:t>5</w:t>
      </w:r>
      <w:r w:rsidRPr="00FE503F">
        <w:rPr>
          <w:rFonts w:ascii="Lato" w:hAnsi="Lato" w:cs="Arial"/>
          <w:spacing w:val="4"/>
          <w:sz w:val="20"/>
          <w:szCs w:val="20"/>
        </w:rPr>
        <w:t xml:space="preserve"> r.</w:t>
      </w:r>
      <w:r w:rsidR="00316B9B">
        <w:rPr>
          <w:rFonts w:ascii="Lato" w:hAnsi="Lato" w:cs="Arial"/>
          <w:spacing w:val="4"/>
          <w:sz w:val="20"/>
          <w:szCs w:val="20"/>
        </w:rPr>
        <w:t xml:space="preserve"> wraz z załącznik</w:t>
      </w:r>
      <w:r w:rsidR="00C740C2">
        <w:rPr>
          <w:rFonts w:ascii="Lato" w:hAnsi="Lato" w:cs="Arial"/>
          <w:spacing w:val="4"/>
          <w:sz w:val="20"/>
          <w:szCs w:val="20"/>
        </w:rPr>
        <w:t xml:space="preserve">ami </w:t>
      </w:r>
      <w:r w:rsidR="00DE72AC">
        <w:rPr>
          <w:rFonts w:ascii="Lato" w:hAnsi="Lato" w:cs="Arial"/>
          <w:spacing w:val="4"/>
          <w:sz w:val="20"/>
          <w:szCs w:val="20"/>
        </w:rPr>
        <w:t xml:space="preserve">oraz aktami sprawy </w:t>
      </w:r>
      <w:r w:rsidRPr="00FE503F">
        <w:rPr>
          <w:rFonts w:ascii="Lato" w:hAnsi="Lato" w:cs="Arial"/>
          <w:spacing w:val="4"/>
          <w:sz w:val="20"/>
          <w:szCs w:val="20"/>
        </w:rPr>
        <w:t xml:space="preserve">można zapoznać się w Ministerstwie Rozwoju i Technologii w Warszawie, </w:t>
      </w:r>
      <w:r w:rsidR="00C740C2">
        <w:rPr>
          <w:rFonts w:ascii="Lato" w:hAnsi="Lato" w:cs="Arial"/>
          <w:spacing w:val="4"/>
          <w:sz w:val="20"/>
          <w:szCs w:val="20"/>
        </w:rPr>
        <w:br/>
      </w:r>
      <w:r w:rsidRPr="00FE503F">
        <w:rPr>
          <w:rFonts w:ascii="Lato" w:hAnsi="Lato" w:cs="Arial"/>
          <w:spacing w:val="4"/>
          <w:sz w:val="20"/>
          <w:szCs w:val="20"/>
        </w:rPr>
        <w:t xml:space="preserve">ul. Chałubińskiego 4/6, 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we wtorki, czwartki i piątki</w:t>
      </w:r>
      <w:r w:rsidRPr="00FE503F">
        <w:rPr>
          <w:rFonts w:ascii="Lato" w:hAnsi="Lato" w:cs="Arial"/>
          <w:spacing w:val="4"/>
          <w:sz w:val="20"/>
          <w:szCs w:val="20"/>
        </w:rPr>
        <w:t>, w godzinach od</w:t>
      </w:r>
      <w:r w:rsidR="00C740C2">
        <w:rPr>
          <w:rFonts w:ascii="Lato" w:hAnsi="Lato" w:cs="Arial"/>
          <w:spacing w:val="4"/>
          <w:sz w:val="20"/>
          <w:szCs w:val="20"/>
        </w:rPr>
        <w:t xml:space="preserve"> 10</w:t>
      </w:r>
      <w:r w:rsidR="00C740C2" w:rsidRPr="00167158">
        <w:rPr>
          <w:rFonts w:ascii="Lato" w:hAnsi="Lato" w:cs="Arial"/>
          <w:spacing w:val="4"/>
          <w:sz w:val="20"/>
          <w:szCs w:val="20"/>
        </w:rPr>
        <w:t>.00 do 1</w:t>
      </w:r>
      <w:r w:rsidR="00C740C2">
        <w:rPr>
          <w:rFonts w:ascii="Lato" w:hAnsi="Lato" w:cs="Arial"/>
          <w:spacing w:val="4"/>
          <w:sz w:val="20"/>
          <w:szCs w:val="20"/>
        </w:rPr>
        <w:t>4</w:t>
      </w:r>
      <w:r w:rsidR="00C740C2" w:rsidRPr="00167158">
        <w:rPr>
          <w:rFonts w:ascii="Lato" w:hAnsi="Lato" w:cs="Arial"/>
          <w:spacing w:val="4"/>
          <w:sz w:val="20"/>
          <w:szCs w:val="20"/>
        </w:rPr>
        <w:t xml:space="preserve">.30, </w:t>
      </w:r>
      <w:r w:rsidR="00C740C2">
        <w:rPr>
          <w:rFonts w:ascii="Lato" w:hAnsi="Lato" w:cs="Arial"/>
          <w:spacing w:val="4"/>
          <w:sz w:val="20"/>
          <w:szCs w:val="20"/>
        </w:rPr>
        <w:br/>
      </w:r>
      <w:r w:rsidR="00C740C2" w:rsidRPr="00167158">
        <w:rPr>
          <w:rFonts w:ascii="Lato" w:hAnsi="Lato" w:cs="Arial"/>
          <w:spacing w:val="4"/>
          <w:sz w:val="20"/>
          <w:szCs w:val="20"/>
          <w:u w:val="single"/>
        </w:rPr>
        <w:t>po wcześniejszym</w:t>
      </w:r>
      <w:r w:rsidR="00C740C2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C740C2" w:rsidRPr="00167158">
        <w:rPr>
          <w:rFonts w:ascii="Lato" w:hAnsi="Lato" w:cs="Arial"/>
          <w:spacing w:val="4"/>
          <w:sz w:val="20"/>
          <w:szCs w:val="20"/>
          <w:u w:val="single"/>
        </w:rPr>
        <w:t>umówieniu się telefonicznie pod numerem telefonu (022) 323 40 70</w:t>
      </w:r>
      <w:r w:rsidR="00C740C2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C740C2" w:rsidRPr="00A55CAC">
        <w:rPr>
          <w:rFonts w:ascii="Lato" w:hAnsi="Lato" w:cs="Arial"/>
          <w:spacing w:val="4"/>
          <w:sz w:val="20"/>
          <w:szCs w:val="20"/>
          <w:u w:val="single"/>
        </w:rPr>
        <w:t>lub poprzez e-mail wysłany na adres: sekretariatDLI@mrit.gov.pl</w:t>
      </w:r>
      <w:r w:rsidRPr="00FE503F">
        <w:rPr>
          <w:rFonts w:ascii="Lato" w:hAnsi="Lato" w:cs="Arial"/>
          <w:spacing w:val="4"/>
          <w:sz w:val="20"/>
          <w:szCs w:val="20"/>
        </w:rPr>
        <w:t>, jak również</w:t>
      </w:r>
      <w:r w:rsidR="00316B9B">
        <w:rPr>
          <w:rFonts w:ascii="Lato" w:hAnsi="Lato" w:cs="Arial"/>
          <w:spacing w:val="4"/>
          <w:sz w:val="20"/>
          <w:szCs w:val="20"/>
        </w:rPr>
        <w:t xml:space="preserve"> z treścią decyzji (bez załączni</w:t>
      </w:r>
      <w:r w:rsidR="00C740C2">
        <w:rPr>
          <w:rFonts w:ascii="Lato" w:hAnsi="Lato" w:cs="Arial"/>
          <w:spacing w:val="4"/>
          <w:sz w:val="20"/>
          <w:szCs w:val="20"/>
        </w:rPr>
        <w:t>ków</w:t>
      </w:r>
      <w:r w:rsidR="00316B9B">
        <w:rPr>
          <w:rFonts w:ascii="Lato" w:hAnsi="Lato" w:cs="Arial"/>
          <w:spacing w:val="4"/>
          <w:sz w:val="20"/>
          <w:szCs w:val="20"/>
        </w:rPr>
        <w:t xml:space="preserve">) </w:t>
      </w:r>
      <w:r w:rsidRPr="00FE503F">
        <w:rPr>
          <w:rFonts w:ascii="Lato" w:hAnsi="Lato" w:cs="Arial"/>
          <w:bCs/>
          <w:spacing w:val="4"/>
          <w:sz w:val="20"/>
          <w:szCs w:val="20"/>
        </w:rPr>
        <w:t>w Biuletynie Informacji Publicznej Ministerstwa</w:t>
      </w:r>
      <w:r w:rsidR="00F104A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 xml:space="preserve">Rozwoju i Technologii pod </w:t>
      </w:r>
      <w:r w:rsidR="00F43186">
        <w:rPr>
          <w:rFonts w:ascii="Lato" w:hAnsi="Lato" w:cs="Arial"/>
          <w:bCs/>
          <w:spacing w:val="4"/>
          <w:sz w:val="20"/>
          <w:szCs w:val="20"/>
        </w:rPr>
        <w:br/>
      </w:r>
      <w:r w:rsidRPr="00FE503F">
        <w:rPr>
          <w:rFonts w:ascii="Lato" w:hAnsi="Lato" w:cs="Arial"/>
          <w:bCs/>
          <w:spacing w:val="4"/>
          <w:sz w:val="20"/>
          <w:szCs w:val="20"/>
        </w:rPr>
        <w:t>adresem:</w:t>
      </w:r>
      <w:r w:rsidR="009A171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>https://www.gov.pl/web/rozwojtechnologia/obwieszczenia-decyzje-komunikaty,</w:t>
      </w:r>
      <w:r w:rsidR="00F104A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>oraz</w:t>
      </w:r>
      <w:r w:rsidR="00F104A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F43186">
        <w:rPr>
          <w:rFonts w:ascii="Lato" w:hAnsi="Lato" w:cs="Arial"/>
          <w:bCs/>
          <w:spacing w:val="4"/>
          <w:sz w:val="20"/>
          <w:szCs w:val="20"/>
        </w:rPr>
        <w:br/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w</w:t>
      </w:r>
      <w:r w:rsidR="009A171D">
        <w:rPr>
          <w:rFonts w:ascii="Lato" w:hAnsi="Lato" w:cs="Arial"/>
          <w:bCs/>
          <w:i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urzę</w:t>
      </w:r>
      <w:r w:rsidR="00C26E79" w:rsidRPr="00FE503F">
        <w:rPr>
          <w:rFonts w:ascii="Lato" w:hAnsi="Lato" w:cs="Arial"/>
          <w:bCs/>
          <w:iCs/>
          <w:spacing w:val="4"/>
          <w:sz w:val="20"/>
          <w:szCs w:val="20"/>
        </w:rPr>
        <w:t>d</w:t>
      </w:r>
      <w:r w:rsidR="0082373F" w:rsidRPr="00FE503F">
        <w:rPr>
          <w:rFonts w:ascii="Lato" w:hAnsi="Lato" w:cs="Arial"/>
          <w:bCs/>
          <w:iCs/>
          <w:spacing w:val="4"/>
          <w:sz w:val="20"/>
          <w:szCs w:val="20"/>
        </w:rPr>
        <w:t>zie</w:t>
      </w:r>
      <w:r w:rsidR="001D7960" w:rsidRPr="00FE503F">
        <w:rPr>
          <w:rFonts w:ascii="Lato" w:hAnsi="Lato" w:cs="Arial"/>
          <w:bCs/>
          <w:i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gmin</w:t>
      </w:r>
      <w:r w:rsidR="0082373F" w:rsidRPr="00FE503F">
        <w:rPr>
          <w:rFonts w:ascii="Lato" w:hAnsi="Lato" w:cs="Arial"/>
          <w:bCs/>
          <w:iCs/>
          <w:spacing w:val="4"/>
          <w:sz w:val="20"/>
          <w:szCs w:val="20"/>
        </w:rPr>
        <w:t>y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 xml:space="preserve"> właści</w:t>
      </w:r>
      <w:r w:rsidR="00C26E79" w:rsidRPr="00FE503F">
        <w:rPr>
          <w:rFonts w:ascii="Lato" w:hAnsi="Lato" w:cs="Arial"/>
          <w:bCs/>
          <w:iCs/>
          <w:spacing w:val="4"/>
          <w:sz w:val="20"/>
          <w:szCs w:val="20"/>
        </w:rPr>
        <w:t>w</w:t>
      </w:r>
      <w:r w:rsidR="00103445">
        <w:rPr>
          <w:rFonts w:ascii="Lato" w:hAnsi="Lato" w:cs="Arial"/>
          <w:bCs/>
          <w:iCs/>
          <w:spacing w:val="4"/>
          <w:sz w:val="20"/>
          <w:szCs w:val="20"/>
        </w:rPr>
        <w:t>ej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 xml:space="preserve"> ze względu na przebieg drogi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tj. w </w:t>
      </w:r>
      <w:r w:rsidR="004867E9" w:rsidRPr="00FE503F">
        <w:rPr>
          <w:rFonts w:ascii="Lato" w:hAnsi="Lato" w:cs="Arial"/>
          <w:spacing w:val="4"/>
          <w:sz w:val="20"/>
          <w:szCs w:val="20"/>
        </w:rPr>
        <w:t>Urzędzie</w:t>
      </w:r>
      <w:r w:rsidR="0082373F" w:rsidRPr="00FE503F">
        <w:rPr>
          <w:rFonts w:ascii="Lato" w:hAnsi="Lato" w:cs="Arial"/>
          <w:spacing w:val="4"/>
          <w:sz w:val="20"/>
          <w:szCs w:val="20"/>
        </w:rPr>
        <w:t xml:space="preserve"> </w:t>
      </w:r>
      <w:r w:rsidR="00811C6F">
        <w:rPr>
          <w:rFonts w:ascii="Lato" w:hAnsi="Lato" w:cs="Arial"/>
          <w:spacing w:val="4"/>
          <w:sz w:val="20"/>
          <w:szCs w:val="20"/>
        </w:rPr>
        <w:t>Gminy</w:t>
      </w:r>
      <w:r w:rsidR="00C740C2">
        <w:rPr>
          <w:rFonts w:ascii="Lato" w:hAnsi="Lato" w:cs="Arial"/>
          <w:spacing w:val="4"/>
          <w:sz w:val="20"/>
          <w:szCs w:val="20"/>
        </w:rPr>
        <w:t xml:space="preserve"> Miedzichowo</w:t>
      </w:r>
      <w:r w:rsidR="00811C6F">
        <w:rPr>
          <w:rFonts w:ascii="Lato" w:hAnsi="Lato" w:cs="Arial"/>
          <w:spacing w:val="4"/>
          <w:sz w:val="20"/>
          <w:szCs w:val="20"/>
        </w:rPr>
        <w:t>.</w:t>
      </w:r>
    </w:p>
    <w:p w14:paraId="3C96BBB6" w14:textId="1CEC8483" w:rsidR="007773D1" w:rsidRPr="00FE503F" w:rsidRDefault="00811C6F" w:rsidP="007773D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>
        <w:rPr>
          <w:rFonts w:ascii="Lato" w:hAnsi="Lato" w:cs="Arial"/>
          <w:spacing w:val="4"/>
          <w:sz w:val="20"/>
          <w:szCs w:val="20"/>
          <w:u w:val="single"/>
        </w:rPr>
        <w:br/>
      </w:r>
      <w:r w:rsidR="007773D1" w:rsidRPr="00FE503F">
        <w:rPr>
          <w:rFonts w:ascii="Lato" w:hAnsi="Lato" w:cs="Arial"/>
          <w:spacing w:val="4"/>
          <w:sz w:val="20"/>
          <w:szCs w:val="20"/>
          <w:u w:val="single"/>
        </w:rPr>
        <w:t>Data publikacji obwieszczenia i treści decyzji:</w:t>
      </w:r>
      <w:r w:rsidR="00316B9B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8B469E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8 kwietnia </w:t>
      </w:r>
      <w:r w:rsidR="005B6E72"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>2</w:t>
      </w:r>
      <w:r w:rsidR="007773D1"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>02</w:t>
      </w:r>
      <w:r w:rsidR="008B469E">
        <w:rPr>
          <w:rFonts w:ascii="Lato" w:hAnsi="Lato" w:cs="Arial"/>
          <w:b/>
          <w:bCs/>
          <w:spacing w:val="4"/>
          <w:sz w:val="20"/>
          <w:szCs w:val="20"/>
          <w:u w:val="single"/>
        </w:rPr>
        <w:t>5</w:t>
      </w:r>
      <w:r w:rsidR="007773D1"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 r.</w:t>
      </w:r>
    </w:p>
    <w:p w14:paraId="12D41E8C" w14:textId="65771101" w:rsidR="0006242D" w:rsidRPr="00FE503F" w:rsidRDefault="009F53CA" w:rsidP="006B08B3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sz w:val="20"/>
          <w:szCs w:val="20"/>
          <w:lang w:eastAsia="pl-PL"/>
        </w:rPr>
      </w:pPr>
      <w:r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br/>
      </w:r>
      <w:r w:rsidR="007773D1" w:rsidRPr="00FE503F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="007773D1" w:rsidRPr="00FE503F">
        <w:rPr>
          <w:rFonts w:ascii="Lato" w:hAnsi="Lato" w:cs="Arial"/>
          <w:spacing w:val="4"/>
          <w:sz w:val="20"/>
          <w:szCs w:val="20"/>
        </w:rPr>
        <w:t>informacja o przetwarzaniu danych osobowych.</w:t>
      </w:r>
      <w:r w:rsidR="007773D1" w:rsidRPr="00FE503F">
        <w:rPr>
          <w:rFonts w:ascii="Lato" w:eastAsia="Calibri" w:hAnsi="Lato"/>
          <w:noProof/>
          <w:spacing w:val="4"/>
          <w:sz w:val="20"/>
          <w:szCs w:val="20"/>
        </w:rPr>
        <w:t xml:space="preserve"> </w:t>
      </w:r>
    </w:p>
    <w:p w14:paraId="0384B12A" w14:textId="77777777" w:rsidR="00CE1E0E" w:rsidRPr="00FE503F" w:rsidRDefault="00CE1E0E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320B594" w14:textId="77777777" w:rsidR="00625324" w:rsidRPr="00C80FD7" w:rsidRDefault="00625324" w:rsidP="00625324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C80FD7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78E2CCDF" w14:textId="77777777" w:rsidR="00625324" w:rsidRPr="00C80FD7" w:rsidRDefault="00625324" w:rsidP="00625324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80FD7">
        <w:rPr>
          <w:rFonts w:ascii="Lato" w:eastAsia="Calibri" w:hAnsi="Lato" w:cs="Times New Roman"/>
          <w:sz w:val="20"/>
          <w:szCs w:val="20"/>
        </w:rPr>
        <w:t>Aleksandra Noceń</w:t>
      </w:r>
    </w:p>
    <w:p w14:paraId="2FDA8C9C" w14:textId="77777777" w:rsidR="00625324" w:rsidRPr="00C80FD7" w:rsidRDefault="00625324" w:rsidP="00625324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80FD7">
        <w:rPr>
          <w:rFonts w:ascii="Lato" w:eastAsia="Calibri" w:hAnsi="Lato" w:cs="Times New Roman"/>
          <w:sz w:val="20"/>
          <w:szCs w:val="20"/>
        </w:rPr>
        <w:t>naczelnik wydziału</w:t>
      </w:r>
    </w:p>
    <w:p w14:paraId="6E51116A" w14:textId="77777777" w:rsidR="00625324" w:rsidRPr="00C80FD7" w:rsidRDefault="00625324" w:rsidP="00625324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80FD7"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20356A20" w14:textId="77777777" w:rsidR="008A7E23" w:rsidRDefault="008A7E2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758F4C6" w14:textId="77777777" w:rsidR="00C740C2" w:rsidRPr="00FE503F" w:rsidRDefault="00C740C2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A83B5E0" w14:textId="77777777" w:rsidR="008A7E23" w:rsidRPr="00FE503F" w:rsidRDefault="008A7E23" w:rsidP="00CE1E0E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B41877F" w14:textId="48B5FD55" w:rsidR="001C3FE0" w:rsidRPr="00FE503F" w:rsidRDefault="001C3FE0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EA680BC" w14:textId="77777777" w:rsidR="00CD2CA3" w:rsidRPr="00FE503F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B80F18B" w14:textId="106B6B4A" w:rsidR="00FD3F2B" w:rsidRDefault="00FD3F2B" w:rsidP="00FD3F2B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Times New Roman"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40826A08">
                <wp:simplePos x="0" y="0"/>
                <wp:positionH relativeFrom="margin">
                  <wp:align>right</wp:align>
                </wp:positionH>
                <wp:positionV relativeFrom="paragraph">
                  <wp:posOffset>-741045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29B10B38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D14D91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11.202</w:t>
                            </w:r>
                            <w:r w:rsidR="00BD0DF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="00D14D91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.LB.17</w:t>
                            </w:r>
                            <w:r w:rsidR="00734B0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BD0DF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KO</w:t>
                            </w:r>
                            <w:r w:rsidR="00734B0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58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" stroked="f">
                <v:textbox>
                  <w:txbxContent>
                    <w:p w14:paraId="11CAC6B5" w14:textId="77777777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29B10B38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D14D91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11.202</w:t>
                      </w:r>
                      <w:r w:rsidR="00BD0DF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="00D14D91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.LB.17</w:t>
                      </w:r>
                      <w:r w:rsidR="00734B0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(</w:t>
                      </w:r>
                      <w:r w:rsidR="00BD0DF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KO</w:t>
                      </w:r>
                      <w:r w:rsidR="00734B0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E0E0A9" w14:textId="77777777" w:rsidR="00FD3F2B" w:rsidRPr="00CE7E85" w:rsidRDefault="00FD3F2B" w:rsidP="00FD3F2B">
      <w:pPr>
        <w:spacing w:after="120" w:line="240" w:lineRule="exact"/>
        <w:jc w:val="center"/>
        <w:rPr>
          <w:rFonts w:ascii="Lato" w:eastAsia="Calibri" w:hAnsi="Lato" w:cs="Arial"/>
          <w:b/>
          <w:spacing w:val="4"/>
          <w:sz w:val="20"/>
          <w:szCs w:val="20"/>
        </w:rPr>
      </w:pPr>
      <w:bookmarkStart w:id="0" w:name="_Hlk179800981"/>
      <w:r w:rsidRPr="00CE7E85">
        <w:rPr>
          <w:rFonts w:ascii="Lato" w:eastAsia="Calibri" w:hAnsi="Lato" w:cs="Arial"/>
          <w:b/>
          <w:spacing w:val="4"/>
          <w:sz w:val="20"/>
          <w:szCs w:val="20"/>
        </w:rPr>
        <w:t>Informacja o przetwarzaniu danych osobowych</w:t>
      </w:r>
      <w:r w:rsidRPr="00CE7E85">
        <w:rPr>
          <w:rFonts w:ascii="Lato" w:eastAsia="Calibri" w:hAnsi="Lato" w:cs="Arial"/>
          <w:b/>
          <w:spacing w:val="4"/>
          <w:sz w:val="20"/>
          <w:szCs w:val="20"/>
        </w:rPr>
        <w:br/>
      </w:r>
    </w:p>
    <w:p w14:paraId="5F1785F7" w14:textId="77777777" w:rsidR="00FD3F2B" w:rsidRPr="00CE7E85" w:rsidRDefault="00FD3F2B" w:rsidP="00FD3F2B">
      <w:p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Zgodnie z art. 13 ust. 1 i 2 Rozporządzenia Parlamentu Europejskiego i Rady (UE) 2016/679 </w:t>
      </w:r>
      <w:r w:rsidRPr="00CE7E85">
        <w:rPr>
          <w:rFonts w:ascii="Lato" w:eastAsia="Calibri" w:hAnsi="Lato" w:cs="Arial"/>
          <w:spacing w:val="4"/>
          <w:sz w:val="20"/>
          <w:szCs w:val="20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CE7E85">
        <w:rPr>
          <w:rFonts w:ascii="Lato" w:eastAsia="Calibri" w:hAnsi="Lato" w:cs="Arial"/>
          <w:spacing w:val="4"/>
          <w:sz w:val="20"/>
          <w:szCs w:val="20"/>
        </w:rPr>
        <w:t>późn</w:t>
      </w:r>
      <w:proofErr w:type="spellEnd"/>
      <w:r w:rsidRPr="00CE7E85">
        <w:rPr>
          <w:rFonts w:ascii="Lato" w:eastAsia="Calibri" w:hAnsi="Lato" w:cs="Arial"/>
          <w:spacing w:val="4"/>
          <w:sz w:val="20"/>
          <w:szCs w:val="20"/>
        </w:rPr>
        <w:t>. zm.), zwanego dalej „RODO”, informuję, że:</w:t>
      </w:r>
    </w:p>
    <w:p w14:paraId="247B3504" w14:textId="77777777" w:rsidR="00FD3F2B" w:rsidRPr="00CE7E85" w:rsidRDefault="00FD3F2B" w:rsidP="00FD3F2B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Administratorem Pani/Pana danych osobowych jest Minister Rozwoju i Technologii z siedzibą w Warszawie, przy Placu Trzech Krzyży 3/5, 00-507 Warszawa, e-mail: </w:t>
      </w:r>
      <w:hyperlink r:id="rId8" w:history="1">
        <w:r w:rsidRPr="00CE7E85">
          <w:rPr>
            <w:rStyle w:val="Hipercze"/>
            <w:rFonts w:ascii="Lato" w:eastAsia="Calibri" w:hAnsi="Lato" w:cs="Arial"/>
            <w:color w:val="auto"/>
            <w:spacing w:val="4"/>
            <w:sz w:val="20"/>
            <w:szCs w:val="20"/>
          </w:rPr>
          <w:t>kancelaria@mrit.gov.pl</w:t>
        </w:r>
      </w:hyperlink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, tel. +48 222 500 123, adres skrytki na </w:t>
      </w:r>
      <w:proofErr w:type="spellStart"/>
      <w:r w:rsidRPr="00CE7E85">
        <w:rPr>
          <w:rFonts w:ascii="Lato" w:eastAsia="Calibri" w:hAnsi="Lato" w:cs="Arial"/>
          <w:spacing w:val="4"/>
          <w:sz w:val="20"/>
          <w:szCs w:val="20"/>
        </w:rPr>
        <w:t>ePUAP</w:t>
      </w:r>
      <w:proofErr w:type="spellEnd"/>
      <w:r w:rsidRPr="00CE7E85">
        <w:rPr>
          <w:rFonts w:ascii="Lato" w:eastAsia="Calibri" w:hAnsi="Lato" w:cs="Arial"/>
          <w:spacing w:val="4"/>
          <w:sz w:val="20"/>
          <w:szCs w:val="20"/>
        </w:rPr>
        <w:t>: /MRPIT/</w:t>
      </w:r>
      <w:proofErr w:type="spellStart"/>
      <w:r w:rsidRPr="00CE7E85">
        <w:rPr>
          <w:rFonts w:ascii="Lato" w:eastAsia="Calibri" w:hAnsi="Lato" w:cs="Arial"/>
          <w:spacing w:val="4"/>
          <w:sz w:val="20"/>
          <w:szCs w:val="20"/>
        </w:rPr>
        <w:t>SkrytkaESP</w:t>
      </w:r>
      <w:proofErr w:type="spellEnd"/>
      <w:r w:rsidRPr="00CE7E85">
        <w:rPr>
          <w:rFonts w:ascii="Lato" w:eastAsia="Calibri" w:hAnsi="Lato" w:cs="Arial"/>
          <w:spacing w:val="4"/>
          <w:sz w:val="20"/>
          <w:szCs w:val="20"/>
        </w:rPr>
        <w:t>, adres do doręczeń elektronicznych: AE:PL-68477-29007-EFSHR-25, natomiast wykonującym obowiązki administratora jest Dyrektor Departamentu Lokalizacji Inwestycji.</w:t>
      </w:r>
    </w:p>
    <w:p w14:paraId="25AD9D97" w14:textId="77777777" w:rsidR="00FD3F2B" w:rsidRPr="00CE7E85" w:rsidRDefault="00FD3F2B" w:rsidP="00FD3F2B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Dane kontaktowe do Inspektora Ochrony Danych w Ministerstwie Rozwoju i Technologii: Inspektor Ochrony Danych, Ministerstwo Rozwoju i Technologii, Plac Trzech Krzyży 3/5, </w:t>
      </w:r>
      <w:r w:rsidRPr="00CE7E85">
        <w:rPr>
          <w:rFonts w:ascii="Lato" w:eastAsia="Calibri" w:hAnsi="Lato" w:cs="Arial"/>
          <w:spacing w:val="4"/>
          <w:sz w:val="20"/>
          <w:szCs w:val="20"/>
        </w:rPr>
        <w:br/>
        <w:t>00-507 Warszawa, adres e-mail: iod@mrit.gov.pl.</w:t>
      </w:r>
    </w:p>
    <w:p w14:paraId="10837A1B" w14:textId="77777777" w:rsidR="00FD3F2B" w:rsidRPr="00CE7E85" w:rsidRDefault="00FD3F2B" w:rsidP="00FD3F2B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Pani/Pana dane osobowe będą przetwarzane na podst. art. 6 ust. 1 lit. c RODO, </w:t>
      </w:r>
      <w:r w:rsidRPr="00CE7E85">
        <w:rPr>
          <w:rFonts w:ascii="Lato" w:eastAsia="Calibri" w:hAnsi="Lato" w:cs="Arial"/>
          <w:spacing w:val="4"/>
          <w:sz w:val="20"/>
          <w:szCs w:val="20"/>
        </w:rPr>
        <w:br/>
        <w:t xml:space="preserve">tj. wypełnienia obowiązku prawnego ciążącego na administratorze, w celu prowadzenia postępowań administracyjnych realizowanych na podst. przepisów ustawy z dnia </w:t>
      </w:r>
      <w:r w:rsidRPr="00CE7E85">
        <w:rPr>
          <w:rFonts w:ascii="Lato" w:eastAsia="Calibri" w:hAnsi="Lato" w:cs="Arial"/>
          <w:spacing w:val="4"/>
          <w:sz w:val="20"/>
          <w:szCs w:val="20"/>
        </w:rPr>
        <w:br/>
        <w:t>14 czerwca 1960 r. Kodeks postępowania administracyjnego (</w:t>
      </w:r>
      <w:proofErr w:type="spellStart"/>
      <w:r w:rsidRPr="00CE7E85">
        <w:rPr>
          <w:rFonts w:ascii="Lato" w:eastAsia="Calibri" w:hAnsi="Lato" w:cs="Arial"/>
          <w:spacing w:val="4"/>
          <w:sz w:val="20"/>
          <w:szCs w:val="20"/>
        </w:rPr>
        <w:t>t.j</w:t>
      </w:r>
      <w:proofErr w:type="spellEnd"/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. Dz.U. z 2024 r. poz. 572), dalej „KPA”, oraz w związku z ustawą </w:t>
      </w:r>
      <w:bookmarkStart w:id="1" w:name="_Hlk168578752"/>
      <w:r w:rsidRPr="00CE7E85">
        <w:rPr>
          <w:rFonts w:ascii="Lato" w:eastAsia="Calibri" w:hAnsi="Lato" w:cs="Arial"/>
          <w:spacing w:val="4"/>
          <w:sz w:val="20"/>
          <w:szCs w:val="20"/>
        </w:rPr>
        <w:t>z dnia 10 kwietnia 2003 r. o szczególnych zasadach przygotowania i realizacji inwestycji w zakresie dróg publicznych (</w:t>
      </w:r>
      <w:proofErr w:type="spellStart"/>
      <w:r w:rsidRPr="00CE7E85">
        <w:rPr>
          <w:rFonts w:ascii="Lato" w:eastAsia="Calibri" w:hAnsi="Lato" w:cs="Arial"/>
          <w:spacing w:val="4"/>
          <w:sz w:val="20"/>
          <w:szCs w:val="20"/>
        </w:rPr>
        <w:t>t.j</w:t>
      </w:r>
      <w:proofErr w:type="spellEnd"/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. </w:t>
      </w:r>
      <w:r w:rsidRPr="00CE7E85">
        <w:rPr>
          <w:rFonts w:ascii="Lato" w:eastAsia="Calibri" w:hAnsi="Lato" w:cs="Arial"/>
          <w:bCs/>
          <w:spacing w:val="4"/>
          <w:sz w:val="20"/>
          <w:szCs w:val="20"/>
        </w:rPr>
        <w:t>Dz.U. 2024 r. poz. 311</w:t>
      </w:r>
      <w:r w:rsidRPr="00CE7E85">
        <w:rPr>
          <w:rFonts w:ascii="Lato" w:eastAsia="Calibri" w:hAnsi="Lato" w:cs="Arial"/>
          <w:spacing w:val="4"/>
          <w:sz w:val="20"/>
          <w:szCs w:val="20"/>
        </w:rPr>
        <w:t>).</w:t>
      </w:r>
      <w:bookmarkEnd w:id="1"/>
    </w:p>
    <w:p w14:paraId="1EF025E4" w14:textId="77777777" w:rsidR="00FD3F2B" w:rsidRPr="00CE7E85" w:rsidRDefault="00FD3F2B" w:rsidP="00FD3F2B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Podanie danych osobowych jest wymogiem ustawowym.</w:t>
      </w:r>
    </w:p>
    <w:p w14:paraId="7DEA6BA0" w14:textId="77777777" w:rsidR="00FD3F2B" w:rsidRPr="00CE7E85" w:rsidRDefault="00FD3F2B" w:rsidP="00FD3F2B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52FC420" w14:textId="77777777" w:rsidR="00FD3F2B" w:rsidRPr="00CE7E85" w:rsidRDefault="00FD3F2B" w:rsidP="00FD3F2B">
      <w:pPr>
        <w:numPr>
          <w:ilvl w:val="0"/>
          <w:numId w:val="4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strony i inni uczestnicy postępowania administracyjnego w rozumieniu przepisów KPA;</w:t>
      </w:r>
    </w:p>
    <w:p w14:paraId="3483C1CA" w14:textId="77777777" w:rsidR="00FD3F2B" w:rsidRPr="00CE7E85" w:rsidRDefault="00FD3F2B" w:rsidP="00FD3F2B">
      <w:pPr>
        <w:numPr>
          <w:ilvl w:val="0"/>
          <w:numId w:val="4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organy władzy publicznej oraz podmioty wykonujące zadania publiczne lub działające na zlecenie organów władzy publicznej, w zakresie i w celach, które wynikają </w:t>
      </w:r>
      <w:r w:rsidRPr="00CE7E85">
        <w:rPr>
          <w:rFonts w:ascii="Lato" w:eastAsia="Calibri" w:hAnsi="Lato" w:cs="Arial"/>
          <w:spacing w:val="4"/>
          <w:sz w:val="20"/>
          <w:szCs w:val="20"/>
        </w:rPr>
        <w:br/>
        <w:t>z przepisów powszechnie obowiązującego prawa;</w:t>
      </w:r>
    </w:p>
    <w:p w14:paraId="3DAE24C5" w14:textId="77777777" w:rsidR="00FD3F2B" w:rsidRPr="00CE7E85" w:rsidRDefault="00FD3F2B" w:rsidP="00FD3F2B">
      <w:pPr>
        <w:numPr>
          <w:ilvl w:val="0"/>
          <w:numId w:val="4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5CC570DB" w14:textId="77777777" w:rsidR="00FD3F2B" w:rsidRPr="00CE7E85" w:rsidRDefault="00FD3F2B" w:rsidP="00FD3F2B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1D8772DA" w14:textId="77777777" w:rsidR="00FD3F2B" w:rsidRPr="00CE7E85" w:rsidRDefault="00FD3F2B" w:rsidP="00FD3F2B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</w:t>
      </w:r>
      <w:r w:rsidRPr="00CE7E85">
        <w:rPr>
          <w:rFonts w:ascii="Lato" w:eastAsia="Calibri" w:hAnsi="Lato" w:cs="Arial"/>
          <w:spacing w:val="4"/>
          <w:sz w:val="20"/>
          <w:szCs w:val="20"/>
        </w:rPr>
        <w:br/>
        <w:t xml:space="preserve">z dnia 14 lipca 1983 r. o narodowym zasobie archiwalnym i archiwach (Dz. U. z 2020 r. poz. 164, z </w:t>
      </w:r>
      <w:proofErr w:type="spellStart"/>
      <w:r w:rsidRPr="00CE7E85">
        <w:rPr>
          <w:rFonts w:ascii="Lato" w:eastAsia="Calibri" w:hAnsi="Lato" w:cs="Arial"/>
          <w:spacing w:val="4"/>
          <w:sz w:val="20"/>
          <w:szCs w:val="20"/>
        </w:rPr>
        <w:t>późn</w:t>
      </w:r>
      <w:proofErr w:type="spellEnd"/>
      <w:r w:rsidRPr="00CE7E85">
        <w:rPr>
          <w:rFonts w:ascii="Lato" w:eastAsia="Calibri" w:hAnsi="Lato" w:cs="Arial"/>
          <w:spacing w:val="4"/>
          <w:sz w:val="20"/>
          <w:szCs w:val="20"/>
        </w:rPr>
        <w:t>. zm.).</w:t>
      </w:r>
    </w:p>
    <w:p w14:paraId="704DE13F" w14:textId="77777777" w:rsidR="00FD3F2B" w:rsidRPr="00CE7E85" w:rsidRDefault="00FD3F2B" w:rsidP="00FD3F2B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Przysługuje Pani/Panu:</w:t>
      </w:r>
    </w:p>
    <w:p w14:paraId="76C715BC" w14:textId="77777777" w:rsidR="00FD3F2B" w:rsidRPr="00CE7E85" w:rsidRDefault="00FD3F2B" w:rsidP="00FD3F2B">
      <w:pPr>
        <w:numPr>
          <w:ilvl w:val="0"/>
          <w:numId w:val="5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4E99C435" w14:textId="77777777" w:rsidR="00FD3F2B" w:rsidRPr="00CE7E85" w:rsidRDefault="00FD3F2B" w:rsidP="00FD3F2B">
      <w:pPr>
        <w:numPr>
          <w:ilvl w:val="0"/>
          <w:numId w:val="5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7C090948" w14:textId="77777777" w:rsidR="00FD3F2B" w:rsidRPr="00CE7E85" w:rsidRDefault="00FD3F2B" w:rsidP="00FD3F2B">
      <w:pPr>
        <w:numPr>
          <w:ilvl w:val="0"/>
          <w:numId w:val="5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prawo żądania ograniczenia przetwarzania, z zastrzeżeniem art. 2a § 3 KPA </w:t>
      </w:r>
      <w:r w:rsidRPr="00CE7E85">
        <w:rPr>
          <w:rFonts w:ascii="Lato" w:eastAsia="Calibri" w:hAnsi="Lato" w:cs="Arial"/>
          <w:spacing w:val="4"/>
          <w:sz w:val="20"/>
          <w:szCs w:val="20"/>
        </w:rPr>
        <w:br/>
        <w:t>- wystąpienie z żądaniem nie wpływa na tok i wynik postępowania.</w:t>
      </w:r>
    </w:p>
    <w:p w14:paraId="01B5FBCE" w14:textId="77777777" w:rsidR="00FD3F2B" w:rsidRPr="00CE7E85" w:rsidRDefault="00FD3F2B" w:rsidP="00FD3F2B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lastRenderedPageBreak/>
        <w:t>Pani/Pana dane osobowe nie będą przekazywane do państwa trzeciego.</w:t>
      </w:r>
    </w:p>
    <w:p w14:paraId="3D89D000" w14:textId="77777777" w:rsidR="00FD3F2B" w:rsidRPr="00CE7E85" w:rsidRDefault="00FD3F2B" w:rsidP="00FD3F2B">
      <w:pPr>
        <w:numPr>
          <w:ilvl w:val="0"/>
          <w:numId w:val="6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Pani/Pana dane nie podlegają zautomatyzowanemu podejmowaniu decyzji, w tym   również profilowaniu. </w:t>
      </w:r>
    </w:p>
    <w:p w14:paraId="6AFD5263" w14:textId="77777777" w:rsidR="00FD3F2B" w:rsidRPr="00CE7E85" w:rsidRDefault="00FD3F2B" w:rsidP="00FD3F2B">
      <w:pPr>
        <w:numPr>
          <w:ilvl w:val="0"/>
          <w:numId w:val="6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bookmarkEnd w:id="0"/>
    <w:p w14:paraId="134E8E43" w14:textId="77777777" w:rsidR="00FD3F2B" w:rsidRPr="00CE7E85" w:rsidRDefault="00FD3F2B" w:rsidP="00FD3F2B">
      <w:pPr>
        <w:rPr>
          <w:rFonts w:ascii="Lato" w:hAnsi="Lato"/>
          <w:kern w:val="2"/>
          <w:sz w:val="20"/>
          <w:szCs w:val="20"/>
          <w14:ligatures w14:val="standardContextual"/>
        </w:rPr>
      </w:pPr>
    </w:p>
    <w:p w14:paraId="47B46234" w14:textId="77777777" w:rsidR="00FD3F2B" w:rsidRPr="00CE7E85" w:rsidRDefault="00FD3F2B" w:rsidP="00FD3F2B">
      <w:pPr>
        <w:spacing w:after="24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</w:p>
    <w:p w14:paraId="26F5796E" w14:textId="77777777" w:rsidR="00BC018B" w:rsidRPr="00FE503F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FE503F" w:rsidSect="00216A9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2FF23E" w14:textId="77777777" w:rsidR="005A7891" w:rsidRDefault="005A7891" w:rsidP="009276B2">
      <w:pPr>
        <w:spacing w:after="0" w:line="240" w:lineRule="auto"/>
      </w:pPr>
      <w:r>
        <w:separator/>
      </w:r>
    </w:p>
  </w:endnote>
  <w:endnote w:type="continuationSeparator" w:id="0">
    <w:p w14:paraId="124B51C5" w14:textId="77777777" w:rsidR="005A7891" w:rsidRDefault="005A7891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6A3315D-F5A4-4B4D-AE9D-D20EDCC3F01F}"/>
    <w:embedBold r:id="rId2" w:fontKey="{AB1C69D8-8A70-4C45-BF2B-18E5C2E552BC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154EFC34-892E-4101-BBEC-F9AA3E6A6561}"/>
    <w:embedBold r:id="rId4" w:fontKey="{48C454DC-F908-4121-90D8-45460665AE9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FAA412FD-2136-4AEE-84FD-864387CF7C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1488775"/>
      <w:docPartObj>
        <w:docPartGallery w:val="Page Numbers (Bottom of Page)"/>
        <w:docPartUnique/>
      </w:docPartObj>
    </w:sdtPr>
    <w:sdtContent>
      <w:p w14:paraId="725D9F22" w14:textId="076CBDE6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5E446C" w14:textId="77777777" w:rsidR="005A7891" w:rsidRDefault="005A7891" w:rsidP="009276B2">
      <w:pPr>
        <w:spacing w:after="0" w:line="240" w:lineRule="auto"/>
      </w:pPr>
      <w:r>
        <w:separator/>
      </w:r>
    </w:p>
  </w:footnote>
  <w:footnote w:type="continuationSeparator" w:id="0">
    <w:p w14:paraId="46948857" w14:textId="77777777" w:rsidR="005A7891" w:rsidRDefault="005A7891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55950215">
    <w:abstractNumId w:val="2"/>
    <w:lvlOverride w:ilvl="0">
      <w:lvl w:ilvl="0" w:tplc="04150011">
        <w:start w:val="1"/>
        <w:numFmt w:val="decimal"/>
        <w:suff w:val="space"/>
        <w:lvlText w:val="%1)"/>
        <w:lvlJc w:val="left"/>
        <w:pPr>
          <w:ind w:left="360" w:hanging="360"/>
        </w:pPr>
        <w:rPr>
          <w:b w:val="0"/>
          <w:bCs w:val="0"/>
        </w:rPr>
      </w:lvl>
    </w:lvlOverride>
    <w:lvlOverride w:ilvl="1">
      <w:lvl w:ilvl="1" w:tplc="08090019">
        <w:start w:val="1"/>
        <w:numFmt w:val="decimal"/>
        <w:lvlText w:val="%2."/>
        <w:lvlJc w:val="left"/>
        <w:pPr>
          <w:ind w:left="1440" w:hanging="360"/>
        </w:pPr>
        <w:rPr>
          <w:b/>
          <w:bCs w:val="0"/>
        </w:rPr>
      </w:lvl>
    </w:lvlOverride>
    <w:lvlOverride w:ilvl="2">
      <w:lvl w:ilvl="2" w:tplc="0809001B">
        <w:start w:val="1"/>
        <w:numFmt w:val="decimal"/>
        <w:lvlText w:val="%3."/>
        <w:lvlJc w:val="right"/>
        <w:pPr>
          <w:ind w:left="2160" w:hanging="180"/>
        </w:pPr>
      </w:lvl>
    </w:lvlOverride>
    <w:lvlOverride w:ilvl="3">
      <w:lvl w:ilvl="3" w:tplc="0809000F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>
        <w:start w:val="1"/>
        <w:numFmt w:val="decimal"/>
        <w:lvlText w:val="%5."/>
        <w:lvlJc w:val="left"/>
        <w:pPr>
          <w:ind w:left="3600" w:hanging="360"/>
        </w:pPr>
      </w:lvl>
    </w:lvlOverride>
    <w:lvlOverride w:ilvl="5">
      <w:lvl w:ilvl="5" w:tplc="0809001B">
        <w:start w:val="1"/>
        <w:numFmt w:val="decimal"/>
        <w:lvlText w:val="%6."/>
        <w:lvlJc w:val="right"/>
        <w:pPr>
          <w:ind w:left="4320" w:hanging="180"/>
        </w:pPr>
      </w:lvl>
    </w:lvlOverride>
    <w:lvlOverride w:ilvl="6">
      <w:lvl w:ilvl="6" w:tplc="0809000F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>
        <w:start w:val="1"/>
        <w:numFmt w:val="decimal"/>
        <w:lvlText w:val="%8."/>
        <w:lvlJc w:val="left"/>
        <w:pPr>
          <w:ind w:left="5760" w:hanging="360"/>
        </w:pPr>
      </w:lvl>
    </w:lvlOverride>
    <w:lvlOverride w:ilvl="8">
      <w:lvl w:ilvl="8" w:tplc="0809001B">
        <w:start w:val="1"/>
        <w:numFmt w:val="decimal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812"/>
    <w:rsid w:val="000245E1"/>
    <w:rsid w:val="00030AE4"/>
    <w:rsid w:val="000439AB"/>
    <w:rsid w:val="00055F10"/>
    <w:rsid w:val="0006242D"/>
    <w:rsid w:val="00065B69"/>
    <w:rsid w:val="00091A65"/>
    <w:rsid w:val="000A3DB2"/>
    <w:rsid w:val="000A7B42"/>
    <w:rsid w:val="000B2B2F"/>
    <w:rsid w:val="000B6833"/>
    <w:rsid w:val="000C43C7"/>
    <w:rsid w:val="000D2F4C"/>
    <w:rsid w:val="000D314C"/>
    <w:rsid w:val="000F1C7A"/>
    <w:rsid w:val="00100315"/>
    <w:rsid w:val="0010335A"/>
    <w:rsid w:val="00103445"/>
    <w:rsid w:val="00111EB3"/>
    <w:rsid w:val="00113528"/>
    <w:rsid w:val="001236B0"/>
    <w:rsid w:val="00131D88"/>
    <w:rsid w:val="00145AB6"/>
    <w:rsid w:val="001467DB"/>
    <w:rsid w:val="00152638"/>
    <w:rsid w:val="00165FEE"/>
    <w:rsid w:val="00166A88"/>
    <w:rsid w:val="001756F3"/>
    <w:rsid w:val="00183B62"/>
    <w:rsid w:val="001B707F"/>
    <w:rsid w:val="001B70EB"/>
    <w:rsid w:val="001C3FE0"/>
    <w:rsid w:val="001D1476"/>
    <w:rsid w:val="001D7960"/>
    <w:rsid w:val="001E51E9"/>
    <w:rsid w:val="001E697F"/>
    <w:rsid w:val="00216A98"/>
    <w:rsid w:val="0022153F"/>
    <w:rsid w:val="002452DE"/>
    <w:rsid w:val="00264141"/>
    <w:rsid w:val="00273F77"/>
    <w:rsid w:val="00274D44"/>
    <w:rsid w:val="002830CF"/>
    <w:rsid w:val="002A21D8"/>
    <w:rsid w:val="002A29B4"/>
    <w:rsid w:val="002C4BD9"/>
    <w:rsid w:val="002E0C9D"/>
    <w:rsid w:val="002E61DA"/>
    <w:rsid w:val="003131C6"/>
    <w:rsid w:val="0031696A"/>
    <w:rsid w:val="00316B9B"/>
    <w:rsid w:val="00343A14"/>
    <w:rsid w:val="00362CAD"/>
    <w:rsid w:val="0036515C"/>
    <w:rsid w:val="0036670D"/>
    <w:rsid w:val="003A1976"/>
    <w:rsid w:val="003C0C52"/>
    <w:rsid w:val="003C123B"/>
    <w:rsid w:val="003D05FE"/>
    <w:rsid w:val="003D2AD6"/>
    <w:rsid w:val="003D55C5"/>
    <w:rsid w:val="003D7A67"/>
    <w:rsid w:val="003E0D52"/>
    <w:rsid w:val="003E63C7"/>
    <w:rsid w:val="003F0446"/>
    <w:rsid w:val="004116FD"/>
    <w:rsid w:val="00414B7B"/>
    <w:rsid w:val="00446150"/>
    <w:rsid w:val="00446424"/>
    <w:rsid w:val="004712E3"/>
    <w:rsid w:val="00475A9A"/>
    <w:rsid w:val="004867E9"/>
    <w:rsid w:val="004A09D4"/>
    <w:rsid w:val="004A2223"/>
    <w:rsid w:val="004A2ADE"/>
    <w:rsid w:val="004B35D6"/>
    <w:rsid w:val="004B3C61"/>
    <w:rsid w:val="004D1F1B"/>
    <w:rsid w:val="004F23D6"/>
    <w:rsid w:val="004F5D02"/>
    <w:rsid w:val="00504AC8"/>
    <w:rsid w:val="0052732A"/>
    <w:rsid w:val="00557D28"/>
    <w:rsid w:val="00565D32"/>
    <w:rsid w:val="00584CC7"/>
    <w:rsid w:val="00590C4E"/>
    <w:rsid w:val="00590F1B"/>
    <w:rsid w:val="0059434A"/>
    <w:rsid w:val="005A7891"/>
    <w:rsid w:val="005A7A69"/>
    <w:rsid w:val="005B6E72"/>
    <w:rsid w:val="005D01A8"/>
    <w:rsid w:val="005D0DB3"/>
    <w:rsid w:val="005E2F46"/>
    <w:rsid w:val="005E56C6"/>
    <w:rsid w:val="00625324"/>
    <w:rsid w:val="00625B62"/>
    <w:rsid w:val="00625EDD"/>
    <w:rsid w:val="006410DE"/>
    <w:rsid w:val="00647AF4"/>
    <w:rsid w:val="00653E8D"/>
    <w:rsid w:val="00660556"/>
    <w:rsid w:val="00673E82"/>
    <w:rsid w:val="00680BEB"/>
    <w:rsid w:val="00681468"/>
    <w:rsid w:val="0068470D"/>
    <w:rsid w:val="00692B75"/>
    <w:rsid w:val="006B08B3"/>
    <w:rsid w:val="0070631E"/>
    <w:rsid w:val="00716214"/>
    <w:rsid w:val="00721DBF"/>
    <w:rsid w:val="00734B0B"/>
    <w:rsid w:val="00742FE4"/>
    <w:rsid w:val="007475AB"/>
    <w:rsid w:val="00772EEC"/>
    <w:rsid w:val="007773D1"/>
    <w:rsid w:val="00797577"/>
    <w:rsid w:val="007A40FE"/>
    <w:rsid w:val="007C0044"/>
    <w:rsid w:val="007C0C31"/>
    <w:rsid w:val="007E153E"/>
    <w:rsid w:val="00811C6F"/>
    <w:rsid w:val="0082373F"/>
    <w:rsid w:val="00846148"/>
    <w:rsid w:val="008A27D5"/>
    <w:rsid w:val="008A7E23"/>
    <w:rsid w:val="008B10E0"/>
    <w:rsid w:val="008B469E"/>
    <w:rsid w:val="008D078F"/>
    <w:rsid w:val="008D496E"/>
    <w:rsid w:val="008F3068"/>
    <w:rsid w:val="008F7FB6"/>
    <w:rsid w:val="00905476"/>
    <w:rsid w:val="009165C3"/>
    <w:rsid w:val="009224FB"/>
    <w:rsid w:val="009276B2"/>
    <w:rsid w:val="0093525C"/>
    <w:rsid w:val="009412CE"/>
    <w:rsid w:val="0094356B"/>
    <w:rsid w:val="0094621B"/>
    <w:rsid w:val="00947F4D"/>
    <w:rsid w:val="00974CF2"/>
    <w:rsid w:val="00975E1D"/>
    <w:rsid w:val="009A171D"/>
    <w:rsid w:val="009A6F8C"/>
    <w:rsid w:val="009B1138"/>
    <w:rsid w:val="009F3C01"/>
    <w:rsid w:val="009F53CA"/>
    <w:rsid w:val="00A223B8"/>
    <w:rsid w:val="00A30C8B"/>
    <w:rsid w:val="00A40FD9"/>
    <w:rsid w:val="00A46C38"/>
    <w:rsid w:val="00A71830"/>
    <w:rsid w:val="00A81B7F"/>
    <w:rsid w:val="00A86E6F"/>
    <w:rsid w:val="00A949D1"/>
    <w:rsid w:val="00AD6984"/>
    <w:rsid w:val="00AE6415"/>
    <w:rsid w:val="00B06E81"/>
    <w:rsid w:val="00B20AD8"/>
    <w:rsid w:val="00B21BED"/>
    <w:rsid w:val="00B274E4"/>
    <w:rsid w:val="00B36262"/>
    <w:rsid w:val="00B52A7A"/>
    <w:rsid w:val="00B84D3E"/>
    <w:rsid w:val="00B87744"/>
    <w:rsid w:val="00BA0BEF"/>
    <w:rsid w:val="00BC018B"/>
    <w:rsid w:val="00BD0DFE"/>
    <w:rsid w:val="00BD1152"/>
    <w:rsid w:val="00BE6444"/>
    <w:rsid w:val="00C11A2B"/>
    <w:rsid w:val="00C26E79"/>
    <w:rsid w:val="00C44F50"/>
    <w:rsid w:val="00C52239"/>
    <w:rsid w:val="00C53987"/>
    <w:rsid w:val="00C55986"/>
    <w:rsid w:val="00C740C2"/>
    <w:rsid w:val="00C8064A"/>
    <w:rsid w:val="00C858E9"/>
    <w:rsid w:val="00C85D56"/>
    <w:rsid w:val="00C95695"/>
    <w:rsid w:val="00C95E9F"/>
    <w:rsid w:val="00CA03D2"/>
    <w:rsid w:val="00CC1973"/>
    <w:rsid w:val="00CC4486"/>
    <w:rsid w:val="00CC65C4"/>
    <w:rsid w:val="00CD2CA3"/>
    <w:rsid w:val="00CD561E"/>
    <w:rsid w:val="00CE1E0E"/>
    <w:rsid w:val="00CE3CE4"/>
    <w:rsid w:val="00CE66C2"/>
    <w:rsid w:val="00CF1D4C"/>
    <w:rsid w:val="00CF21C3"/>
    <w:rsid w:val="00CF31AC"/>
    <w:rsid w:val="00D12FD0"/>
    <w:rsid w:val="00D132C0"/>
    <w:rsid w:val="00D14D91"/>
    <w:rsid w:val="00D2016F"/>
    <w:rsid w:val="00D417E5"/>
    <w:rsid w:val="00D461D2"/>
    <w:rsid w:val="00D50422"/>
    <w:rsid w:val="00D61726"/>
    <w:rsid w:val="00D6510B"/>
    <w:rsid w:val="00D723B5"/>
    <w:rsid w:val="00D724FA"/>
    <w:rsid w:val="00D73437"/>
    <w:rsid w:val="00D97370"/>
    <w:rsid w:val="00DA0A46"/>
    <w:rsid w:val="00DA46CC"/>
    <w:rsid w:val="00DB0BD9"/>
    <w:rsid w:val="00DB2AE9"/>
    <w:rsid w:val="00DB75DD"/>
    <w:rsid w:val="00DD3EB0"/>
    <w:rsid w:val="00DD41FA"/>
    <w:rsid w:val="00DE04FD"/>
    <w:rsid w:val="00DE72AC"/>
    <w:rsid w:val="00DF1194"/>
    <w:rsid w:val="00E100C7"/>
    <w:rsid w:val="00E15515"/>
    <w:rsid w:val="00E157CB"/>
    <w:rsid w:val="00E300CC"/>
    <w:rsid w:val="00E3400A"/>
    <w:rsid w:val="00E53619"/>
    <w:rsid w:val="00E67E25"/>
    <w:rsid w:val="00E76DA5"/>
    <w:rsid w:val="00E91B1A"/>
    <w:rsid w:val="00EB4EA7"/>
    <w:rsid w:val="00EE34A9"/>
    <w:rsid w:val="00EE60CA"/>
    <w:rsid w:val="00F05F16"/>
    <w:rsid w:val="00F104AD"/>
    <w:rsid w:val="00F13890"/>
    <w:rsid w:val="00F156A3"/>
    <w:rsid w:val="00F2238F"/>
    <w:rsid w:val="00F26C79"/>
    <w:rsid w:val="00F321F5"/>
    <w:rsid w:val="00F40743"/>
    <w:rsid w:val="00F43186"/>
    <w:rsid w:val="00F80AC2"/>
    <w:rsid w:val="00F82867"/>
    <w:rsid w:val="00F86B14"/>
    <w:rsid w:val="00FA6BD4"/>
    <w:rsid w:val="00FA76E5"/>
    <w:rsid w:val="00FB5339"/>
    <w:rsid w:val="00FC35D8"/>
    <w:rsid w:val="00FD3F2B"/>
    <w:rsid w:val="00FE1622"/>
    <w:rsid w:val="00FE503F"/>
    <w:rsid w:val="00FE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A29B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29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29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29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9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9B4"/>
    <w:rPr>
      <w:b/>
      <w:bCs/>
      <w:sz w:val="20"/>
      <w:szCs w:val="20"/>
    </w:rPr>
  </w:style>
  <w:style w:type="character" w:customStyle="1" w:styleId="markedcontent">
    <w:name w:val="markedcontent"/>
    <w:basedOn w:val="Domylnaczcionkaakapitu"/>
    <w:rsid w:val="00FC3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833</Words>
  <Characters>5000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23</cp:revision>
  <cp:lastPrinted>2023-06-28T12:47:00Z</cp:lastPrinted>
  <dcterms:created xsi:type="dcterms:W3CDTF">2024-07-04T12:19:00Z</dcterms:created>
  <dcterms:modified xsi:type="dcterms:W3CDTF">2025-04-08T05:42:00Z</dcterms:modified>
</cp:coreProperties>
</file>