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25B68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759984C3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2CE85FB5" wp14:editId="69AC7061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720D5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640345BF" w14:textId="77777777" w:rsidR="006A2719" w:rsidRDefault="00430D25" w:rsidP="000D4B7E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6C979D54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dostępnym na stronie internetowej </w:t>
      </w:r>
      <w:r w:rsidR="000D4B7E" w:rsidRPr="000D4B7E">
        <w:rPr>
          <w:rFonts w:ascii="Arial" w:hAnsi="Arial" w:cs="Arial"/>
          <w:b/>
          <w:sz w:val="16"/>
          <w:szCs w:val="16"/>
        </w:rPr>
        <w:t>http://nieruchomosci.poczta-polska.pl</w:t>
      </w:r>
      <w:r w:rsidR="000D4B7E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 w siedzibie Sprzedawcy oraz Prowadzącego Przeta</w:t>
      </w:r>
      <w:r w:rsidR="000D4B7E">
        <w:rPr>
          <w:rFonts w:ascii="Arial" w:hAnsi="Arial" w:cs="Arial"/>
          <w:b/>
          <w:bCs/>
          <w:sz w:val="16"/>
          <w:szCs w:val="16"/>
        </w:rPr>
        <w:t>rg – informacje pod nr telefonu 85 662-35-51.</w:t>
      </w:r>
      <w:r>
        <w:rPr>
          <w:rFonts w:ascii="Arial" w:hAnsi="Arial" w:cs="Arial"/>
          <w:b/>
          <w:bCs/>
          <w:sz w:val="16"/>
          <w:szCs w:val="16"/>
        </w:rPr>
        <w:t xml:space="preserve"> Oferent zobowiązany jest do pisemnej akceptacji treści Regulaminu.  </w:t>
      </w:r>
    </w:p>
    <w:p w14:paraId="0F7BA3C4" w14:textId="77777777" w:rsidR="006A2719" w:rsidRDefault="006A2719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1546609C" w14:textId="77777777" w:rsidR="006A2719" w:rsidRDefault="006A2719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47F5024F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1D666F09" w14:textId="77777777" w:rsidR="006A2719" w:rsidRPr="00127B0D" w:rsidRDefault="00430D25" w:rsidP="000D4B7E">
      <w:pPr>
        <w:numPr>
          <w:ilvl w:val="0"/>
          <w:numId w:val="1"/>
        </w:numPr>
        <w:spacing w:line="360" w:lineRule="auto"/>
        <w:ind w:left="34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0D4B7E" w:rsidRPr="00127B0D">
        <w:rPr>
          <w:rFonts w:ascii="Arial" w:hAnsi="Arial" w:cs="Arial"/>
          <w:sz w:val="16"/>
          <w:szCs w:val="16"/>
        </w:rPr>
        <w:t xml:space="preserve">Region Pionu Infrastruktury w Białymstoku ul. Kolejowa 26, </w:t>
      </w:r>
      <w:r w:rsidR="000D4B7E" w:rsidRPr="00127B0D">
        <w:rPr>
          <w:rFonts w:ascii="Arial" w:hAnsi="Arial" w:cs="Arial"/>
          <w:sz w:val="16"/>
          <w:szCs w:val="16"/>
        </w:rPr>
        <w:br/>
        <w:t>15-959 Białystok.</w:t>
      </w:r>
    </w:p>
    <w:p w14:paraId="7DBE7A0B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0F5CE6AB" w14:textId="77777777" w:rsidR="00826B65" w:rsidRPr="00826B65" w:rsidRDefault="00826B65" w:rsidP="00826B65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826B65">
        <w:rPr>
          <w:rFonts w:ascii="Arial" w:hAnsi="Arial" w:cs="Arial"/>
          <w:color w:val="000000"/>
          <w:sz w:val="16"/>
          <w:szCs w:val="16"/>
        </w:rPr>
        <w:t xml:space="preserve">prawo użytkowania wieczystego nieruchomości zabudowanej, oznaczonej w ewidencji gruntów jako działka numer 47 o powierzchni 0,0900 ha wraz z posadowionymi na niej stanowiącymi odrębną nieruchomość dwoma pozostałymi budynkami niemieszkalnymi 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826B65">
        <w:rPr>
          <w:rFonts w:ascii="Arial" w:hAnsi="Arial" w:cs="Arial"/>
          <w:color w:val="000000"/>
          <w:sz w:val="16"/>
          <w:szCs w:val="16"/>
        </w:rPr>
        <w:t>o powierzchni użytkowej 97,29 m</w:t>
      </w:r>
      <w:r w:rsidRPr="00826B65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826B65">
        <w:rPr>
          <w:rFonts w:ascii="Arial" w:hAnsi="Arial" w:cs="Arial"/>
          <w:color w:val="000000"/>
          <w:sz w:val="16"/>
          <w:szCs w:val="16"/>
        </w:rPr>
        <w:t xml:space="preserve"> i 44,40 m</w:t>
      </w:r>
      <w:r w:rsidRPr="00826B65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826B65">
        <w:rPr>
          <w:rFonts w:ascii="Arial" w:hAnsi="Arial" w:cs="Arial"/>
          <w:color w:val="000000"/>
          <w:sz w:val="16"/>
          <w:szCs w:val="16"/>
        </w:rPr>
        <w:t xml:space="preserve"> położonych w miejscowości Szczechy Wielkie 2, gminie Pisz, powiecie pilskim, województwie warmińsko-mazurskim, objętej księgą wieczystą Nr OL1P/00005480/7 prowadzoną przez Sąd Rejonowy w Piszu IV Wydział Ksiąg Wieczystych.</w:t>
      </w:r>
    </w:p>
    <w:p w14:paraId="7A09EC88" w14:textId="77777777" w:rsidR="00826B65" w:rsidRDefault="00826B65">
      <w:pPr>
        <w:spacing w:line="360" w:lineRule="auto"/>
        <w:ind w:left="-20"/>
        <w:jc w:val="both"/>
        <w:rPr>
          <w:rFonts w:ascii="Arial" w:hAnsi="Arial" w:cs="Arial"/>
          <w:b/>
          <w:bCs/>
          <w:color w:val="FF0000"/>
          <w:sz w:val="16"/>
          <w:szCs w:val="16"/>
          <w:u w:val="single"/>
        </w:rPr>
      </w:pPr>
    </w:p>
    <w:p w14:paraId="69C4295F" w14:textId="77777777" w:rsidR="006A2719" w:rsidRPr="00826B65" w:rsidRDefault="00430D25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826B65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2574070B" w14:textId="77777777" w:rsidR="006A2719" w:rsidRPr="00826B65" w:rsidRDefault="00826B6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>- Szczechy Wielkie nr 2</w:t>
      </w:r>
    </w:p>
    <w:p w14:paraId="6F3EE931" w14:textId="77777777" w:rsidR="006A2719" w:rsidRPr="00826B65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>Prowadzący przetarg informuje:</w:t>
      </w:r>
    </w:p>
    <w:p w14:paraId="5B84DF7B" w14:textId="77777777" w:rsidR="00826B65" w:rsidRPr="00826B65" w:rsidRDefault="00826B65" w:rsidP="00826B6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>działka nr 47 jest objęta miejscowym planem zagospodarowania przestrzennego o przeznaczeniu:</w:t>
      </w:r>
    </w:p>
    <w:p w14:paraId="137E5411" w14:textId="77777777" w:rsidR="00826B65" w:rsidRPr="00826B65" w:rsidRDefault="00826B65" w:rsidP="00826B65">
      <w:pPr>
        <w:spacing w:line="360" w:lineRule="auto"/>
        <w:ind w:left="993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>- 26UP - teren usług z preferencją dla usług publicznych i z dopuszczeniem funkcji mieszkaniowej,</w:t>
      </w:r>
    </w:p>
    <w:p w14:paraId="706BD69B" w14:textId="77777777" w:rsidR="00826B65" w:rsidRPr="00826B65" w:rsidRDefault="00826B65" w:rsidP="00826B65">
      <w:pPr>
        <w:spacing w:line="360" w:lineRule="auto"/>
        <w:ind w:left="993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>- 27EE - teren stacji transformatorowej SN/NN,</w:t>
      </w:r>
    </w:p>
    <w:p w14:paraId="7414EE9E" w14:textId="77777777" w:rsidR="00826B65" w:rsidRPr="00826B65" w:rsidRDefault="00826B65" w:rsidP="00826B65">
      <w:pPr>
        <w:spacing w:line="360" w:lineRule="auto"/>
        <w:ind w:left="993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>- 5KD - teren drogi publicznej dojazdowej;</w:t>
      </w:r>
    </w:p>
    <w:p w14:paraId="62131C68" w14:textId="77777777" w:rsidR="00826B65" w:rsidRDefault="00826B65" w:rsidP="00826B6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>budynek nie posiada świadectwa charakterystyki energetycznej;</w:t>
      </w:r>
    </w:p>
    <w:p w14:paraId="1235A91C" w14:textId="6F4CFF8E" w:rsidR="00826B65" w:rsidRPr="00826B65" w:rsidRDefault="00826B65" w:rsidP="00826B6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color w:val="000000"/>
          <w:sz w:val="16"/>
          <w:szCs w:val="16"/>
        </w:rPr>
        <w:t>na nieruchomości ustanowiono na czas nieokreślony, w trybie określonym w art. 305</w:t>
      </w:r>
      <w:r w:rsidRPr="00826B65">
        <w:rPr>
          <w:rFonts w:ascii="Arial" w:hAnsi="Arial" w:cs="Arial"/>
          <w:color w:val="000000"/>
          <w:sz w:val="16"/>
          <w:szCs w:val="16"/>
          <w:vertAlign w:val="superscript"/>
        </w:rPr>
        <w:t>1</w:t>
      </w:r>
      <w:r w:rsidRPr="00826B65">
        <w:rPr>
          <w:rFonts w:ascii="Arial" w:hAnsi="Arial" w:cs="Arial"/>
          <w:color w:val="000000"/>
          <w:sz w:val="16"/>
          <w:szCs w:val="16"/>
        </w:rPr>
        <w:t xml:space="preserve"> Kodeksu cywilnego, na rzecz</w:t>
      </w:r>
      <w:r w:rsidR="00D35115">
        <w:rPr>
          <w:rFonts w:ascii="Arial" w:hAnsi="Arial" w:cs="Arial"/>
          <w:color w:val="000000"/>
          <w:sz w:val="16"/>
          <w:szCs w:val="16"/>
        </w:rPr>
        <w:t xml:space="preserve"> operatora telekomunikacyjnego</w:t>
      </w:r>
      <w:bookmarkStart w:id="0" w:name="_GoBack"/>
      <w:bookmarkEnd w:id="0"/>
      <w:r w:rsidRPr="00826B65">
        <w:rPr>
          <w:rFonts w:ascii="Arial" w:hAnsi="Arial" w:cs="Arial"/>
          <w:color w:val="000000"/>
          <w:sz w:val="16"/>
          <w:szCs w:val="16"/>
        </w:rPr>
        <w:t>, nieodpłatne ograniczone</w:t>
      </w:r>
      <w:r>
        <w:rPr>
          <w:rFonts w:ascii="Arial" w:hAnsi="Arial" w:cs="Arial"/>
          <w:color w:val="000000"/>
          <w:sz w:val="16"/>
          <w:szCs w:val="16"/>
        </w:rPr>
        <w:t xml:space="preserve"> prawo</w:t>
      </w:r>
      <w:r w:rsidRPr="00826B65">
        <w:rPr>
          <w:rFonts w:ascii="Arial" w:hAnsi="Arial" w:cs="Arial"/>
          <w:color w:val="000000"/>
          <w:sz w:val="16"/>
          <w:szCs w:val="16"/>
        </w:rPr>
        <w:t xml:space="preserve"> rzeczowe w postaci służebności przesyłu o powierzchni 10,36 m</w:t>
      </w:r>
      <w:r w:rsidRPr="00826B65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826B65">
        <w:rPr>
          <w:rFonts w:ascii="Arial" w:hAnsi="Arial" w:cs="Arial"/>
          <w:color w:val="000000"/>
          <w:sz w:val="16"/>
          <w:szCs w:val="16"/>
        </w:rPr>
        <w:t xml:space="preserve"> dla infrastruktury teletechnicznej;</w:t>
      </w:r>
    </w:p>
    <w:p w14:paraId="2FA55D28" w14:textId="77777777" w:rsidR="006A2719" w:rsidRPr="00826B65" w:rsidRDefault="00430D25">
      <w:pPr>
        <w:numPr>
          <w:ilvl w:val="0"/>
          <w:numId w:val="4"/>
        </w:numPr>
        <w:spacing w:line="360" w:lineRule="auto"/>
        <w:jc w:val="both"/>
      </w:pPr>
      <w:r w:rsidRPr="00826B65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75F39408" w14:textId="77777777" w:rsidR="006A2719" w:rsidRPr="00826B65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C82E235" w14:textId="77777777" w:rsidR="006A2719" w:rsidRPr="00826B65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 w:rsidRPr="00826B65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E50A39" w:rsidRPr="00826B65">
        <w:rPr>
          <w:rFonts w:ascii="Arial" w:hAnsi="Arial" w:cs="Arial"/>
          <w:b/>
          <w:sz w:val="16"/>
          <w:szCs w:val="16"/>
        </w:rPr>
        <w:t xml:space="preserve"> </w:t>
      </w:r>
      <w:r w:rsidR="00826B65" w:rsidRPr="00826B65">
        <w:rPr>
          <w:rFonts w:ascii="Arial" w:hAnsi="Arial" w:cs="Arial"/>
          <w:b/>
          <w:sz w:val="16"/>
          <w:szCs w:val="16"/>
        </w:rPr>
        <w:t>75</w:t>
      </w:r>
      <w:r w:rsidR="008749A1" w:rsidRPr="00826B65">
        <w:rPr>
          <w:rFonts w:ascii="Arial" w:hAnsi="Arial" w:cs="Arial"/>
          <w:b/>
          <w:sz w:val="16"/>
          <w:szCs w:val="16"/>
        </w:rPr>
        <w:t xml:space="preserve"> 000,00 </w:t>
      </w:r>
      <w:r w:rsidRPr="00826B65">
        <w:rPr>
          <w:rFonts w:ascii="Arial" w:hAnsi="Arial" w:cs="Arial"/>
          <w:b/>
          <w:bCs/>
          <w:sz w:val="16"/>
          <w:szCs w:val="16"/>
        </w:rPr>
        <w:t>zł</w:t>
      </w:r>
      <w:r w:rsidRPr="00826B65">
        <w:rPr>
          <w:rFonts w:ascii="Arial" w:hAnsi="Arial" w:cs="Arial"/>
          <w:b/>
          <w:sz w:val="16"/>
          <w:szCs w:val="16"/>
        </w:rPr>
        <w:tab/>
      </w:r>
      <w:r w:rsidRPr="00826B65">
        <w:rPr>
          <w:rFonts w:ascii="Arial" w:hAnsi="Arial" w:cs="Arial"/>
          <w:b/>
          <w:sz w:val="16"/>
          <w:szCs w:val="16"/>
        </w:rPr>
        <w:tab/>
      </w:r>
      <w:r w:rsidR="00127B0D" w:rsidRPr="00826B65">
        <w:rPr>
          <w:rFonts w:ascii="Arial" w:hAnsi="Arial" w:cs="Arial"/>
          <w:b/>
          <w:sz w:val="16"/>
          <w:szCs w:val="16"/>
        </w:rPr>
        <w:tab/>
      </w:r>
      <w:r w:rsidRPr="00826B65">
        <w:rPr>
          <w:rFonts w:ascii="Arial" w:hAnsi="Arial" w:cs="Arial"/>
          <w:b/>
          <w:sz w:val="16"/>
          <w:szCs w:val="16"/>
          <w:u w:val="single"/>
        </w:rPr>
        <w:t>Wadium:</w:t>
      </w:r>
      <w:r w:rsidRPr="00826B65">
        <w:rPr>
          <w:rFonts w:ascii="Arial" w:hAnsi="Arial" w:cs="Arial"/>
          <w:b/>
          <w:sz w:val="16"/>
          <w:szCs w:val="16"/>
        </w:rPr>
        <w:tab/>
      </w:r>
      <w:r w:rsidR="00826B65" w:rsidRPr="00826B65">
        <w:rPr>
          <w:rFonts w:ascii="Arial" w:hAnsi="Arial" w:cs="Arial"/>
          <w:b/>
          <w:sz w:val="16"/>
          <w:szCs w:val="16"/>
        </w:rPr>
        <w:t>7</w:t>
      </w:r>
      <w:r w:rsidR="008749A1" w:rsidRPr="00826B65">
        <w:rPr>
          <w:rFonts w:ascii="Arial" w:hAnsi="Arial" w:cs="Arial"/>
          <w:b/>
          <w:sz w:val="16"/>
          <w:szCs w:val="16"/>
        </w:rPr>
        <w:t> </w:t>
      </w:r>
      <w:r w:rsidR="00826B65" w:rsidRPr="00826B65">
        <w:rPr>
          <w:rFonts w:ascii="Arial" w:hAnsi="Arial" w:cs="Arial"/>
          <w:b/>
          <w:sz w:val="16"/>
          <w:szCs w:val="16"/>
        </w:rPr>
        <w:t>5</w:t>
      </w:r>
      <w:r w:rsidR="008749A1" w:rsidRPr="00826B65">
        <w:rPr>
          <w:rFonts w:ascii="Arial" w:hAnsi="Arial" w:cs="Arial"/>
          <w:b/>
          <w:sz w:val="16"/>
          <w:szCs w:val="16"/>
        </w:rPr>
        <w:t xml:space="preserve">00,00 </w:t>
      </w:r>
      <w:r w:rsidRPr="00826B65">
        <w:rPr>
          <w:rFonts w:ascii="Arial" w:hAnsi="Arial" w:cs="Arial"/>
          <w:b/>
          <w:bCs/>
          <w:sz w:val="16"/>
          <w:szCs w:val="16"/>
        </w:rPr>
        <w:t>zł</w:t>
      </w:r>
    </w:p>
    <w:p w14:paraId="642CC2EC" w14:textId="77777777" w:rsidR="006A2719" w:rsidRPr="00826B65" w:rsidRDefault="00127B0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>(</w:t>
      </w:r>
      <w:r w:rsidR="00430D25" w:rsidRPr="00826B65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243ED65D" w14:textId="77777777" w:rsidR="006A2719" w:rsidRPr="00826B65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19B28694" w14:textId="77777777" w:rsidR="006A2719" w:rsidRPr="00826B65" w:rsidRDefault="006A2719">
      <w:pPr>
        <w:spacing w:line="360" w:lineRule="auto"/>
        <w:ind w:hanging="20"/>
        <w:jc w:val="both"/>
        <w:rPr>
          <w:rFonts w:ascii="Arial" w:hAnsi="Arial" w:cs="Arial"/>
          <w:color w:val="FF0000"/>
          <w:sz w:val="16"/>
          <w:szCs w:val="16"/>
        </w:rPr>
      </w:pPr>
    </w:p>
    <w:p w14:paraId="70E1989B" w14:textId="77777777" w:rsidR="00E50A39" w:rsidRPr="00826B65" w:rsidRDefault="00E50A39" w:rsidP="00E50A39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 w:rsidRPr="00826B65"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do czasu podpisania umowy przenoszącej prawo własności nieruchomości </w:t>
      </w:r>
      <w:r w:rsidRPr="00826B65">
        <w:rPr>
          <w:rFonts w:ascii="Arial" w:hAnsi="Arial" w:cs="Arial"/>
          <w:b/>
          <w:bCs/>
          <w:sz w:val="16"/>
          <w:szCs w:val="16"/>
        </w:rPr>
        <w:br/>
        <w:t>w formie aktu notarialnego</w:t>
      </w:r>
    </w:p>
    <w:p w14:paraId="19A85F08" w14:textId="77777777" w:rsidR="00E50A39" w:rsidRPr="00826B65" w:rsidRDefault="00E50A39">
      <w:pPr>
        <w:spacing w:line="360" w:lineRule="auto"/>
        <w:ind w:hanging="20"/>
        <w:jc w:val="both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14:paraId="6B527EF6" w14:textId="77777777" w:rsidR="006A2719" w:rsidRPr="00826B65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826B65">
        <w:rPr>
          <w:rFonts w:ascii="Arial" w:hAnsi="Arial" w:cs="Arial"/>
          <w:sz w:val="16"/>
          <w:szCs w:val="16"/>
        </w:rPr>
        <w:t>można składać osobiście lub listownie do dnia</w:t>
      </w:r>
      <w:r w:rsidR="00826B65" w:rsidRPr="00826B65">
        <w:rPr>
          <w:rFonts w:ascii="Arial" w:hAnsi="Arial" w:cs="Arial"/>
          <w:b/>
          <w:bCs/>
          <w:sz w:val="16"/>
          <w:szCs w:val="16"/>
        </w:rPr>
        <w:t xml:space="preserve"> 01</w:t>
      </w:r>
      <w:r w:rsidR="00127B0D" w:rsidRPr="00826B65">
        <w:rPr>
          <w:rFonts w:ascii="Arial" w:hAnsi="Arial" w:cs="Arial"/>
          <w:b/>
          <w:bCs/>
          <w:sz w:val="16"/>
          <w:szCs w:val="16"/>
        </w:rPr>
        <w:t>.0</w:t>
      </w:r>
      <w:r w:rsidR="00826B65" w:rsidRPr="00826B65">
        <w:rPr>
          <w:rFonts w:ascii="Arial" w:hAnsi="Arial" w:cs="Arial"/>
          <w:b/>
          <w:bCs/>
          <w:sz w:val="16"/>
          <w:szCs w:val="16"/>
        </w:rPr>
        <w:t>7</w:t>
      </w:r>
      <w:r w:rsidR="00127B0D" w:rsidRPr="00826B65">
        <w:rPr>
          <w:rFonts w:ascii="Arial" w:hAnsi="Arial" w:cs="Arial"/>
          <w:b/>
          <w:bCs/>
          <w:sz w:val="16"/>
          <w:szCs w:val="16"/>
        </w:rPr>
        <w:t>.2020</w:t>
      </w:r>
      <w:r w:rsidR="00041DC9">
        <w:rPr>
          <w:rFonts w:ascii="Arial" w:hAnsi="Arial" w:cs="Arial"/>
          <w:b/>
          <w:bCs/>
          <w:sz w:val="16"/>
          <w:szCs w:val="16"/>
        </w:rPr>
        <w:t xml:space="preserve"> </w:t>
      </w:r>
      <w:r w:rsidR="00127B0D" w:rsidRPr="00826B65">
        <w:rPr>
          <w:rFonts w:ascii="Arial" w:hAnsi="Arial" w:cs="Arial"/>
          <w:b/>
          <w:bCs/>
          <w:sz w:val="16"/>
          <w:szCs w:val="16"/>
        </w:rPr>
        <w:t>r</w:t>
      </w:r>
      <w:r w:rsidR="00041DC9">
        <w:rPr>
          <w:rFonts w:ascii="Arial" w:hAnsi="Arial" w:cs="Arial"/>
          <w:b/>
          <w:bCs/>
          <w:sz w:val="16"/>
          <w:szCs w:val="16"/>
        </w:rPr>
        <w:t>.</w:t>
      </w:r>
      <w:r w:rsidRPr="00826B65">
        <w:rPr>
          <w:rFonts w:ascii="Arial" w:hAnsi="Arial" w:cs="Arial"/>
          <w:b/>
          <w:bCs/>
          <w:sz w:val="16"/>
          <w:szCs w:val="16"/>
        </w:rPr>
        <w:t xml:space="preserve"> </w:t>
      </w:r>
      <w:r w:rsidRPr="00826B65">
        <w:rPr>
          <w:rFonts w:ascii="Arial" w:hAnsi="Arial" w:cs="Arial"/>
          <w:sz w:val="16"/>
          <w:szCs w:val="16"/>
        </w:rPr>
        <w:t xml:space="preserve">do godziny </w:t>
      </w:r>
      <w:r w:rsidR="00127B0D" w:rsidRPr="00826B65">
        <w:rPr>
          <w:rFonts w:ascii="Arial" w:hAnsi="Arial" w:cs="Arial"/>
          <w:sz w:val="16"/>
          <w:szCs w:val="16"/>
        </w:rPr>
        <w:t>9:00</w:t>
      </w:r>
      <w:r w:rsidRPr="00826B65">
        <w:rPr>
          <w:rFonts w:ascii="Arial" w:hAnsi="Arial" w:cs="Arial"/>
          <w:sz w:val="16"/>
          <w:szCs w:val="16"/>
        </w:rPr>
        <w:t xml:space="preserve"> na adres Prowadzącego przetarg w zaklejonej kopercie, w sposób uniemożliwiający zapoznanie się ze złożoną Ofertą przed jej otwarciem, z dopiskiem „</w:t>
      </w:r>
      <w:r w:rsidR="00127B0D" w:rsidRPr="00826B65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826B65" w:rsidRPr="00826B65">
        <w:rPr>
          <w:rFonts w:ascii="Arial" w:hAnsi="Arial" w:cs="Arial"/>
          <w:b/>
          <w:bCs/>
          <w:sz w:val="16"/>
          <w:szCs w:val="16"/>
        </w:rPr>
        <w:t>Szczechy Wielkie</w:t>
      </w:r>
      <w:r w:rsidR="00127B0D" w:rsidRPr="00826B65">
        <w:rPr>
          <w:rFonts w:ascii="Arial" w:hAnsi="Arial" w:cs="Arial"/>
          <w:b/>
          <w:bCs/>
          <w:sz w:val="16"/>
          <w:szCs w:val="16"/>
        </w:rPr>
        <w:t xml:space="preserve"> </w:t>
      </w:r>
      <w:r w:rsidRPr="00826B65">
        <w:rPr>
          <w:rFonts w:ascii="Arial" w:hAnsi="Arial" w:cs="Arial"/>
          <w:b/>
          <w:bCs/>
          <w:sz w:val="16"/>
          <w:szCs w:val="16"/>
        </w:rPr>
        <w:t xml:space="preserve">– nie otwierać do dnia </w:t>
      </w:r>
      <w:r w:rsidR="00826B65" w:rsidRPr="00826B65">
        <w:rPr>
          <w:rFonts w:ascii="Arial" w:hAnsi="Arial" w:cs="Arial"/>
          <w:b/>
          <w:bCs/>
          <w:sz w:val="16"/>
          <w:szCs w:val="16"/>
        </w:rPr>
        <w:t>01</w:t>
      </w:r>
      <w:r w:rsidR="00127B0D" w:rsidRPr="00826B65">
        <w:rPr>
          <w:rFonts w:ascii="Arial" w:hAnsi="Arial" w:cs="Arial"/>
          <w:b/>
          <w:bCs/>
          <w:sz w:val="16"/>
          <w:szCs w:val="16"/>
        </w:rPr>
        <w:t>.0</w:t>
      </w:r>
      <w:r w:rsidR="00826B65" w:rsidRPr="00826B65">
        <w:rPr>
          <w:rFonts w:ascii="Arial" w:hAnsi="Arial" w:cs="Arial"/>
          <w:b/>
          <w:bCs/>
          <w:sz w:val="16"/>
          <w:szCs w:val="16"/>
        </w:rPr>
        <w:t>7</w:t>
      </w:r>
      <w:r w:rsidR="00127B0D" w:rsidRPr="00826B65">
        <w:rPr>
          <w:rFonts w:ascii="Arial" w:hAnsi="Arial" w:cs="Arial"/>
          <w:b/>
          <w:bCs/>
          <w:sz w:val="16"/>
          <w:szCs w:val="16"/>
        </w:rPr>
        <w:t>.2020</w:t>
      </w:r>
      <w:r w:rsidR="00041DC9">
        <w:rPr>
          <w:rFonts w:ascii="Arial" w:hAnsi="Arial" w:cs="Arial"/>
          <w:b/>
          <w:bCs/>
          <w:sz w:val="16"/>
          <w:szCs w:val="16"/>
        </w:rPr>
        <w:t xml:space="preserve"> </w:t>
      </w:r>
      <w:r w:rsidR="00127B0D" w:rsidRPr="00826B65">
        <w:rPr>
          <w:rFonts w:ascii="Arial" w:hAnsi="Arial" w:cs="Arial"/>
          <w:b/>
          <w:bCs/>
          <w:sz w:val="16"/>
          <w:szCs w:val="16"/>
        </w:rPr>
        <w:t>r</w:t>
      </w:r>
      <w:r w:rsidRPr="00826B65">
        <w:rPr>
          <w:rFonts w:ascii="Arial" w:hAnsi="Arial" w:cs="Arial"/>
          <w:sz w:val="16"/>
          <w:szCs w:val="16"/>
        </w:rPr>
        <w:t>”. Ofert</w:t>
      </w:r>
      <w:r w:rsidR="00041DC9">
        <w:rPr>
          <w:rFonts w:ascii="Arial" w:hAnsi="Arial" w:cs="Arial"/>
          <w:sz w:val="16"/>
          <w:szCs w:val="16"/>
        </w:rPr>
        <w:t>ę</w:t>
      </w:r>
      <w:r w:rsidRPr="00826B65">
        <w:rPr>
          <w:rFonts w:ascii="Arial" w:hAnsi="Arial" w:cs="Arial"/>
          <w:sz w:val="16"/>
          <w:szCs w:val="16"/>
        </w:rPr>
        <w:t xml:space="preserve"> oraz załączone do niej dokumenty należy złożyć w języku polskim. Za termin złożenia Oferty uważa się termin wpływu Oferty na adres Prowadzącego przetarg. Otwarcie Ofert jest jawne i nastąpi w dniu</w:t>
      </w:r>
      <w:r w:rsidRPr="00826B65">
        <w:rPr>
          <w:rFonts w:ascii="Arial" w:hAnsi="Arial" w:cs="Arial"/>
          <w:b/>
          <w:sz w:val="16"/>
          <w:szCs w:val="16"/>
        </w:rPr>
        <w:t xml:space="preserve"> </w:t>
      </w:r>
      <w:r w:rsidR="00826B65" w:rsidRPr="00826B65">
        <w:rPr>
          <w:rFonts w:ascii="Arial" w:hAnsi="Arial" w:cs="Arial"/>
          <w:b/>
          <w:bCs/>
          <w:sz w:val="16"/>
          <w:szCs w:val="16"/>
        </w:rPr>
        <w:t>01.07</w:t>
      </w:r>
      <w:r w:rsidR="00127B0D" w:rsidRPr="00826B65">
        <w:rPr>
          <w:rFonts w:ascii="Arial" w:hAnsi="Arial" w:cs="Arial"/>
          <w:b/>
          <w:bCs/>
          <w:sz w:val="16"/>
          <w:szCs w:val="16"/>
        </w:rPr>
        <w:t>.2020</w:t>
      </w:r>
      <w:r w:rsidR="00041DC9">
        <w:rPr>
          <w:rFonts w:ascii="Arial" w:hAnsi="Arial" w:cs="Arial"/>
          <w:b/>
          <w:bCs/>
          <w:sz w:val="16"/>
          <w:szCs w:val="16"/>
        </w:rPr>
        <w:t xml:space="preserve"> </w:t>
      </w:r>
      <w:r w:rsidR="00127B0D" w:rsidRPr="00826B65">
        <w:rPr>
          <w:rFonts w:ascii="Arial" w:hAnsi="Arial" w:cs="Arial"/>
          <w:b/>
          <w:bCs/>
          <w:sz w:val="16"/>
          <w:szCs w:val="16"/>
        </w:rPr>
        <w:t>r</w:t>
      </w:r>
      <w:r w:rsidR="00041DC9">
        <w:rPr>
          <w:rFonts w:ascii="Arial" w:hAnsi="Arial" w:cs="Arial"/>
          <w:b/>
          <w:bCs/>
          <w:sz w:val="16"/>
          <w:szCs w:val="16"/>
        </w:rPr>
        <w:t>.</w:t>
      </w:r>
      <w:r w:rsidRPr="00826B65">
        <w:rPr>
          <w:rFonts w:ascii="Arial" w:hAnsi="Arial" w:cs="Arial"/>
          <w:bCs/>
          <w:sz w:val="16"/>
          <w:szCs w:val="16"/>
        </w:rPr>
        <w:t xml:space="preserve"> o godz</w:t>
      </w:r>
      <w:r w:rsidRPr="00826B65">
        <w:rPr>
          <w:rFonts w:ascii="Arial" w:hAnsi="Arial" w:cs="Arial"/>
          <w:b/>
          <w:bCs/>
          <w:sz w:val="16"/>
          <w:szCs w:val="16"/>
        </w:rPr>
        <w:t xml:space="preserve">. </w:t>
      </w:r>
      <w:r w:rsidR="00127B0D" w:rsidRPr="00826B65">
        <w:rPr>
          <w:rFonts w:ascii="Arial" w:hAnsi="Arial" w:cs="Arial"/>
          <w:b/>
          <w:bCs/>
          <w:sz w:val="16"/>
          <w:szCs w:val="16"/>
        </w:rPr>
        <w:t>10:00</w:t>
      </w:r>
      <w:r w:rsidRPr="00826B65">
        <w:rPr>
          <w:rFonts w:ascii="Arial" w:hAnsi="Arial" w:cs="Arial"/>
          <w:sz w:val="16"/>
          <w:szCs w:val="16"/>
        </w:rPr>
        <w:t xml:space="preserve"> w pokoju nr </w:t>
      </w:r>
      <w:r w:rsidR="00127B0D" w:rsidRPr="00826B65">
        <w:rPr>
          <w:rFonts w:ascii="Arial" w:hAnsi="Arial" w:cs="Arial"/>
          <w:sz w:val="16"/>
          <w:szCs w:val="16"/>
        </w:rPr>
        <w:t>111.</w:t>
      </w:r>
    </w:p>
    <w:p w14:paraId="56DD8107" w14:textId="77777777" w:rsidR="006A2719" w:rsidRPr="00826B65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826B65" w:rsidRPr="00826B65">
        <w:rPr>
          <w:rFonts w:ascii="Arial" w:hAnsi="Arial" w:cs="Arial"/>
          <w:sz w:val="16"/>
          <w:szCs w:val="16"/>
        </w:rPr>
        <w:t>29</w:t>
      </w:r>
      <w:r w:rsidR="00127B0D" w:rsidRPr="00826B65">
        <w:rPr>
          <w:rFonts w:ascii="Arial" w:hAnsi="Arial" w:cs="Arial"/>
          <w:sz w:val="16"/>
          <w:szCs w:val="16"/>
        </w:rPr>
        <w:t>.06.2020r</w:t>
      </w:r>
      <w:r w:rsidRPr="00826B65">
        <w:rPr>
          <w:rFonts w:ascii="Arial" w:hAnsi="Arial" w:cs="Arial"/>
          <w:sz w:val="16"/>
          <w:szCs w:val="16"/>
        </w:rPr>
        <w:t xml:space="preserve"> przy czym jako termin wpłaty rozumiany jest termin uznania rachunku bankowego Poczty Polskiej S.A. kwotą Wadium.</w:t>
      </w:r>
    </w:p>
    <w:p w14:paraId="0AABC57C" w14:textId="77777777" w:rsidR="006A2719" w:rsidRPr="00826B65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lastRenderedPageBreak/>
        <w:t xml:space="preserve">Wadium wnoszone w pieniądzu, w podanej wyżej kwocie należy wpłacić na rachunek bankowy: </w:t>
      </w:r>
      <w:r w:rsidRPr="00826B65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826B65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826B65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826B65">
        <w:rPr>
          <w:rFonts w:ascii="Arial" w:hAnsi="Arial" w:cs="Arial"/>
          <w:b/>
          <w:sz w:val="16"/>
          <w:szCs w:val="16"/>
        </w:rPr>
        <w:t>„prz</w:t>
      </w:r>
      <w:r w:rsidRPr="00826B65">
        <w:rPr>
          <w:rFonts w:ascii="Arial" w:hAnsi="Arial" w:cs="Arial"/>
          <w:b/>
          <w:bCs/>
          <w:sz w:val="16"/>
          <w:szCs w:val="16"/>
        </w:rPr>
        <w:t>etarg –</w:t>
      </w:r>
      <w:r w:rsidR="00E50A39" w:rsidRPr="00826B65">
        <w:rPr>
          <w:rFonts w:ascii="Arial" w:hAnsi="Arial" w:cs="Arial"/>
          <w:b/>
          <w:bCs/>
          <w:sz w:val="16"/>
          <w:szCs w:val="16"/>
        </w:rPr>
        <w:t xml:space="preserve"> </w:t>
      </w:r>
      <w:r w:rsidR="00826B65" w:rsidRPr="00826B65">
        <w:rPr>
          <w:rFonts w:ascii="Arial" w:hAnsi="Arial" w:cs="Arial"/>
          <w:b/>
          <w:bCs/>
          <w:sz w:val="16"/>
          <w:szCs w:val="16"/>
        </w:rPr>
        <w:t>Szczechy Wielkie</w:t>
      </w:r>
      <w:r w:rsidRPr="00826B65">
        <w:rPr>
          <w:rFonts w:ascii="Arial" w:hAnsi="Arial" w:cs="Arial"/>
          <w:b/>
          <w:bCs/>
          <w:sz w:val="16"/>
          <w:szCs w:val="16"/>
        </w:rPr>
        <w:t>”</w:t>
      </w:r>
      <w:r w:rsidRPr="00826B65">
        <w:rPr>
          <w:rFonts w:ascii="Arial" w:hAnsi="Arial" w:cs="Arial"/>
          <w:sz w:val="16"/>
          <w:szCs w:val="16"/>
        </w:rPr>
        <w:t>.</w:t>
      </w:r>
    </w:p>
    <w:p w14:paraId="7AC3D4A6" w14:textId="77777777" w:rsidR="006A2719" w:rsidRPr="00826B65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826B65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45C1E3C2" w14:textId="77777777" w:rsidR="006A2719" w:rsidRPr="00826B65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>1</w:t>
      </w:r>
      <w:r w:rsidR="00430D25" w:rsidRPr="00826B65">
        <w:rPr>
          <w:rFonts w:ascii="Arial" w:hAnsi="Arial" w:cs="Arial"/>
          <w:sz w:val="16"/>
          <w:szCs w:val="16"/>
        </w:rPr>
        <w:t>)</w:t>
      </w:r>
      <w:r w:rsidR="00430D25" w:rsidRPr="00826B65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3A4B6244" w14:textId="77777777" w:rsidR="006A2719" w:rsidRPr="00826B65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>2</w:t>
      </w:r>
      <w:r w:rsidR="00430D25" w:rsidRPr="00826B65">
        <w:rPr>
          <w:rFonts w:ascii="Arial" w:hAnsi="Arial" w:cs="Arial"/>
          <w:sz w:val="16"/>
          <w:szCs w:val="16"/>
        </w:rPr>
        <w:t>)</w:t>
      </w:r>
      <w:r w:rsidR="00430D25" w:rsidRPr="00826B65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7905ADE8" w14:textId="77777777" w:rsidR="006A2719" w:rsidRPr="00826B65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 xml:space="preserve">Nieruchomość można </w:t>
      </w:r>
      <w:r w:rsidRPr="00826B65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826B65" w:rsidRPr="00826B65">
        <w:rPr>
          <w:rStyle w:val="Numerstrony"/>
          <w:rFonts w:ascii="Arial" w:hAnsi="Arial" w:cs="Arial"/>
          <w:sz w:val="16"/>
          <w:szCs w:val="16"/>
        </w:rPr>
        <w:t xml:space="preserve"> 502-018-474</w:t>
      </w:r>
      <w:r w:rsidRPr="00826B65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826B65" w:rsidRPr="00826B65">
        <w:rPr>
          <w:rStyle w:val="Numerstrony"/>
          <w:rFonts w:ascii="Arial" w:hAnsi="Arial" w:cs="Arial"/>
          <w:b/>
          <w:sz w:val="16"/>
          <w:szCs w:val="16"/>
        </w:rPr>
        <w:t>29</w:t>
      </w:r>
      <w:r w:rsidR="00127B0D" w:rsidRPr="00826B65">
        <w:rPr>
          <w:rStyle w:val="Numerstrony"/>
          <w:rFonts w:ascii="Arial" w:hAnsi="Arial" w:cs="Arial"/>
          <w:b/>
          <w:sz w:val="16"/>
          <w:szCs w:val="16"/>
        </w:rPr>
        <w:t>.06.2020</w:t>
      </w:r>
      <w:r w:rsidR="00041DC9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127B0D" w:rsidRPr="00826B65">
        <w:rPr>
          <w:rStyle w:val="Numerstrony"/>
          <w:rFonts w:ascii="Arial" w:hAnsi="Arial" w:cs="Arial"/>
          <w:b/>
          <w:sz w:val="16"/>
          <w:szCs w:val="16"/>
        </w:rPr>
        <w:t>r.</w:t>
      </w:r>
    </w:p>
    <w:p w14:paraId="69ED8A00" w14:textId="77777777" w:rsidR="006A2719" w:rsidRPr="00826B65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14:paraId="58D4116B" w14:textId="77777777" w:rsidR="006A2719" w:rsidRPr="00826B65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 xml:space="preserve">W przypadku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5AAD1388" w14:textId="77777777" w:rsidR="006A2719" w:rsidRPr="00826B65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3CD32432" w14:textId="77777777" w:rsidR="006A2719" w:rsidRPr="00826B65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0B205933" w14:textId="77777777" w:rsidR="006A2719" w:rsidRPr="00826B65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1" w:name="_Hlk528566787"/>
      <w:r w:rsidRPr="00826B65"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1"/>
    </w:p>
    <w:p w14:paraId="730AB47E" w14:textId="77777777" w:rsidR="006A2719" w:rsidRPr="00826B65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127B0D" w:rsidRPr="00826B65">
        <w:rPr>
          <w:rFonts w:ascii="Arial" w:hAnsi="Arial" w:cs="Arial"/>
          <w:sz w:val="16"/>
          <w:szCs w:val="16"/>
        </w:rPr>
        <w:t xml:space="preserve">85 662-35-51 </w:t>
      </w:r>
      <w:r w:rsidRPr="00826B65">
        <w:rPr>
          <w:rFonts w:ascii="Arial" w:hAnsi="Arial" w:cs="Arial"/>
          <w:sz w:val="16"/>
          <w:szCs w:val="16"/>
        </w:rPr>
        <w:t xml:space="preserve">oraz </w:t>
      </w:r>
      <w:r w:rsidR="00127B0D" w:rsidRPr="00826B65">
        <w:rPr>
          <w:rFonts w:ascii="Arial" w:hAnsi="Arial" w:cs="Arial"/>
          <w:sz w:val="16"/>
          <w:szCs w:val="16"/>
        </w:rPr>
        <w:t>502-338-116</w:t>
      </w:r>
      <w:r w:rsidRPr="00826B65">
        <w:rPr>
          <w:rFonts w:ascii="Arial" w:hAnsi="Arial" w:cs="Arial"/>
          <w:sz w:val="16"/>
          <w:szCs w:val="16"/>
        </w:rPr>
        <w:t>.</w:t>
      </w:r>
    </w:p>
    <w:p w14:paraId="7CBB4419" w14:textId="77777777" w:rsidR="006A2719" w:rsidRPr="00826B65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37307CE0" w14:textId="77777777" w:rsidR="006A2719" w:rsidRPr="00826B65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5A3378B6" w14:textId="77777777" w:rsidR="006A2719" w:rsidRPr="00826B65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03AAC812" w14:textId="77777777" w:rsidR="006A2719" w:rsidRPr="00826B65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826B65">
        <w:t xml:space="preserve"> </w:t>
      </w:r>
      <w:r w:rsidRPr="00826B65">
        <w:rPr>
          <w:rFonts w:ascii="Arial" w:hAnsi="Arial" w:cs="Arial"/>
          <w:sz w:val="16"/>
          <w:szCs w:val="16"/>
        </w:rPr>
        <w:t>przypadku</w:t>
      </w:r>
      <w:r w:rsidRPr="00826B65">
        <w:t xml:space="preserve"> </w:t>
      </w:r>
      <w:r w:rsidRPr="00826B65"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49CA07DF" w14:textId="77777777" w:rsidR="006A2719" w:rsidRPr="00826B65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26B65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669CCBBA" w14:textId="77777777" w:rsidR="006A2719" w:rsidRPr="00826B65" w:rsidRDefault="006A2719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284096FB" w14:textId="77777777" w:rsidR="006A2719" w:rsidRPr="00826B65" w:rsidRDefault="006A2719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50ECF10D" w14:textId="77777777" w:rsidR="006A2719" w:rsidRPr="00826B65" w:rsidRDefault="00430D25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826B65">
        <w:rPr>
          <w:rFonts w:ascii="Arial" w:hAnsi="Arial" w:cs="Arial"/>
          <w:b/>
          <w:i/>
          <w:noProof/>
          <w:color w:val="FF0000"/>
          <w:sz w:val="16"/>
          <w:szCs w:val="16"/>
        </w:rPr>
        <w:drawing>
          <wp:anchor distT="0" distB="0" distL="0" distR="0" simplePos="0" relativeHeight="2" behindDoc="1" locked="0" layoutInCell="1" allowOverlap="1" wp14:anchorId="176019F9" wp14:editId="5CD12C0A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6B65">
        <w:rPr>
          <w:rFonts w:ascii="Arial" w:hAnsi="Arial" w:cs="Arial"/>
          <w:b/>
          <w:i/>
          <w:color w:val="FF0000"/>
          <w:sz w:val="16"/>
          <w:szCs w:val="16"/>
        </w:rPr>
        <w:t xml:space="preserve"> </w:t>
      </w:r>
    </w:p>
    <w:sectPr w:rsidR="006A2719" w:rsidRPr="00826B65" w:rsidSect="00474CCF">
      <w:footerReference w:type="default" r:id="rId9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70EF9" w14:textId="77777777" w:rsidR="007F4FAC" w:rsidRDefault="007F4FAC">
      <w:r>
        <w:separator/>
      </w:r>
    </w:p>
  </w:endnote>
  <w:endnote w:type="continuationSeparator" w:id="0">
    <w:p w14:paraId="1B35012F" w14:textId="77777777" w:rsidR="007F4FAC" w:rsidRDefault="007F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14:paraId="1C1F15EF" w14:textId="77777777" w:rsidR="006A2719" w:rsidRDefault="00453702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826B65">
          <w:rPr>
            <w:noProof/>
          </w:rPr>
          <w:t>2</w:t>
        </w:r>
        <w:r>
          <w:fldChar w:fldCharType="end"/>
        </w:r>
      </w:p>
    </w:sdtContent>
  </w:sdt>
  <w:p w14:paraId="6F9936E8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E0DA5" w14:textId="77777777" w:rsidR="007F4FAC" w:rsidRDefault="007F4FAC">
      <w:r>
        <w:separator/>
      </w:r>
    </w:p>
  </w:footnote>
  <w:footnote w:type="continuationSeparator" w:id="0">
    <w:p w14:paraId="1FA859EA" w14:textId="77777777" w:rsidR="007F4FAC" w:rsidRDefault="007F4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25395F"/>
    <w:multiLevelType w:val="hybridMultilevel"/>
    <w:tmpl w:val="6DF60F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C2C2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C4FF18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F9312E"/>
    <w:multiLevelType w:val="hybridMultilevel"/>
    <w:tmpl w:val="26AAA3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5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19"/>
    <w:rsid w:val="00041DC9"/>
    <w:rsid w:val="00093FC3"/>
    <w:rsid w:val="000B38F2"/>
    <w:rsid w:val="000D4B7E"/>
    <w:rsid w:val="00127B0D"/>
    <w:rsid w:val="00430D25"/>
    <w:rsid w:val="00453702"/>
    <w:rsid w:val="00474CCF"/>
    <w:rsid w:val="006A2719"/>
    <w:rsid w:val="00771E37"/>
    <w:rsid w:val="0079507C"/>
    <w:rsid w:val="007F4FAC"/>
    <w:rsid w:val="00826B65"/>
    <w:rsid w:val="008749A1"/>
    <w:rsid w:val="009C5C32"/>
    <w:rsid w:val="00A558BC"/>
    <w:rsid w:val="00A92F1B"/>
    <w:rsid w:val="00BA6ED3"/>
    <w:rsid w:val="00C77E0A"/>
    <w:rsid w:val="00CB75F3"/>
    <w:rsid w:val="00D35115"/>
    <w:rsid w:val="00E5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DB2A"/>
  <w15:docId w15:val="{C319D9BF-C795-4CE8-9308-39BF6D55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474CCF"/>
    <w:rPr>
      <w:rFonts w:cs="Lucida Sans"/>
    </w:rPr>
  </w:style>
  <w:style w:type="paragraph" w:styleId="Legenda">
    <w:name w:val="caption"/>
    <w:basedOn w:val="Normalny"/>
    <w:qFormat/>
    <w:rsid w:val="00474CC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74CC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474CCF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korczanna</cp:lastModifiedBy>
  <cp:revision>4</cp:revision>
  <cp:lastPrinted>2020-05-25T09:13:00Z</cp:lastPrinted>
  <dcterms:created xsi:type="dcterms:W3CDTF">2020-05-25T09:02:00Z</dcterms:created>
  <dcterms:modified xsi:type="dcterms:W3CDTF">2020-05-25T09:14:00Z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