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2BD8A" w14:textId="03A4498B" w:rsidR="001E0B48" w:rsidRDefault="00184098">
      <w:pPr>
        <w:widowControl/>
        <w:spacing w:after="0" w:line="240" w:lineRule="auto"/>
        <w:outlineLvl w:val="1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N-HK.1330.</w:t>
      </w:r>
      <w:r w:rsidR="00F512AC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.202</w:t>
      </w:r>
      <w:r w:rsidR="00B46C2A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5</w:t>
      </w:r>
    </w:p>
    <w:p w14:paraId="167E08F7" w14:textId="77777777" w:rsidR="001E0B48" w:rsidRDefault="00184098">
      <w:pPr>
        <w:pStyle w:val="Standard"/>
        <w:spacing w:line="240" w:lineRule="auto"/>
        <w:ind w:left="5664" w:right="-284" w:firstLine="708"/>
      </w:pPr>
      <w:r>
        <w:t xml:space="preserve">                </w:t>
      </w:r>
      <w:r>
        <w:rPr>
          <w:noProof/>
        </w:rPr>
        <w:drawing>
          <wp:inline distT="0" distB="0" distL="0" distR="0" wp14:anchorId="2F17DEA8" wp14:editId="40A9D9F4">
            <wp:extent cx="926643" cy="920883"/>
            <wp:effectExtent l="0" t="0" r="6985" b="0"/>
            <wp:docPr id="28082177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6643" cy="9208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C2A972F" w14:textId="0E9CCF00" w:rsidR="001E0B48" w:rsidRDefault="00184098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KOMUNIKAT Nr </w:t>
      </w:r>
      <w:r w:rsidR="00F51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/202</w:t>
      </w:r>
      <w:r w:rsidR="00B46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</w:p>
    <w:p w14:paraId="08F6F3C4" w14:textId="02A9AC31" w:rsidR="001E0B48" w:rsidRDefault="00184098">
      <w:pPr>
        <w:pStyle w:val="Standard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pl-PL"/>
        </w:rPr>
        <w:t xml:space="preserve">dot. Komunikatu Nr </w:t>
      </w:r>
      <w:r w:rsidR="00F512AC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pl-PL"/>
        </w:rPr>
        <w:t>/202</w:t>
      </w:r>
      <w:r w:rsidR="00B46C2A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pl-PL"/>
        </w:rPr>
        <w:t>5</w:t>
      </w:r>
    </w:p>
    <w:p w14:paraId="04F26C44" w14:textId="77777777" w:rsidR="001E0B48" w:rsidRDefault="001E0B48">
      <w:pPr>
        <w:pStyle w:val="Standard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33019CF" w14:textId="149AC3A6" w:rsidR="001E0B48" w:rsidRDefault="00184098">
      <w:pPr>
        <w:pStyle w:val="Standard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Państwowego Powiatowego Inspektora Sanitarnego w Sławnie z dnia  </w:t>
      </w:r>
      <w:r w:rsidR="00B46C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9 czerwca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202</w:t>
      </w:r>
      <w:r w:rsidR="00B46C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r. w sprawie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przydatności wody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 spożycia z wodociąg</w:t>
      </w:r>
      <w:r w:rsidR="00D81F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F51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Dąbrowa</w:t>
      </w:r>
      <w:r w:rsidR="00D81F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, </w:t>
      </w:r>
      <w:r w:rsidR="00F51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miejscowości Grabowo </w:t>
      </w:r>
      <w:r w:rsidR="00D81F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gm. </w:t>
      </w:r>
      <w:r w:rsidR="00847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Malechowo</w:t>
      </w:r>
      <w:r w:rsidR="00D81F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, pow. sławieński zaopatrującego w wodę </w:t>
      </w:r>
      <w:r w:rsidR="00F512AC" w:rsidRPr="00F51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100 mieszkańców miejscowości Grabowo.</w:t>
      </w:r>
    </w:p>
    <w:p w14:paraId="475B0160" w14:textId="4469F0AC" w:rsidR="001E0B48" w:rsidRDefault="00184098">
      <w:pPr>
        <w:pStyle w:val="Standard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Państwowy Powiatowy Inspektor Sanitarny w Sławnie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zapoznaniu się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wynikami badań prób</w:t>
      </w:r>
      <w:r w:rsidR="007D6F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wody pobran</w:t>
      </w:r>
      <w:r w:rsidR="007D6F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dniu </w:t>
      </w:r>
      <w:r w:rsidR="00B46C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6</w:t>
      </w:r>
      <w:r w:rsidR="00B46C2A" w:rsidRPr="00B46C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czerwca 2025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 stwierdził, że woda spełnia wymagania rozporządzenia Ministra Zdrowia z dnia 7 grudnia 2017</w:t>
      </w:r>
      <w:r w:rsidR="00D81F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w sprawie jakości wody przeznaczonej do spożycia przez ludzi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(Dz. U. z 2017</w:t>
      </w:r>
      <w:r w:rsidR="00D81F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r., poz. 2294)</w:t>
      </w:r>
    </w:p>
    <w:p w14:paraId="09509E4A" w14:textId="77777777" w:rsidR="001E0B48" w:rsidRDefault="00184098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52B43" w14:textId="77777777" w:rsidR="001E0B48" w:rsidRDefault="00184098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powyższym:</w:t>
      </w:r>
    </w:p>
    <w:p w14:paraId="30E993E4" w14:textId="77777777" w:rsidR="001E0B48" w:rsidRDefault="0018409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Woda z kranu może być spożywana i używana do przygotowania posiłków.</w:t>
      </w:r>
    </w:p>
    <w:p w14:paraId="0BDB50B2" w14:textId="77777777" w:rsidR="001E0B48" w:rsidRDefault="0018409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Woda może być używana do mycia owoców, warzyw, naczyń kuchennych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prania.  </w:t>
      </w:r>
    </w:p>
    <w:p w14:paraId="77B37F59" w14:textId="77777777" w:rsidR="001E0B48" w:rsidRDefault="0018409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Woda nadaje się do kąpieli, mycia zębów, przemywania otwartych zranień.</w:t>
      </w:r>
    </w:p>
    <w:p w14:paraId="3C296C7F" w14:textId="77777777" w:rsidR="001E0B48" w:rsidRDefault="0018409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Woda może być wykorzystywana do celów sanitarnych, tj. WC.</w:t>
      </w:r>
    </w:p>
    <w:p w14:paraId="1C342506" w14:textId="77777777" w:rsidR="001E0B48" w:rsidRDefault="001E0B48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77D0557" w14:textId="77777777" w:rsidR="001E0B48" w:rsidRDefault="001E0B48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24289E3" w14:textId="77777777" w:rsidR="001E0B48" w:rsidRDefault="00184098">
      <w:pPr>
        <w:pStyle w:val="Akapitzlist"/>
        <w:spacing w:before="100" w:after="100" w:line="360" w:lineRule="auto"/>
        <w:ind w:left="644"/>
        <w:jc w:val="both"/>
      </w:pPr>
      <w:r>
        <w:rPr>
          <w:noProof/>
        </w:rPr>
        <w:drawing>
          <wp:inline distT="0" distB="0" distL="0" distR="0" wp14:anchorId="563847AF" wp14:editId="4822EFA6">
            <wp:extent cx="1266123" cy="1266123"/>
            <wp:effectExtent l="0" t="0" r="0" b="0"/>
            <wp:docPr id="1017030030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123" cy="1266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507C6E" wp14:editId="4DC292F4">
            <wp:extent cx="1266123" cy="1266123"/>
            <wp:effectExtent l="0" t="0" r="0" b="0"/>
            <wp:docPr id="2128981625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123" cy="1266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8C7262" wp14:editId="730CE7F9">
            <wp:extent cx="1276200" cy="1276200"/>
            <wp:effectExtent l="0" t="0" r="150" b="150"/>
            <wp:docPr id="1063406423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200" cy="1276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2C3B82" wp14:editId="28F3D467">
            <wp:extent cx="1295284" cy="1295284"/>
            <wp:effectExtent l="0" t="0" r="116" b="116"/>
            <wp:docPr id="415552010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284" cy="12952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color w:val="0000FF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</w:p>
    <w:p w14:paraId="3DB0948B" w14:textId="77777777" w:rsidR="001E0B48" w:rsidRDefault="001E0B48">
      <w:pPr>
        <w:pStyle w:val="Akapitzlist"/>
        <w:spacing w:before="100" w:after="100" w:line="240" w:lineRule="auto"/>
        <w:ind w:left="4949" w:hanging="430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A3F727C" w14:textId="77777777" w:rsidR="001E0B48" w:rsidRDefault="001E0B48">
      <w:pPr>
        <w:pStyle w:val="Akapitzlist"/>
        <w:spacing w:before="100" w:after="100" w:line="240" w:lineRule="auto"/>
        <w:ind w:left="4949" w:hanging="4305"/>
        <w:jc w:val="both"/>
      </w:pPr>
    </w:p>
    <w:sectPr w:rsidR="001E0B4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C7382" w14:textId="77777777" w:rsidR="00184098" w:rsidRDefault="00184098">
      <w:pPr>
        <w:spacing w:after="0" w:line="240" w:lineRule="auto"/>
      </w:pPr>
      <w:r>
        <w:separator/>
      </w:r>
    </w:p>
  </w:endnote>
  <w:endnote w:type="continuationSeparator" w:id="0">
    <w:p w14:paraId="3E9A9D90" w14:textId="77777777" w:rsidR="00184098" w:rsidRDefault="0018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F3762" w14:textId="77777777" w:rsidR="00184098" w:rsidRDefault="001840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D19E2A" w14:textId="77777777" w:rsidR="00184098" w:rsidRDefault="00184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83FD5"/>
    <w:multiLevelType w:val="multilevel"/>
    <w:tmpl w:val="FA6EFC7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4A0E3D6E"/>
    <w:multiLevelType w:val="multilevel"/>
    <w:tmpl w:val="AD5AD33C"/>
    <w:styleLink w:val="WWNum2"/>
    <w:lvl w:ilvl="0">
      <w:numFmt w:val="bullet"/>
      <w:lvlText w:val="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" w15:restartNumberingAfterBreak="0">
    <w:nsid w:val="68AA7F87"/>
    <w:multiLevelType w:val="multilevel"/>
    <w:tmpl w:val="5C2C838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2066105780">
    <w:abstractNumId w:val="0"/>
  </w:num>
  <w:num w:numId="2" w16cid:durableId="352263589">
    <w:abstractNumId w:val="1"/>
  </w:num>
  <w:num w:numId="3" w16cid:durableId="138227489">
    <w:abstractNumId w:val="2"/>
  </w:num>
  <w:num w:numId="4" w16cid:durableId="114839945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B48"/>
    <w:rsid w:val="0015283C"/>
    <w:rsid w:val="00184098"/>
    <w:rsid w:val="001E0B48"/>
    <w:rsid w:val="007D6F28"/>
    <w:rsid w:val="00847754"/>
    <w:rsid w:val="00985208"/>
    <w:rsid w:val="009A1D8E"/>
    <w:rsid w:val="00A17FE9"/>
    <w:rsid w:val="00A23D49"/>
    <w:rsid w:val="00B46C2A"/>
    <w:rsid w:val="00B70D3E"/>
    <w:rsid w:val="00D81F22"/>
    <w:rsid w:val="00F512AC"/>
    <w:rsid w:val="00F8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40DB"/>
  <w15:docId w15:val="{89DD5958-9CA9-4EDA-A58D-D98449FD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Teksttreci2Kursywa">
    <w:name w:val="Tekst treści (2) + Kursywa"/>
    <w:rPr>
      <w:i/>
      <w:iCs/>
      <w:color w:val="000000"/>
      <w:spacing w:val="0"/>
      <w:w w:val="100"/>
      <w:position w:val="0"/>
      <w:sz w:val="24"/>
      <w:szCs w:val="24"/>
      <w:vertAlign w:val="subscript"/>
      <w:lang w:val="pl-PL" w:eastAsia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841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A.Gniazdowska</dc:creator>
  <cp:lastModifiedBy>Kamila Sawosz</cp:lastModifiedBy>
  <cp:revision>7</cp:revision>
  <cp:lastPrinted>2024-11-21T12:43:00Z</cp:lastPrinted>
  <dcterms:created xsi:type="dcterms:W3CDTF">2024-06-07T12:14:00Z</dcterms:created>
  <dcterms:modified xsi:type="dcterms:W3CDTF">2025-06-09T08:47:00Z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