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E2DC27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bookmarkStart w:id="1" w:name="_Hlk125461109"/>
      <w:r w:rsidRPr="00E90685">
        <w:rPr>
          <w:b/>
          <w:sz w:val="24"/>
        </w:rPr>
        <w:t>prawa użytkowania wieczystego gruntu składającego się z działki ewidencyjnej nr </w:t>
      </w:r>
      <w:r>
        <w:rPr>
          <w:b/>
          <w:sz w:val="24"/>
        </w:rPr>
        <w:t>259/5</w:t>
      </w:r>
      <w:r w:rsidRPr="00E90685">
        <w:rPr>
          <w:b/>
          <w:sz w:val="24"/>
        </w:rPr>
        <w:t xml:space="preserve"> o powierzchni 0,</w:t>
      </w:r>
      <w:r>
        <w:rPr>
          <w:b/>
          <w:sz w:val="24"/>
        </w:rPr>
        <w:t>0125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3624A593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>
        <w:rPr>
          <w:b/>
          <w:sz w:val="24"/>
        </w:rPr>
        <w:t>1-go Maja 4</w:t>
      </w:r>
    </w:p>
    <w:bookmarkEnd w:id="1"/>
    <w:p w14:paraId="36F0D756" w14:textId="77777777" w:rsidR="001A58F8" w:rsidRPr="009D2054" w:rsidRDefault="001A58F8" w:rsidP="001A58F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81DD67" w14:textId="77777777" w:rsidR="001A58F8" w:rsidRPr="009D2054" w:rsidRDefault="001A58F8" w:rsidP="001A58F8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E90685">
        <w:rPr>
          <w:b/>
          <w:sz w:val="24"/>
          <w:szCs w:val="24"/>
        </w:rPr>
        <w:t xml:space="preserve"> </w:t>
      </w:r>
      <w:r w:rsidRPr="000D5A0D">
        <w:rPr>
          <w:b/>
          <w:i/>
          <w:iCs/>
          <w:sz w:val="24"/>
          <w:szCs w:val="24"/>
        </w:rPr>
        <w:t xml:space="preserve">18 167,00 </w:t>
      </w:r>
      <w:r w:rsidRPr="0047620F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2117861F" w14:textId="77777777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E90685">
        <w:rPr>
          <w:b/>
          <w:sz w:val="24"/>
          <w:szCs w:val="24"/>
        </w:rPr>
        <w:t xml:space="preserve"> </w:t>
      </w:r>
      <w:r w:rsidRPr="00D1242B">
        <w:rPr>
          <w:b/>
          <w:bCs/>
          <w:i/>
          <w:iCs/>
          <w:sz w:val="24"/>
          <w:szCs w:val="24"/>
        </w:rPr>
        <w:t>908,35</w:t>
      </w:r>
      <w:r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1E81149A" w14:textId="47E4EA0C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F4478A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</w:t>
      </w:r>
      <w:r w:rsidR="00F4478A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.202</w:t>
      </w:r>
      <w:r w:rsidR="00F4478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>
        <w:rPr>
          <w:b/>
          <w:sz w:val="24"/>
          <w:szCs w:val="24"/>
        </w:rPr>
        <w:t>12:00</w:t>
      </w:r>
      <w:r w:rsidRPr="009D2054">
        <w:rPr>
          <w:b/>
          <w:sz w:val="24"/>
          <w:szCs w:val="24"/>
        </w:rPr>
        <w:br/>
        <w:t>w siedzibie zbywcy</w:t>
      </w:r>
      <w:r w:rsidRPr="00EB427F">
        <w:rPr>
          <w:b/>
          <w:sz w:val="24"/>
          <w:szCs w:val="24"/>
        </w:rPr>
        <w:t xml:space="preserve"> </w:t>
      </w:r>
      <w:r w:rsidRPr="00E90685">
        <w:rPr>
          <w:b/>
          <w:sz w:val="24"/>
          <w:szCs w:val="24"/>
        </w:rPr>
        <w:t>ul. Lubelska 42A, 10-409 Olsztyn</w:t>
      </w:r>
      <w:r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14555D8B">
          <wp:simplePos x="0" y="0"/>
          <wp:positionH relativeFrom="page">
            <wp:align>left</wp:align>
          </wp:positionH>
          <wp:positionV relativeFrom="margin">
            <wp:posOffset>-577850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A58F8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D2653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7F07BB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43031"/>
    <w:rsid w:val="00A44275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4478A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schemas.microsoft.com/office/2006/documentManagement/types"/>
    <ds:schemaRef ds:uri="http://schemas.microsoft.com/office/2006/metadata/properties"/>
    <ds:schemaRef ds:uri="fba29d6e-f8c2-4bc3-abcc-87fa78023ccb"/>
    <ds:schemaRef ds:uri="http://purl.org/dc/terms/"/>
    <ds:schemaRef ds:uri="7b1cf317-af41-45ad-8637-b483ded5e11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1876336-ecf6-4d04-83f9-df4cad67950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614C90-AB19-4D04-BD2B-5B3B78C5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2</Pages>
  <Words>183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2023-01-24T14:09:00Z</dcterms:created>
  <dcterms:modified xsi:type="dcterms:W3CDTF">2023-01-24T14:09:00Z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