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AB34E8" w:rsidP="00C96E9C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Cs/>
          <w:sz w:val="22"/>
          <w:szCs w:val="22"/>
        </w:rPr>
        <w:t xml:space="preserve">w Luksemburgu </w:t>
      </w:r>
    </w:p>
    <w:p w:rsidR="00AB34E8" w:rsidRDefault="00AB34E8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AB34E8" w:rsidRDefault="00C96E9C" w:rsidP="00AB34E8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</w:t>
      </w:r>
      <w:r w:rsidR="00AB34E8">
        <w:rPr>
          <w:rFonts w:ascii="Lato" w:hAnsi="Lato"/>
          <w:sz w:val="22"/>
          <w:szCs w:val="22"/>
        </w:rPr>
        <w:t xml:space="preserve"> </w:t>
      </w:r>
      <w:r w:rsidR="00AB34E8" w:rsidRPr="00AB34E8">
        <w:rPr>
          <w:rFonts w:ascii="Lato" w:hAnsi="Lato"/>
          <w:sz w:val="22"/>
          <w:szCs w:val="22"/>
        </w:rPr>
        <w:t>w wyborach do Sejmu RP i Senatu RP w dniu 1</w:t>
      </w:r>
      <w:r w:rsidR="00AB34E8">
        <w:rPr>
          <w:rFonts w:ascii="Lato" w:hAnsi="Lato"/>
          <w:sz w:val="22"/>
          <w:szCs w:val="22"/>
        </w:rPr>
        <w:t>5</w:t>
      </w:r>
      <w:r w:rsidR="00AB34E8" w:rsidRPr="00AB34E8">
        <w:rPr>
          <w:rFonts w:ascii="Lato" w:hAnsi="Lato"/>
          <w:sz w:val="22"/>
          <w:szCs w:val="22"/>
        </w:rPr>
        <w:t xml:space="preserve"> października 20</w:t>
      </w:r>
      <w:r w:rsidR="00AB34E8">
        <w:rPr>
          <w:rFonts w:ascii="Lato" w:hAnsi="Lato"/>
          <w:sz w:val="22"/>
          <w:szCs w:val="22"/>
        </w:rPr>
        <w:t>23</w:t>
      </w:r>
      <w:r w:rsidR="00AB34E8" w:rsidRPr="00AB34E8">
        <w:rPr>
          <w:rFonts w:ascii="Lato" w:hAnsi="Lato"/>
          <w:sz w:val="22"/>
          <w:szCs w:val="22"/>
        </w:rPr>
        <w:t xml:space="preserve"> r.  </w:t>
      </w:r>
    </w:p>
    <w:p w:rsidR="00AB34E8" w:rsidRDefault="00AB34E8" w:rsidP="00AB34E8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AB34E8" w:rsidRPr="00AB34E8" w:rsidRDefault="00AB34E8" w:rsidP="00CA59B9">
      <w:pPr>
        <w:spacing w:line="276" w:lineRule="auto"/>
        <w:ind w:left="1416"/>
        <w:jc w:val="both"/>
        <w:rPr>
          <w:rFonts w:ascii="Lato" w:hAnsi="Lato"/>
          <w:sz w:val="22"/>
          <w:szCs w:val="22"/>
        </w:rPr>
      </w:pPr>
      <w:r w:rsidRPr="00AB34E8">
        <w:rPr>
          <w:rFonts w:ascii="Lato" w:hAnsi="Lato"/>
          <w:sz w:val="22"/>
          <w:szCs w:val="22"/>
        </w:rPr>
        <w:t>Zamierzam głosować w Obwodowej Komisji Wyborczej:</w:t>
      </w:r>
    </w:p>
    <w:p w:rsidR="00AB34E8" w:rsidRDefault="00AB34E8" w:rsidP="00CA59B9">
      <w:pPr>
        <w:spacing w:line="276" w:lineRule="auto"/>
        <w:ind w:left="1416"/>
        <w:jc w:val="both"/>
        <w:rPr>
          <w:rFonts w:ascii="Lato" w:hAnsi="Lato"/>
          <w:sz w:val="22"/>
          <w:szCs w:val="22"/>
        </w:rPr>
      </w:pPr>
    </w:p>
    <w:p w:rsidR="00AB34E8" w:rsidRDefault="00AB34E8" w:rsidP="00CA59B9">
      <w:pPr>
        <w:spacing w:line="276" w:lineRule="auto"/>
        <w:ind w:left="1416"/>
        <w:jc w:val="both"/>
        <w:rPr>
          <w:rFonts w:ascii="Lato" w:hAnsi="Lato"/>
          <w:b/>
          <w:sz w:val="22"/>
          <w:szCs w:val="22"/>
          <w:lang w:val="fr-FR"/>
        </w:rPr>
      </w:pPr>
      <w:bookmarkStart w:id="0" w:name="_Hlk145666061"/>
      <w:r w:rsidRPr="00647E70">
        <w:rPr>
          <w:rFonts w:ascii="Times New Roman" w:hAnsi="Times New Roman"/>
          <w:sz w:val="22"/>
          <w:szCs w:val="22"/>
        </w:rPr>
        <w:t></w:t>
      </w:r>
      <w:bookmarkEnd w:id="0"/>
      <w:r w:rsidRPr="00AB34E8">
        <w:rPr>
          <w:rFonts w:ascii="Lato" w:hAnsi="Lato"/>
          <w:sz w:val="22"/>
          <w:szCs w:val="22"/>
          <w:lang w:val="fr-FR"/>
        </w:rPr>
        <w:t xml:space="preserve"> </w:t>
      </w:r>
      <w:bookmarkStart w:id="1" w:name="_Hlk145666075"/>
      <w:proofErr w:type="spellStart"/>
      <w:r w:rsidRPr="00AB34E8">
        <w:rPr>
          <w:rFonts w:ascii="Lato" w:hAnsi="Lato"/>
          <w:b/>
          <w:sz w:val="22"/>
          <w:szCs w:val="22"/>
          <w:lang w:val="fr-FR"/>
        </w:rPr>
        <w:t>Luksemburg</w:t>
      </w:r>
      <w:proofErr w:type="spellEnd"/>
      <w:r w:rsidRPr="00AB34E8">
        <w:rPr>
          <w:rFonts w:ascii="Lato" w:hAnsi="Lato"/>
          <w:b/>
          <w:sz w:val="22"/>
          <w:szCs w:val="22"/>
          <w:lang w:val="fr-FR"/>
        </w:rPr>
        <w:t xml:space="preserve"> I </w:t>
      </w:r>
      <w:r>
        <w:rPr>
          <w:rFonts w:ascii="Lato" w:hAnsi="Lato"/>
          <w:b/>
          <w:sz w:val="22"/>
          <w:szCs w:val="22"/>
          <w:lang w:val="fr-FR"/>
        </w:rPr>
        <w:t xml:space="preserve">– </w:t>
      </w:r>
      <w:proofErr w:type="spellStart"/>
      <w:r>
        <w:rPr>
          <w:rFonts w:ascii="Lato" w:hAnsi="Lato"/>
          <w:b/>
          <w:sz w:val="22"/>
          <w:szCs w:val="22"/>
          <w:lang w:val="fr-FR"/>
        </w:rPr>
        <w:t>komisja</w:t>
      </w:r>
      <w:proofErr w:type="spellEnd"/>
      <w:r>
        <w:rPr>
          <w:rFonts w:ascii="Lato" w:hAnsi="Lato"/>
          <w:b/>
          <w:sz w:val="22"/>
          <w:szCs w:val="22"/>
          <w:lang w:val="fr-FR"/>
        </w:rPr>
        <w:t xml:space="preserve"> nr 153</w:t>
      </w:r>
    </w:p>
    <w:p w:rsidR="00AB34E8" w:rsidRPr="00AB34E8" w:rsidRDefault="00AB34E8" w:rsidP="00960B47">
      <w:pPr>
        <w:spacing w:line="276" w:lineRule="auto"/>
        <w:ind w:left="1416" w:firstLine="708"/>
        <w:jc w:val="both"/>
        <w:rPr>
          <w:rFonts w:ascii="Lato" w:hAnsi="Lato"/>
          <w:sz w:val="22"/>
          <w:szCs w:val="22"/>
          <w:lang w:val="fr-FR"/>
        </w:rPr>
      </w:pPr>
      <w:r w:rsidRPr="00AB34E8">
        <w:rPr>
          <w:rFonts w:ascii="Lato" w:hAnsi="Lato"/>
          <w:sz w:val="22"/>
          <w:szCs w:val="22"/>
          <w:lang w:val="fr-FR"/>
        </w:rPr>
        <w:t xml:space="preserve">5 avenue Marie-Thérèse </w:t>
      </w:r>
    </w:p>
    <w:p w:rsidR="00AB34E8" w:rsidRPr="00AB34E8" w:rsidRDefault="00AB34E8" w:rsidP="00960B47">
      <w:pPr>
        <w:spacing w:line="276" w:lineRule="auto"/>
        <w:ind w:left="1416" w:firstLine="708"/>
        <w:jc w:val="both"/>
        <w:rPr>
          <w:rFonts w:ascii="Lato" w:hAnsi="Lato"/>
          <w:sz w:val="22"/>
          <w:szCs w:val="22"/>
          <w:lang w:val="fr-FR"/>
        </w:rPr>
      </w:pPr>
      <w:r w:rsidRPr="00AB34E8">
        <w:rPr>
          <w:rFonts w:ascii="Lato" w:hAnsi="Lato"/>
          <w:sz w:val="22"/>
          <w:szCs w:val="22"/>
          <w:lang w:val="fr-FR"/>
        </w:rPr>
        <w:t>(Centre Convict, Bâtiment B, Sala Marie-Thérèse)</w:t>
      </w:r>
    </w:p>
    <w:p w:rsidR="00AB34E8" w:rsidRPr="00AB34E8" w:rsidRDefault="00AB34E8" w:rsidP="00960B47">
      <w:pPr>
        <w:spacing w:line="276" w:lineRule="auto"/>
        <w:ind w:left="1416" w:firstLine="708"/>
        <w:jc w:val="both"/>
        <w:rPr>
          <w:rFonts w:ascii="Lato" w:hAnsi="Lato"/>
          <w:sz w:val="22"/>
          <w:szCs w:val="22"/>
          <w:lang w:val="fr-FR"/>
        </w:rPr>
      </w:pPr>
      <w:r w:rsidRPr="00AB34E8">
        <w:rPr>
          <w:rFonts w:ascii="Lato" w:hAnsi="Lato"/>
          <w:sz w:val="22"/>
          <w:szCs w:val="22"/>
          <w:lang w:val="fr-FR"/>
        </w:rPr>
        <w:t>L-2132 Luxembourg</w:t>
      </w:r>
    </w:p>
    <w:bookmarkEnd w:id="1"/>
    <w:p w:rsidR="00AB34E8" w:rsidRPr="00AB34E8" w:rsidRDefault="00AB34E8" w:rsidP="00CA59B9">
      <w:pPr>
        <w:spacing w:line="276" w:lineRule="auto"/>
        <w:ind w:left="1416"/>
        <w:jc w:val="both"/>
        <w:rPr>
          <w:rFonts w:ascii="Lato" w:hAnsi="Lato"/>
          <w:sz w:val="22"/>
          <w:szCs w:val="22"/>
          <w:lang w:val="fr-FR"/>
        </w:rPr>
      </w:pPr>
    </w:p>
    <w:p w:rsidR="00AB34E8" w:rsidRPr="00AB34E8" w:rsidRDefault="00AB34E8" w:rsidP="00CA59B9">
      <w:pPr>
        <w:spacing w:line="276" w:lineRule="auto"/>
        <w:ind w:left="1416"/>
        <w:jc w:val="both"/>
        <w:rPr>
          <w:rFonts w:ascii="Lato" w:hAnsi="Lato"/>
          <w:b/>
          <w:sz w:val="22"/>
          <w:szCs w:val="22"/>
          <w:lang w:val="fr-FR"/>
        </w:rPr>
      </w:pPr>
      <w:r w:rsidRPr="00647E70">
        <w:rPr>
          <w:rFonts w:ascii="Times New Roman" w:hAnsi="Times New Roman"/>
          <w:sz w:val="22"/>
          <w:szCs w:val="22"/>
        </w:rPr>
        <w:t></w:t>
      </w:r>
      <w:r w:rsidRPr="00AB34E8">
        <w:rPr>
          <w:rFonts w:ascii="Lato" w:hAnsi="Lato"/>
          <w:sz w:val="22"/>
          <w:szCs w:val="22"/>
          <w:lang w:val="fr-FR"/>
        </w:rPr>
        <w:t xml:space="preserve"> </w:t>
      </w:r>
      <w:proofErr w:type="spellStart"/>
      <w:r w:rsidRPr="00AB34E8">
        <w:rPr>
          <w:rFonts w:ascii="Lato" w:hAnsi="Lato"/>
          <w:b/>
          <w:sz w:val="22"/>
          <w:szCs w:val="22"/>
          <w:lang w:val="fr-FR"/>
        </w:rPr>
        <w:t>Luksemburg</w:t>
      </w:r>
      <w:proofErr w:type="spellEnd"/>
      <w:r w:rsidRPr="00AB34E8">
        <w:rPr>
          <w:rFonts w:ascii="Lato" w:hAnsi="Lato"/>
          <w:b/>
          <w:sz w:val="22"/>
          <w:szCs w:val="22"/>
          <w:lang w:val="fr-FR"/>
        </w:rPr>
        <w:t xml:space="preserve"> </w:t>
      </w:r>
      <w:r>
        <w:rPr>
          <w:rFonts w:ascii="Lato" w:hAnsi="Lato"/>
          <w:b/>
          <w:sz w:val="22"/>
          <w:szCs w:val="22"/>
          <w:lang w:val="fr-FR"/>
        </w:rPr>
        <w:t>I</w:t>
      </w:r>
      <w:r w:rsidRPr="00AB34E8">
        <w:rPr>
          <w:rFonts w:ascii="Lato" w:hAnsi="Lato"/>
          <w:b/>
          <w:sz w:val="22"/>
          <w:szCs w:val="22"/>
          <w:lang w:val="fr-FR"/>
        </w:rPr>
        <w:t xml:space="preserve">I – </w:t>
      </w:r>
      <w:proofErr w:type="spellStart"/>
      <w:r w:rsidRPr="00AB34E8">
        <w:rPr>
          <w:rFonts w:ascii="Lato" w:hAnsi="Lato"/>
          <w:b/>
          <w:sz w:val="22"/>
          <w:szCs w:val="22"/>
          <w:lang w:val="fr-FR"/>
        </w:rPr>
        <w:t>komisja</w:t>
      </w:r>
      <w:proofErr w:type="spellEnd"/>
      <w:r w:rsidRPr="00AB34E8">
        <w:rPr>
          <w:rFonts w:ascii="Lato" w:hAnsi="Lato"/>
          <w:b/>
          <w:sz w:val="22"/>
          <w:szCs w:val="22"/>
          <w:lang w:val="fr-FR"/>
        </w:rPr>
        <w:t xml:space="preserve"> nr 15</w:t>
      </w:r>
      <w:r>
        <w:rPr>
          <w:rFonts w:ascii="Lato" w:hAnsi="Lato"/>
          <w:b/>
          <w:sz w:val="22"/>
          <w:szCs w:val="22"/>
          <w:lang w:val="fr-FR"/>
        </w:rPr>
        <w:t>4</w:t>
      </w:r>
    </w:p>
    <w:p w:rsidR="00AB34E8" w:rsidRPr="00AB34E8" w:rsidRDefault="00AB34E8" w:rsidP="00960B47">
      <w:pPr>
        <w:spacing w:line="276" w:lineRule="auto"/>
        <w:ind w:left="1416" w:firstLine="708"/>
        <w:jc w:val="both"/>
        <w:rPr>
          <w:rFonts w:ascii="Lato" w:hAnsi="Lato"/>
          <w:sz w:val="22"/>
          <w:szCs w:val="22"/>
          <w:lang w:val="fr-FR"/>
        </w:rPr>
      </w:pPr>
      <w:r w:rsidRPr="00AB34E8">
        <w:rPr>
          <w:rFonts w:ascii="Lato" w:hAnsi="Lato"/>
          <w:sz w:val="22"/>
          <w:szCs w:val="22"/>
          <w:lang w:val="fr-FR"/>
        </w:rPr>
        <w:t xml:space="preserve">5 avenue Marie-Thérèse </w:t>
      </w:r>
    </w:p>
    <w:p w:rsidR="00AB34E8" w:rsidRPr="00AB34E8" w:rsidRDefault="00AB34E8" w:rsidP="00960B47">
      <w:pPr>
        <w:spacing w:line="276" w:lineRule="auto"/>
        <w:ind w:left="1416" w:firstLine="708"/>
        <w:jc w:val="both"/>
        <w:rPr>
          <w:rFonts w:ascii="Lato" w:hAnsi="Lato"/>
          <w:sz w:val="22"/>
          <w:szCs w:val="22"/>
          <w:lang w:val="fr-FR"/>
        </w:rPr>
      </w:pPr>
      <w:r w:rsidRPr="00AB34E8">
        <w:rPr>
          <w:rFonts w:ascii="Lato" w:hAnsi="Lato"/>
          <w:sz w:val="22"/>
          <w:szCs w:val="22"/>
          <w:lang w:val="fr-FR"/>
        </w:rPr>
        <w:t>(Centre Convict, Bâtiment B, Sala Pétrusse)</w:t>
      </w:r>
    </w:p>
    <w:p w:rsidR="00AB34E8" w:rsidRPr="00AB34E8" w:rsidRDefault="00AB34E8" w:rsidP="00960B47">
      <w:pPr>
        <w:spacing w:line="276" w:lineRule="auto"/>
        <w:ind w:left="1416" w:firstLine="708"/>
        <w:jc w:val="both"/>
        <w:rPr>
          <w:rFonts w:ascii="Lato" w:hAnsi="Lato"/>
          <w:sz w:val="22"/>
          <w:szCs w:val="22"/>
          <w:lang w:val="fr-FR"/>
        </w:rPr>
      </w:pPr>
      <w:r w:rsidRPr="00AB34E8">
        <w:rPr>
          <w:rFonts w:ascii="Lato" w:hAnsi="Lato"/>
          <w:sz w:val="22"/>
          <w:szCs w:val="22"/>
          <w:lang w:val="fr-FR"/>
        </w:rPr>
        <w:t>L-2132 Luxembourg</w:t>
      </w:r>
    </w:p>
    <w:p w:rsidR="00AB34E8" w:rsidRPr="006025D2" w:rsidRDefault="00AB34E8" w:rsidP="00CA59B9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CA59B9" w:rsidRDefault="001B3AA1" w:rsidP="00CA59B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</w:t>
      </w:r>
    </w:p>
    <w:p w:rsidR="000F791E" w:rsidRPr="00CA59B9" w:rsidRDefault="00CA59B9" w:rsidP="00CA59B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CA59B9">
        <w:rPr>
          <w:rFonts w:ascii="Lato" w:hAnsi="Lato"/>
          <w:sz w:val="22"/>
          <w:szCs w:val="22"/>
        </w:rPr>
        <w:t>Imię (imiona):</w:t>
      </w:r>
      <w:r w:rsidR="000F791E" w:rsidRPr="00CA59B9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 w:rsidRPr="00CA59B9">
        <w:rPr>
          <w:rFonts w:ascii="Lato" w:hAnsi="Lato"/>
          <w:sz w:val="22"/>
          <w:szCs w:val="22"/>
        </w:rPr>
        <w:t>…………….</w:t>
      </w:r>
    </w:p>
    <w:p w:rsidR="00C96E9C" w:rsidRPr="00CA59B9" w:rsidRDefault="00CA59B9" w:rsidP="00CA59B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CA59B9">
        <w:rPr>
          <w:rFonts w:ascii="Lato" w:hAnsi="Lato"/>
          <w:sz w:val="22"/>
          <w:szCs w:val="22"/>
        </w:rPr>
        <w:t>Numer ewidencyjny PESEL:</w:t>
      </w:r>
      <w:r w:rsidR="000F791E" w:rsidRPr="00CA59B9">
        <w:rPr>
          <w:rFonts w:ascii="Lato" w:hAnsi="Lato"/>
          <w:sz w:val="22"/>
          <w:szCs w:val="22"/>
        </w:rPr>
        <w:t xml:space="preserve"> </w:t>
      </w:r>
      <w:r w:rsidR="00C96E9C" w:rsidRPr="00CA59B9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CA59B9">
        <w:rPr>
          <w:rFonts w:ascii="Lato" w:hAnsi="Lato"/>
          <w:sz w:val="22"/>
          <w:szCs w:val="22"/>
        </w:rPr>
        <w:t>.</w:t>
      </w:r>
      <w:r w:rsidR="006025D2" w:rsidRPr="00CA59B9">
        <w:rPr>
          <w:rFonts w:ascii="Lato" w:hAnsi="Lato"/>
          <w:sz w:val="22"/>
          <w:szCs w:val="22"/>
        </w:rPr>
        <w:t>........................</w:t>
      </w:r>
    </w:p>
    <w:p w:rsidR="00CA59B9" w:rsidRDefault="00C96E9C" w:rsidP="00CA59B9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CA59B9" w:rsidRDefault="00CA59B9" w:rsidP="00CA59B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</w:t>
      </w:r>
      <w:r w:rsidRPr="00CA59B9">
        <w:rPr>
          <w:rFonts w:ascii="Lato" w:hAnsi="Lato"/>
          <w:sz w:val="22"/>
          <w:szCs w:val="22"/>
        </w:rPr>
        <w:t>A</w:t>
      </w:r>
      <w:r w:rsidR="003C425B" w:rsidRPr="00CA59B9">
        <w:rPr>
          <w:rFonts w:ascii="Lato" w:hAnsi="Lato"/>
          <w:sz w:val="22"/>
          <w:szCs w:val="22"/>
        </w:rPr>
        <w:t>dres</w:t>
      </w:r>
      <w:r w:rsidR="00C96E9C" w:rsidRPr="00CA59B9">
        <w:rPr>
          <w:rFonts w:ascii="Lato" w:hAnsi="Lato"/>
          <w:sz w:val="22"/>
          <w:szCs w:val="22"/>
        </w:rPr>
        <w:t xml:space="preserve"> pobytu za granicą: </w:t>
      </w:r>
      <w:r w:rsidR="00C96E9C" w:rsidRPr="00CA59B9">
        <w:rPr>
          <w:rFonts w:ascii="Lato" w:hAnsi="Lato"/>
          <w:sz w:val="22"/>
          <w:szCs w:val="22"/>
        </w:rPr>
        <w:tab/>
      </w:r>
      <w:r w:rsidR="00C96E9C" w:rsidRPr="00CA59B9">
        <w:rPr>
          <w:rFonts w:ascii="Lato" w:hAnsi="Lato"/>
          <w:sz w:val="22"/>
          <w:szCs w:val="22"/>
        </w:rPr>
        <w:tab/>
      </w:r>
      <w:r w:rsidR="000F791E" w:rsidRPr="00CA59B9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CA59B9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CA59B9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A59B9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A59B9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:rsidR="00AB34E8" w:rsidRPr="00CA59B9" w:rsidRDefault="00CA59B9" w:rsidP="00CA59B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</w:t>
      </w:r>
      <w:r w:rsidR="00AB34E8" w:rsidRPr="00CA59B9">
        <w:rPr>
          <w:rFonts w:ascii="Lato" w:hAnsi="Lato"/>
          <w:sz w:val="22"/>
          <w:szCs w:val="22"/>
        </w:rPr>
        <w:t>Numer ważnego polskiego paszportu: .............................................................................</w:t>
      </w:r>
    </w:p>
    <w:p w:rsidR="00AB34E8" w:rsidRPr="00AB34E8" w:rsidRDefault="00AB34E8" w:rsidP="00CA59B9">
      <w:pPr>
        <w:numPr>
          <w:ilvl w:val="0"/>
          <w:numId w:val="3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AB34E8">
        <w:rPr>
          <w:rFonts w:ascii="Lato" w:hAnsi="Lato"/>
          <w:sz w:val="22"/>
          <w:szCs w:val="22"/>
        </w:rPr>
        <w:t>data wydania paszportu:    ...........................................................................................</w:t>
      </w:r>
    </w:p>
    <w:p w:rsidR="00AB34E8" w:rsidRPr="00AB34E8" w:rsidRDefault="00AB34E8" w:rsidP="00CA59B9">
      <w:pPr>
        <w:numPr>
          <w:ilvl w:val="0"/>
          <w:numId w:val="3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AB34E8">
        <w:rPr>
          <w:rFonts w:ascii="Lato" w:hAnsi="Lato"/>
          <w:sz w:val="22"/>
          <w:szCs w:val="22"/>
        </w:rPr>
        <w:t>miejsce wydania paszportu: ........................................................................................</w:t>
      </w:r>
    </w:p>
    <w:p w:rsidR="00AB34E8" w:rsidRPr="00AB34E8" w:rsidRDefault="00AB34E8" w:rsidP="00CA59B9">
      <w:pPr>
        <w:numPr>
          <w:ilvl w:val="0"/>
          <w:numId w:val="3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AB34E8">
        <w:rPr>
          <w:rFonts w:ascii="Lato" w:hAnsi="Lato"/>
          <w:sz w:val="22"/>
          <w:szCs w:val="22"/>
        </w:rPr>
        <w:t>data upływu ważności:  ...............................................................................................</w:t>
      </w:r>
    </w:p>
    <w:p w:rsidR="00AB34E8" w:rsidRPr="00AB34E8" w:rsidRDefault="00AB34E8" w:rsidP="00CA59B9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</w:p>
    <w:p w:rsidR="00AB34E8" w:rsidRPr="00CA59B9" w:rsidRDefault="00CA59B9" w:rsidP="00CA59B9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</w:t>
      </w:r>
      <w:r w:rsidR="00AB34E8" w:rsidRPr="00CA59B9">
        <w:rPr>
          <w:rFonts w:ascii="Lato" w:hAnsi="Lato"/>
          <w:sz w:val="22"/>
          <w:szCs w:val="22"/>
        </w:rPr>
        <w:t>Numer ważnego dowodu osobistego**: ........................................................................</w:t>
      </w:r>
    </w:p>
    <w:p w:rsidR="00AB34E8" w:rsidRPr="00AB34E8" w:rsidRDefault="00AB34E8" w:rsidP="00CA59B9">
      <w:pPr>
        <w:numPr>
          <w:ilvl w:val="0"/>
          <w:numId w:val="4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AB34E8">
        <w:rPr>
          <w:rFonts w:ascii="Lato" w:hAnsi="Lato"/>
          <w:sz w:val="22"/>
          <w:szCs w:val="22"/>
        </w:rPr>
        <w:t>data wydania dowodu osobistego:   ............................................................................</w:t>
      </w:r>
    </w:p>
    <w:p w:rsidR="00AB34E8" w:rsidRPr="00AB34E8" w:rsidRDefault="00AB34E8" w:rsidP="00CA59B9">
      <w:pPr>
        <w:numPr>
          <w:ilvl w:val="0"/>
          <w:numId w:val="4"/>
        </w:num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AB34E8">
        <w:rPr>
          <w:rFonts w:ascii="Lato" w:hAnsi="Lato"/>
          <w:sz w:val="22"/>
          <w:szCs w:val="22"/>
        </w:rPr>
        <w:t>miejsce wydania dowodu osobistego:  .......................................................................</w:t>
      </w:r>
    </w:p>
    <w:p w:rsidR="00960B47" w:rsidRDefault="00CA59B9" w:rsidP="00960B47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AB34E8" w:rsidRPr="00AB34E8">
        <w:rPr>
          <w:rFonts w:ascii="Lato" w:hAnsi="Lato"/>
          <w:sz w:val="22"/>
          <w:szCs w:val="22"/>
        </w:rPr>
        <w:t>c)</w:t>
      </w:r>
      <w:r w:rsidR="00AB34E8" w:rsidRPr="00AB34E8">
        <w:rPr>
          <w:rFonts w:ascii="Lato" w:hAnsi="Lato"/>
          <w:sz w:val="22"/>
          <w:szCs w:val="22"/>
        </w:rPr>
        <w:tab/>
        <w:t>termin ważności:   .......................................................................................................</w:t>
      </w:r>
    </w:p>
    <w:p w:rsidR="00960B47" w:rsidRDefault="00960B47" w:rsidP="00960B47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960B47" w:rsidP="00960B47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7.  </w:t>
      </w:r>
      <w:r w:rsidR="00C96E9C" w:rsidRPr="006025D2">
        <w:rPr>
          <w:rFonts w:ascii="Lato" w:hAnsi="Lato"/>
          <w:sz w:val="22"/>
          <w:szCs w:val="22"/>
        </w:rPr>
        <w:t>Dane kontaktowe:</w:t>
      </w:r>
      <w:bookmarkStart w:id="2" w:name="_GoBack"/>
      <w:bookmarkEnd w:id="2"/>
    </w:p>
    <w:p w:rsidR="00C96E9C" w:rsidRPr="006025D2" w:rsidRDefault="00C96E9C" w:rsidP="00CA59B9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C96E9C" w:rsidRPr="006025D2" w:rsidRDefault="00C96E9C" w:rsidP="00CA59B9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960B47" w:rsidRDefault="00C96E9C" w:rsidP="00CA59B9">
      <w:pPr>
        <w:tabs>
          <w:tab w:val="right" w:pos="8787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6025D2"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C96E9C" w:rsidRPr="006025D2" w:rsidRDefault="00960B47" w:rsidP="00CA59B9">
      <w:pPr>
        <w:tabs>
          <w:tab w:val="right" w:pos="8787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 w:rsidR="006025D2">
        <w:rPr>
          <w:rFonts w:ascii="Lato" w:hAnsi="Lato"/>
          <w:sz w:val="22"/>
          <w:szCs w:val="22"/>
        </w:rPr>
        <w:t xml:space="preserve">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 w:rsidR="006025D2">
        <w:rPr>
          <w:rFonts w:ascii="Lato" w:hAnsi="Lato"/>
          <w:sz w:val="22"/>
          <w:szCs w:val="22"/>
        </w:rPr>
        <w:t>.........</w:t>
      </w:r>
    </w:p>
    <w:p w:rsidR="006805DD" w:rsidRDefault="00DC366D" w:rsidP="00CA59B9">
      <w:pPr>
        <w:tabs>
          <w:tab w:val="left" w:pos="6120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AB34E8" w:rsidRPr="00960B47" w:rsidRDefault="00AB34E8" w:rsidP="00CA59B9">
      <w:pPr>
        <w:tabs>
          <w:tab w:val="left" w:pos="6120"/>
        </w:tabs>
        <w:spacing w:line="276" w:lineRule="auto"/>
        <w:jc w:val="both"/>
        <w:rPr>
          <w:rFonts w:ascii="Lato" w:hAnsi="Lato"/>
          <w:sz w:val="22"/>
          <w:szCs w:val="22"/>
        </w:rPr>
      </w:pPr>
    </w:p>
    <w:p w:rsidR="004F15F4" w:rsidRPr="00960B47" w:rsidRDefault="00C96E9C" w:rsidP="00CA59B9">
      <w:pPr>
        <w:tabs>
          <w:tab w:val="left" w:pos="568"/>
        </w:tabs>
        <w:spacing w:line="276" w:lineRule="auto"/>
        <w:ind w:left="568" w:hanging="568"/>
        <w:jc w:val="both"/>
        <w:rPr>
          <w:rStyle w:val="Pogrubienie"/>
          <w:rFonts w:ascii="Lato" w:hAnsi="Lato"/>
          <w:sz w:val="16"/>
          <w:szCs w:val="22"/>
        </w:rPr>
      </w:pPr>
      <w:r w:rsidRPr="00960B47">
        <w:rPr>
          <w:rFonts w:ascii="Lato" w:hAnsi="Lato"/>
          <w:sz w:val="16"/>
          <w:szCs w:val="22"/>
        </w:rPr>
        <w:t>*</w:t>
      </w:r>
      <w:r w:rsidRPr="00960B47">
        <w:rPr>
          <w:rFonts w:ascii="Lato" w:hAnsi="Lato"/>
          <w:sz w:val="16"/>
          <w:szCs w:val="22"/>
        </w:rPr>
        <w:tab/>
        <w:t>Dane dotyczące dowodu osobistego podaje się w państwach członkowskich Unii Europejskiej oraz w państw</w:t>
      </w:r>
      <w:r w:rsidR="00405DAB" w:rsidRPr="00960B47">
        <w:rPr>
          <w:rFonts w:ascii="Lato" w:hAnsi="Lato"/>
          <w:sz w:val="16"/>
          <w:szCs w:val="22"/>
        </w:rPr>
        <w:t>ach</w:t>
      </w:r>
      <w:r w:rsidRPr="00960B47">
        <w:rPr>
          <w:rFonts w:ascii="Lato" w:hAnsi="Lato"/>
          <w:sz w:val="16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960B47">
        <w:rPr>
          <w:rFonts w:ascii="Lato" w:hAnsi="Lato"/>
          <w:sz w:val="16"/>
          <w:szCs w:val="22"/>
        </w:rPr>
        <w:t>7</w:t>
      </w:r>
      <w:r w:rsidRPr="00960B47">
        <w:rPr>
          <w:rFonts w:ascii="Lato" w:hAnsi="Lato"/>
          <w:sz w:val="16"/>
          <w:szCs w:val="22"/>
        </w:rPr>
        <w:t>.</w:t>
      </w:r>
    </w:p>
    <w:p w:rsidR="004F15F4" w:rsidRPr="00960B47" w:rsidRDefault="004F15F4" w:rsidP="000F791E">
      <w:pPr>
        <w:rPr>
          <w:rStyle w:val="Pogrubienie"/>
          <w:rFonts w:ascii="Lato" w:hAnsi="Lato"/>
          <w:sz w:val="18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7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CA59B9" w:rsidRDefault="006805DD" w:rsidP="003E4AB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hAnsi="Lato"/>
        </w:rPr>
      </w:pPr>
      <w:r w:rsidRPr="00CA59B9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 w:rsidSect="00960B47">
      <w:footerReference w:type="default" r:id="rId8"/>
      <w:pgSz w:w="11906" w:h="16838"/>
      <w:pgMar w:top="851" w:right="849" w:bottom="851" w:left="85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99D" w:rsidRDefault="0055199D" w:rsidP="00CA59B9">
      <w:r>
        <w:separator/>
      </w:r>
    </w:p>
  </w:endnote>
  <w:endnote w:type="continuationSeparator" w:id="0">
    <w:p w:rsidR="0055199D" w:rsidRDefault="0055199D" w:rsidP="00CA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359469"/>
      <w:docPartObj>
        <w:docPartGallery w:val="Page Numbers (Bottom of Page)"/>
        <w:docPartUnique/>
      </w:docPartObj>
    </w:sdtPr>
    <w:sdtContent>
      <w:p w:rsidR="00CA59B9" w:rsidRDefault="00CA5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59B9" w:rsidRDefault="00CA5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99D" w:rsidRDefault="0055199D" w:rsidP="00CA59B9">
      <w:r>
        <w:separator/>
      </w:r>
    </w:p>
  </w:footnote>
  <w:footnote w:type="continuationSeparator" w:id="0">
    <w:p w:rsidR="0055199D" w:rsidRDefault="0055199D" w:rsidP="00CA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5199D"/>
    <w:rsid w:val="00574339"/>
    <w:rsid w:val="006025D2"/>
    <w:rsid w:val="006223FB"/>
    <w:rsid w:val="006805DD"/>
    <w:rsid w:val="00700C04"/>
    <w:rsid w:val="00704653"/>
    <w:rsid w:val="007345ED"/>
    <w:rsid w:val="007A0924"/>
    <w:rsid w:val="008E4F97"/>
    <w:rsid w:val="00960B47"/>
    <w:rsid w:val="009E6B03"/>
    <w:rsid w:val="009E7BCE"/>
    <w:rsid w:val="00AB34E8"/>
    <w:rsid w:val="00BC3422"/>
    <w:rsid w:val="00C96E9C"/>
    <w:rsid w:val="00CA59B9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C922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A5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9B9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9B9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Smaga Karolina</cp:lastModifiedBy>
  <cp:revision>2</cp:revision>
  <cp:lastPrinted>2023-09-13T10:21:00Z</cp:lastPrinted>
  <dcterms:created xsi:type="dcterms:W3CDTF">2023-09-15T08:47:00Z</dcterms:created>
  <dcterms:modified xsi:type="dcterms:W3CDTF">2023-09-15T08:47:00Z</dcterms:modified>
</cp:coreProperties>
</file>