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D9B471" w14:textId="77777777" w:rsidR="00092C82" w:rsidRDefault="00C24FBA" w:rsidP="00486E30">
      <w:pPr>
        <w:tabs>
          <w:tab w:val="left" w:pos="2534"/>
          <w:tab w:val="left" w:pos="7371"/>
        </w:tabs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14:paraId="6A70DDE2" w14:textId="77777777" w:rsidR="00646A25" w:rsidRDefault="00646A25" w:rsidP="00646A25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14:paraId="18D88324" w14:textId="181B4D4A" w:rsidR="00AC6F29" w:rsidRDefault="001A4BED" w:rsidP="00646A25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sprawy:</w:t>
      </w:r>
      <w:r w:rsidR="00B023A6">
        <w:rPr>
          <w:rFonts w:ascii="Arial" w:hAnsi="Arial" w:cs="Arial"/>
          <w:sz w:val="20"/>
          <w:szCs w:val="20"/>
        </w:rPr>
        <w:t xml:space="preserve"> </w:t>
      </w:r>
      <w:r w:rsidR="00646A25">
        <w:rPr>
          <w:rFonts w:ascii="Arial" w:hAnsi="Arial" w:cs="Arial"/>
          <w:sz w:val="20"/>
          <w:szCs w:val="20"/>
        </w:rPr>
        <w:t>DLI-II.4620.20.2019.EŁ.14</w:t>
      </w:r>
    </w:p>
    <w:p w14:paraId="01D40875" w14:textId="247CA628"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14:paraId="5CFF0D91" w14:textId="77777777"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14:paraId="452BCCB3" w14:textId="77777777" w:rsidR="00AC6F29" w:rsidRPr="009A221A" w:rsidRDefault="00C24FBA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14:paraId="3C58D9F3" w14:textId="77777777" w:rsidR="00CA395F" w:rsidRDefault="00C24FBA" w:rsidP="00CA395F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14:paraId="37AE20D6" w14:textId="77777777" w:rsidR="009653A2" w:rsidRDefault="00C24FBA" w:rsidP="00CA395F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14:paraId="2E2E7840" w14:textId="77777777" w:rsidR="00D12A92" w:rsidRDefault="00C24FBA" w:rsidP="00D12A92">
      <w:pPr>
        <w:jc w:val="both"/>
        <w:rPr>
          <w:rFonts w:ascii="Arial" w:hAnsi="Arial" w:cs="Arial"/>
          <w:bCs/>
          <w:sz w:val="20"/>
          <w:szCs w:val="20"/>
        </w:rPr>
      </w:pPr>
    </w:p>
    <w:p w14:paraId="47C8062B" w14:textId="77777777" w:rsidR="005B492B" w:rsidRDefault="00C24FBA" w:rsidP="005B492B">
      <w:pPr>
        <w:tabs>
          <w:tab w:val="center" w:pos="1980"/>
          <w:tab w:val="left" w:pos="5273"/>
        </w:tabs>
        <w:spacing w:line="260" w:lineRule="exact"/>
        <w:outlineLvl w:val="0"/>
        <w:rPr>
          <w:rFonts w:ascii="Arial" w:hAnsi="Arial" w:cs="Arial"/>
          <w:sz w:val="22"/>
          <w:szCs w:val="22"/>
        </w:rPr>
      </w:pPr>
    </w:p>
    <w:p w14:paraId="0ED9731D" w14:textId="77777777" w:rsidR="00646A25" w:rsidRPr="00646A25" w:rsidRDefault="00646A25" w:rsidP="00646A25">
      <w:pPr>
        <w:tabs>
          <w:tab w:val="left" w:pos="0"/>
          <w:tab w:val="center" w:pos="1470"/>
        </w:tabs>
        <w:spacing w:after="360" w:line="240" w:lineRule="exact"/>
        <w:jc w:val="center"/>
        <w:rPr>
          <w:rFonts w:ascii="Arial" w:hAnsi="Arial" w:cs="Arial"/>
          <w:b/>
          <w:spacing w:val="4"/>
          <w:sz w:val="20"/>
        </w:rPr>
      </w:pPr>
      <w:r w:rsidRPr="00646A25">
        <w:rPr>
          <w:rFonts w:ascii="Arial" w:hAnsi="Arial" w:cs="Arial"/>
          <w:b/>
          <w:spacing w:val="4"/>
          <w:sz w:val="20"/>
        </w:rPr>
        <w:t>OBWIESZCZENIE</w:t>
      </w:r>
    </w:p>
    <w:p w14:paraId="4721CE84" w14:textId="4BC0B4AA" w:rsidR="00646A25" w:rsidRPr="00AF7DE2" w:rsidRDefault="00646A25" w:rsidP="00646A25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Na podstawie art. 49 ustawy z dnia 14 czerwca 1960 r. Kodeks postępowania administracyjnego 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br/>
      </w:r>
      <w:r w:rsidRPr="00AF7DE2">
        <w:rPr>
          <w:rFonts w:ascii="Arial" w:hAnsi="Arial" w:cs="Arial"/>
          <w:spacing w:val="4"/>
          <w:sz w:val="20"/>
          <w:szCs w:val="20"/>
        </w:rPr>
        <w:t>(</w:t>
      </w:r>
      <w:r w:rsidRPr="00AF7DE2">
        <w:rPr>
          <w:rFonts w:ascii="Arial" w:hAnsi="Arial" w:cs="Arial"/>
          <w:bCs/>
          <w:spacing w:val="4"/>
          <w:sz w:val="20"/>
          <w:szCs w:val="20"/>
        </w:rPr>
        <w:t>Dz. U. z 2018 r. poz. 2096, z późn. zm.</w:t>
      </w:r>
      <w:r w:rsidRPr="00AF7DE2">
        <w:rPr>
          <w:rFonts w:ascii="Arial" w:hAnsi="Arial" w:cs="Arial"/>
          <w:spacing w:val="4"/>
          <w:sz w:val="20"/>
          <w:szCs w:val="20"/>
        </w:rPr>
        <w:t>)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, i art. 12 ust. </w:t>
      </w:r>
      <w:r w:rsidR="00F44835">
        <w:rPr>
          <w:rFonts w:ascii="Arial" w:hAnsi="Arial" w:cs="Arial"/>
          <w:color w:val="000000"/>
          <w:spacing w:val="4"/>
          <w:sz w:val="20"/>
          <w:szCs w:val="20"/>
        </w:rPr>
        <w:t>1 i ust. 3</w:t>
      </w:r>
      <w:r w:rsidR="00F44835"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AF7DE2">
        <w:rPr>
          <w:rFonts w:ascii="Arial" w:hAnsi="Arial" w:cs="Arial"/>
          <w:color w:val="000000"/>
          <w:spacing w:val="4"/>
          <w:kern w:val="36"/>
          <w:sz w:val="20"/>
          <w:szCs w:val="20"/>
        </w:rPr>
        <w:t xml:space="preserve">ustawy 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t>z dnia 24 kwietnia 2009 r.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br/>
      </w:r>
      <w:r w:rsidRPr="00AF7DE2">
        <w:rPr>
          <w:rFonts w:ascii="Arial" w:hAnsi="Arial" w:cs="Arial"/>
          <w:color w:val="000000"/>
          <w:spacing w:val="4"/>
          <w:kern w:val="36"/>
          <w:sz w:val="20"/>
          <w:szCs w:val="20"/>
        </w:rPr>
        <w:t>o inwestycjach w zakresie terminalu regazyfikacyjnego skroplonego gazu ziemnego w Świnoujściu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br/>
        <w:t>(tekst jednolity Dz. U. z 2019 r. poz. 1554)</w:t>
      </w:r>
      <w:r w:rsidRPr="00AF7DE2">
        <w:rPr>
          <w:rFonts w:ascii="Arial" w:hAnsi="Arial" w:cs="Arial"/>
          <w:spacing w:val="4"/>
          <w:sz w:val="20"/>
          <w:szCs w:val="20"/>
        </w:rPr>
        <w:t>,</w:t>
      </w:r>
    </w:p>
    <w:p w14:paraId="0B4B9982" w14:textId="142A48FA" w:rsidR="00646A25" w:rsidRPr="00AF7DE2" w:rsidRDefault="00646A25" w:rsidP="00646A25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AF7DE2">
        <w:rPr>
          <w:rFonts w:ascii="Arial" w:hAnsi="Arial" w:cs="Arial"/>
          <w:b/>
          <w:spacing w:val="4"/>
          <w:sz w:val="20"/>
          <w:szCs w:val="20"/>
        </w:rPr>
        <w:t>Minister Rozwoju</w:t>
      </w:r>
    </w:p>
    <w:p w14:paraId="6E4CD23C" w14:textId="297F876F" w:rsidR="00646A25" w:rsidRDefault="00646A25" w:rsidP="00646A25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 xml:space="preserve">zawiadamia, że wydał decyzję z dnia 5 grudnia 2019 r., znak: DLI-II.4620.20.2019.EŁ.13, </w:t>
      </w:r>
      <w:r w:rsidRPr="00646A25">
        <w:rPr>
          <w:rFonts w:ascii="Arial" w:hAnsi="Arial" w:cs="Arial"/>
          <w:bCs/>
          <w:spacing w:val="4"/>
          <w:sz w:val="20"/>
        </w:rPr>
        <w:t xml:space="preserve">uchylającą </w:t>
      </w:r>
      <w:r w:rsidRPr="00646A25">
        <w:rPr>
          <w:rFonts w:ascii="Arial" w:hAnsi="Arial" w:cs="Arial"/>
          <w:bCs/>
          <w:spacing w:val="4"/>
          <w:sz w:val="20"/>
        </w:rPr>
        <w:br/>
        <w:t>w części i orzekającą w tym zakresie co do istoty sprawy, a w pozostałej części utrzymującą w mocy decyzję</w:t>
      </w:r>
      <w:r>
        <w:rPr>
          <w:rFonts w:ascii="Arial" w:hAnsi="Arial" w:cs="Arial"/>
          <w:bCs/>
          <w:spacing w:val="4"/>
          <w:sz w:val="20"/>
        </w:rPr>
        <w:t xml:space="preserve"> Wojewody </w:t>
      </w:r>
      <w:r w:rsidRPr="00646A25">
        <w:rPr>
          <w:rFonts w:ascii="Arial" w:hAnsi="Arial" w:cs="Arial"/>
          <w:bCs/>
          <w:spacing w:val="4"/>
          <w:sz w:val="20"/>
        </w:rPr>
        <w:t xml:space="preserve">Zachodniopomorskiego Nr 11/2019 z dnia 27 czerwca 2019 r., znak: </w:t>
      </w:r>
      <w:r>
        <w:rPr>
          <w:rFonts w:ascii="Arial" w:hAnsi="Arial" w:cs="Arial"/>
          <w:bCs/>
          <w:spacing w:val="4"/>
          <w:sz w:val="20"/>
        </w:rPr>
        <w:br/>
      </w:r>
      <w:r w:rsidRPr="00646A25">
        <w:rPr>
          <w:rFonts w:ascii="Arial" w:hAnsi="Arial" w:cs="Arial"/>
          <w:bCs/>
          <w:spacing w:val="4"/>
          <w:sz w:val="20"/>
        </w:rPr>
        <w:t xml:space="preserve">AP-1.747.8-6.2019.PM, o ustaleniu lokalizacji inwestycji towarzyszącej inwestycjom w zakresie terminalu regazyfikacyjnego skroplonego gazu ziemnego w Świnoujściu pn.: „Budowa infrastruktury niezbędnej do obsługi międzynarodowego Gazociągu Bałtyckiego (Baltic Pipe) stanowiącego połączenie systemów przesyłowych Rzeczypospolitej Polskiej i Królestwa Danii – część lądowa: Etap 1, Etap </w:t>
      </w:r>
      <w:r w:rsidR="00AF7DE2">
        <w:rPr>
          <w:rFonts w:ascii="Arial" w:hAnsi="Arial" w:cs="Arial"/>
          <w:bCs/>
          <w:spacing w:val="4"/>
          <w:sz w:val="20"/>
        </w:rPr>
        <w:br/>
      </w:r>
      <w:r w:rsidRPr="00646A25">
        <w:rPr>
          <w:rFonts w:ascii="Arial" w:hAnsi="Arial" w:cs="Arial"/>
          <w:bCs/>
          <w:spacing w:val="4"/>
          <w:sz w:val="20"/>
        </w:rPr>
        <w:t>2 oraz Etap 3 (w zakresie przyłączenia do Węzła Płoty)”</w:t>
      </w:r>
      <w:r w:rsidR="0040364B">
        <w:rPr>
          <w:rFonts w:ascii="Arial" w:hAnsi="Arial" w:cs="Arial"/>
          <w:bCs/>
          <w:spacing w:val="4"/>
          <w:sz w:val="20"/>
        </w:rPr>
        <w:t>.</w:t>
      </w:r>
    </w:p>
    <w:p w14:paraId="0FF66B42" w14:textId="16C003CE" w:rsidR="0040364B" w:rsidRDefault="0040364B" w:rsidP="00646A25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>
        <w:rPr>
          <w:rFonts w:ascii="Arial" w:hAnsi="Arial" w:cs="Arial"/>
          <w:bCs/>
          <w:spacing w:val="4"/>
          <w:sz w:val="20"/>
        </w:rPr>
        <w:t xml:space="preserve">Strony w sprawie mogą zapoznać się z treścią decyzji oraz aktami sprawy w Ministerstwie Rozwoju </w:t>
      </w:r>
      <w:r w:rsidR="00E04360">
        <w:rPr>
          <w:rFonts w:ascii="Arial" w:hAnsi="Arial" w:cs="Arial"/>
          <w:bCs/>
          <w:spacing w:val="4"/>
          <w:sz w:val="20"/>
        </w:rPr>
        <w:br/>
      </w:r>
      <w:r>
        <w:rPr>
          <w:rFonts w:ascii="Arial" w:hAnsi="Arial" w:cs="Arial"/>
          <w:bCs/>
          <w:spacing w:val="4"/>
          <w:sz w:val="20"/>
        </w:rPr>
        <w:t xml:space="preserve">w Warszawie, ul. Chałubińskiego 4/6, w dni robocze, w godzinach od 9.00 do 15.30, jak również </w:t>
      </w:r>
      <w:r w:rsidR="00E04360">
        <w:rPr>
          <w:rFonts w:ascii="Arial" w:hAnsi="Arial" w:cs="Arial"/>
          <w:bCs/>
          <w:spacing w:val="4"/>
          <w:sz w:val="20"/>
        </w:rPr>
        <w:br/>
      </w:r>
      <w:r>
        <w:rPr>
          <w:rFonts w:ascii="Arial" w:hAnsi="Arial" w:cs="Arial"/>
          <w:bCs/>
          <w:spacing w:val="4"/>
          <w:sz w:val="20"/>
        </w:rPr>
        <w:t>z treścią decyzji</w:t>
      </w:r>
      <w:r w:rsidR="00AF7DE2">
        <w:rPr>
          <w:rFonts w:ascii="Arial" w:hAnsi="Arial" w:cs="Arial"/>
          <w:bCs/>
          <w:spacing w:val="4"/>
          <w:sz w:val="20"/>
        </w:rPr>
        <w:t xml:space="preserve"> (bez załączników)</w:t>
      </w:r>
      <w:r>
        <w:rPr>
          <w:rFonts w:ascii="Arial" w:hAnsi="Arial" w:cs="Arial"/>
          <w:bCs/>
          <w:spacing w:val="4"/>
          <w:sz w:val="20"/>
        </w:rPr>
        <w:t xml:space="preserve"> – w urzędach gmin właściwych ze względu na lokalizację inwestycji, tj. Urzędzie Gminy Rewal, Urzędzie Miejskim w Trzebiatowie, Urzędzie Gminy Karnice, Urzędzie Miejskim w Gryficach oraz Urzędzie Miejskim w Płotach.</w:t>
      </w:r>
    </w:p>
    <w:p w14:paraId="5C376397" w14:textId="0E41FE98" w:rsidR="0040364B" w:rsidRPr="0040364B" w:rsidRDefault="0040364B" w:rsidP="0040364B">
      <w:pPr>
        <w:spacing w:after="240" w:line="240" w:lineRule="exact"/>
        <w:jc w:val="both"/>
        <w:rPr>
          <w:rFonts w:ascii="Arial" w:hAnsi="Arial" w:cs="Arial"/>
          <w:bCs/>
          <w:color w:val="000000"/>
          <w:spacing w:val="4"/>
          <w:sz w:val="20"/>
          <w:szCs w:val="20"/>
        </w:rPr>
      </w:pPr>
      <w:r w:rsidRPr="0040364B">
        <w:rPr>
          <w:rFonts w:ascii="Arial" w:hAnsi="Arial" w:cs="Arial"/>
          <w:bCs/>
          <w:color w:val="000000"/>
          <w:spacing w:val="4"/>
          <w:sz w:val="20"/>
          <w:szCs w:val="20"/>
        </w:rPr>
        <w:t>Ponadto informuję, iż właściwym w przedmiotowej sprawie - stosownie do treści rozporządzenia Prezesa Rady Ministrów z dnia</w:t>
      </w:r>
      <w:r>
        <w:rPr>
          <w:rFonts w:ascii="Arial" w:hAnsi="Arial" w:cs="Arial"/>
          <w:bCs/>
          <w:color w:val="000000"/>
          <w:spacing w:val="4"/>
          <w:sz w:val="20"/>
          <w:szCs w:val="20"/>
        </w:rPr>
        <w:t xml:space="preserve"> 18 listopada 2019 r. </w:t>
      </w:r>
      <w:r w:rsidRPr="0040364B">
        <w:rPr>
          <w:rFonts w:ascii="Arial" w:hAnsi="Arial" w:cs="Arial"/>
          <w:bCs/>
          <w:color w:val="000000"/>
          <w:spacing w:val="4"/>
          <w:sz w:val="20"/>
          <w:szCs w:val="20"/>
        </w:rPr>
        <w:t xml:space="preserve">w sprawie szczegółowego zakresu działania Ministra Rozwoju (Dz. U. z 2019 r. poz. </w:t>
      </w:r>
      <w:r>
        <w:rPr>
          <w:rFonts w:ascii="Arial" w:hAnsi="Arial" w:cs="Arial"/>
          <w:bCs/>
          <w:color w:val="000000"/>
          <w:spacing w:val="4"/>
          <w:sz w:val="20"/>
          <w:szCs w:val="20"/>
        </w:rPr>
        <w:t>2261</w:t>
      </w:r>
      <w:r w:rsidRPr="0040364B">
        <w:rPr>
          <w:rFonts w:ascii="Arial" w:hAnsi="Arial" w:cs="Arial"/>
          <w:bCs/>
          <w:color w:val="000000"/>
          <w:spacing w:val="4"/>
          <w:sz w:val="20"/>
          <w:szCs w:val="20"/>
        </w:rPr>
        <w:t>) - jest obecnie Minister Rozwoju.</w:t>
      </w:r>
    </w:p>
    <w:p w14:paraId="529DF896" w14:textId="77777777" w:rsidR="0040364B" w:rsidRPr="0040364B" w:rsidRDefault="0040364B" w:rsidP="0040364B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40364B">
        <w:rPr>
          <w:rFonts w:ascii="Arial" w:hAnsi="Arial" w:cs="Arial"/>
          <w:b/>
          <w:color w:val="000000"/>
          <w:spacing w:val="4"/>
          <w:sz w:val="20"/>
          <w:szCs w:val="20"/>
          <w:u w:val="single"/>
        </w:rPr>
        <w:t>Załącznik:</w:t>
      </w:r>
      <w:r w:rsidRPr="0040364B">
        <w:rPr>
          <w:rFonts w:ascii="Arial" w:hAnsi="Arial" w:cs="Arial"/>
          <w:color w:val="000000"/>
          <w:spacing w:val="4"/>
          <w:sz w:val="20"/>
          <w:szCs w:val="20"/>
        </w:rPr>
        <w:t xml:space="preserve"> informacja o przetwarzaniu danych osobowych.</w:t>
      </w:r>
    </w:p>
    <w:p w14:paraId="7846EF59" w14:textId="642F29FA" w:rsidR="0040364B" w:rsidRDefault="001F60D5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F058FD">
        <w:rPr>
          <w:rFonts w:cs="Arial"/>
          <w:b/>
          <w:noProof/>
          <w:spacing w:val="4"/>
          <w:sz w:val="20"/>
          <w:szCs w:val="20"/>
          <w:highlight w:val="lightGray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6E703A" wp14:editId="6DD0C122">
                <wp:simplePos x="0" y="0"/>
                <wp:positionH relativeFrom="column">
                  <wp:posOffset>3775710</wp:posOffset>
                </wp:positionH>
                <wp:positionV relativeFrom="paragraph">
                  <wp:posOffset>67310</wp:posOffset>
                </wp:positionV>
                <wp:extent cx="2374265" cy="990600"/>
                <wp:effectExtent l="0" t="0" r="28575" b="1905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B9F65" w14:textId="77777777" w:rsidR="001F60D5" w:rsidRDefault="001F60D5" w:rsidP="001F60D5">
                            <w:pPr>
                              <w:pStyle w:val="Bezodstpw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1F60D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MINISTER ROZWOJU</w:t>
                            </w:r>
                          </w:p>
                          <w:p w14:paraId="299B2151" w14:textId="77777777" w:rsidR="001F60D5" w:rsidRPr="001F60D5" w:rsidRDefault="001F60D5" w:rsidP="001F60D5">
                            <w:pPr>
                              <w:pStyle w:val="Bezodstpw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349EAA1A" w14:textId="23A7C3DF" w:rsidR="001F60D5" w:rsidRPr="001F60D5" w:rsidRDefault="001F60D5" w:rsidP="001F60D5">
                            <w:pPr>
                              <w:pStyle w:val="Bezodstpw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Pr="001F60D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 z up.</w:t>
                            </w:r>
                          </w:p>
                          <w:p w14:paraId="35AE09ED" w14:textId="77777777" w:rsidR="001F60D5" w:rsidRPr="001F60D5" w:rsidRDefault="001F60D5" w:rsidP="001F60D5">
                            <w:pPr>
                              <w:pStyle w:val="Bezodstpw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1F60D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Bartłomiej Szcześniak</w:t>
                            </w:r>
                          </w:p>
                          <w:p w14:paraId="70BF9F43" w14:textId="77777777" w:rsidR="001F60D5" w:rsidRPr="001F60D5" w:rsidRDefault="001F60D5" w:rsidP="001F60D5">
                            <w:pPr>
                              <w:pStyle w:val="Bezodstpw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1F60D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Dyrektor</w:t>
                            </w:r>
                          </w:p>
                          <w:p w14:paraId="024DC933" w14:textId="77777777" w:rsidR="001F60D5" w:rsidRPr="001F60D5" w:rsidRDefault="001F60D5" w:rsidP="001F60D5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97.3pt;margin-top:5.3pt;width:186.95pt;height:78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" strokecolor="white [3212]">
                <v:textbox>
                  <w:txbxContent>
                    <w:p w14:paraId="2F7B9F65" w14:textId="77777777" w:rsidR="001F60D5" w:rsidRDefault="001F60D5" w:rsidP="001F60D5">
                      <w:pPr>
                        <w:pStyle w:val="Bezodstpw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1F60D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MINISTER ROZWOJU</w:t>
                      </w:r>
                    </w:p>
                    <w:p w14:paraId="299B2151" w14:textId="77777777" w:rsidR="001F60D5" w:rsidRPr="001F60D5" w:rsidRDefault="001F60D5" w:rsidP="001F60D5">
                      <w:pPr>
                        <w:pStyle w:val="Bezodstpw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349EAA1A" w14:textId="23A7C3DF" w:rsidR="001F60D5" w:rsidRPr="001F60D5" w:rsidRDefault="001F60D5" w:rsidP="001F60D5">
                      <w:pPr>
                        <w:pStyle w:val="Bezodstpw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    </w:t>
                      </w:r>
                      <w:r w:rsidRPr="001F60D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 z up.</w:t>
                      </w:r>
                    </w:p>
                    <w:p w14:paraId="35AE09ED" w14:textId="77777777" w:rsidR="001F60D5" w:rsidRPr="001F60D5" w:rsidRDefault="001F60D5" w:rsidP="001F60D5">
                      <w:pPr>
                        <w:pStyle w:val="Bezodstpw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1F60D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Bartłomiej Szcześniak</w:t>
                      </w:r>
                    </w:p>
                    <w:p w14:paraId="70BF9F43" w14:textId="77777777" w:rsidR="001F60D5" w:rsidRPr="001F60D5" w:rsidRDefault="001F60D5" w:rsidP="001F60D5">
                      <w:pPr>
                        <w:pStyle w:val="Bezodstpw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1F60D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Dyrektor</w:t>
                      </w:r>
                    </w:p>
                    <w:p w14:paraId="024DC933" w14:textId="77777777" w:rsidR="001F60D5" w:rsidRPr="001F60D5" w:rsidRDefault="001F60D5" w:rsidP="001F60D5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ECE24CA" w14:textId="594C6E45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056624B1" w14:textId="77777777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3A9A3C78" w14:textId="77777777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4A0E9AD7" w14:textId="77777777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2D56FC61" w14:textId="77777777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7D1CD9A5" w14:textId="77777777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56D688EC" w14:textId="77777777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7F4FBAD8" w14:textId="77777777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4DF3EEA4" w14:textId="77777777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2E08A311" w14:textId="79F63E1F" w:rsidR="00525592" w:rsidRDefault="0040364B" w:rsidP="00525592">
      <w:pPr>
        <w:ind w:left="5670" w:hanging="1"/>
        <w:rPr>
          <w:rFonts w:ascii="Arial" w:hAnsi="Arial" w:cs="Arial"/>
          <w:sz w:val="20"/>
          <w:szCs w:val="20"/>
        </w:rPr>
      </w:pPr>
      <w:r w:rsidRPr="0040364B">
        <w:rPr>
          <w:rFonts w:ascii="Arial" w:hAnsi="Arial" w:cs="Arial"/>
          <w:sz w:val="20"/>
          <w:szCs w:val="20"/>
        </w:rPr>
        <w:lastRenderedPageBreak/>
        <w:t xml:space="preserve">Załącznik do obwieszczenia </w:t>
      </w:r>
      <w:r w:rsidRPr="0040364B">
        <w:rPr>
          <w:rFonts w:ascii="Arial" w:hAnsi="Arial" w:cs="Arial"/>
          <w:sz w:val="20"/>
          <w:szCs w:val="20"/>
        </w:rPr>
        <w:br/>
        <w:t>Ministra Rozwoju</w:t>
      </w:r>
    </w:p>
    <w:p w14:paraId="742C6671" w14:textId="1C64820B" w:rsidR="0040364B" w:rsidRPr="00646A25" w:rsidRDefault="0040364B" w:rsidP="00525592">
      <w:pPr>
        <w:ind w:left="5670" w:hanging="1"/>
        <w:rPr>
          <w:rFonts w:ascii="Arial" w:hAnsi="Arial" w:cs="Arial"/>
          <w:sz w:val="20"/>
          <w:szCs w:val="20"/>
        </w:rPr>
      </w:pPr>
      <w:r w:rsidRPr="0040364B">
        <w:rPr>
          <w:rFonts w:ascii="Arial" w:hAnsi="Arial" w:cs="Arial"/>
          <w:sz w:val="20"/>
          <w:szCs w:val="20"/>
        </w:rPr>
        <w:t>znak:</w:t>
      </w:r>
      <w:r w:rsidRPr="0040364B">
        <w:rPr>
          <w:rFonts w:ascii="Arial" w:hAnsi="Arial"/>
        </w:rPr>
        <w:t xml:space="preserve"> </w:t>
      </w:r>
      <w:r w:rsidRPr="0040364B">
        <w:rPr>
          <w:rFonts w:ascii="Arial" w:hAnsi="Arial" w:cs="Arial"/>
          <w:sz w:val="20"/>
          <w:szCs w:val="20"/>
        </w:rPr>
        <w:t>DLI-II.4620.</w:t>
      </w:r>
      <w:r w:rsidR="00525592">
        <w:rPr>
          <w:rFonts w:ascii="Arial" w:hAnsi="Arial" w:cs="Arial"/>
          <w:sz w:val="20"/>
          <w:szCs w:val="20"/>
        </w:rPr>
        <w:t>2</w:t>
      </w:r>
      <w:r w:rsidRPr="0040364B">
        <w:rPr>
          <w:rFonts w:ascii="Arial" w:hAnsi="Arial" w:cs="Arial"/>
          <w:sz w:val="20"/>
          <w:szCs w:val="20"/>
        </w:rPr>
        <w:t>0.2019.EŁ.</w:t>
      </w:r>
      <w:r w:rsidR="00525592">
        <w:rPr>
          <w:rFonts w:ascii="Arial" w:hAnsi="Arial" w:cs="Arial"/>
          <w:sz w:val="20"/>
          <w:szCs w:val="20"/>
        </w:rPr>
        <w:t>14</w:t>
      </w:r>
    </w:p>
    <w:p w14:paraId="4F088932" w14:textId="77777777" w:rsidR="00290E66" w:rsidRDefault="00290E66" w:rsidP="00525592">
      <w:pPr>
        <w:tabs>
          <w:tab w:val="center" w:pos="1470"/>
          <w:tab w:val="left" w:pos="5334"/>
        </w:tabs>
        <w:spacing w:after="120" w:line="240" w:lineRule="exact"/>
        <w:ind w:left="5670"/>
        <w:outlineLvl w:val="0"/>
        <w:rPr>
          <w:rFonts w:ascii="Arial" w:hAnsi="Arial" w:cs="Arial"/>
          <w:spacing w:val="4"/>
          <w:sz w:val="20"/>
          <w:szCs w:val="20"/>
        </w:rPr>
      </w:pPr>
    </w:p>
    <w:p w14:paraId="7BC74678" w14:textId="77777777" w:rsidR="00525592" w:rsidRPr="00525592" w:rsidRDefault="00525592" w:rsidP="00525592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525592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14:paraId="26E765AD" w14:textId="77777777" w:rsidR="00525592" w:rsidRPr="00525592" w:rsidRDefault="00525592" w:rsidP="00525592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14:paraId="16346FE6" w14:textId="77777777" w:rsidR="00525592" w:rsidRPr="00525592" w:rsidRDefault="00525592" w:rsidP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 z siedzibą w Warszawie, przy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 w:rsidRPr="00525592">
        <w:rPr>
          <w:rFonts w:ascii="Arial" w:hAnsi="Arial"/>
          <w:sz w:val="20"/>
          <w:szCs w:val="20"/>
        </w:rPr>
        <w:t>+48 22 262 90 00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14:paraId="74B57A0E" w14:textId="77777777" w:rsidR="00525592" w:rsidRPr="00525592" w:rsidRDefault="00525592" w:rsidP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25592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525592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525592">
        <w:rPr>
          <w:rFonts w:ascii="Arial" w:hAnsi="Arial" w:cs="Arial"/>
          <w:sz w:val="20"/>
          <w:u w:val="single"/>
          <w:shd w:val="clear" w:color="auto" w:fill="FFFFFF"/>
        </w:rPr>
        <w:t>iod@mpit.gov.pl</w:t>
      </w:r>
      <w:r w:rsidRPr="00525592">
        <w:rPr>
          <w:rFonts w:ascii="Arial" w:hAnsi="Arial" w:cs="Arial"/>
          <w:sz w:val="20"/>
          <w:u w:val="single"/>
        </w:rPr>
        <w:t>.</w:t>
      </w:r>
    </w:p>
    <w:p w14:paraId="7118716E" w14:textId="77777777" w:rsidR="00525592" w:rsidRPr="00525592" w:rsidRDefault="00525592" w:rsidP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1960 r. Kodeks postępowania administracyjnego (Dz. U. z 2018 r. poz. 2096, z późn. zm.), dalej „KPA”, oraz w związku z </w:t>
      </w:r>
      <w:r w:rsidRPr="00525592">
        <w:rPr>
          <w:rFonts w:ascii="Arial" w:hAnsi="Arial" w:cs="Arial"/>
          <w:color w:val="000000"/>
          <w:spacing w:val="4"/>
          <w:sz w:val="20"/>
          <w:szCs w:val="20"/>
        </w:rPr>
        <w:t>ustawą</w:t>
      </w:r>
      <w:r w:rsidRPr="00525592">
        <w:rPr>
          <w:rFonts w:ascii="Arial" w:hAnsi="Arial" w:cs="Arial"/>
          <w:spacing w:val="4"/>
          <w:sz w:val="20"/>
          <w:szCs w:val="20"/>
        </w:rPr>
        <w:t xml:space="preserve"> z dnia 24 kwietnia 2009 r. o inwestycjach w zakresie terminalu regazyfikacyjnego skroplonego gazu ziemnego w Świnoujściu </w:t>
      </w:r>
      <w:r w:rsidRPr="00525592">
        <w:rPr>
          <w:rFonts w:ascii="Arial" w:hAnsi="Arial" w:cs="Arial"/>
          <w:iCs/>
          <w:spacing w:val="4"/>
          <w:sz w:val="20"/>
          <w:szCs w:val="20"/>
        </w:rPr>
        <w:t>(tekst jednolity Dz. U. z 2019 r. poz. 1554</w:t>
      </w:r>
      <w:r w:rsidRPr="00525592">
        <w:rPr>
          <w:rFonts w:ascii="Arial" w:hAnsi="Arial" w:cs="Arial"/>
          <w:bCs/>
          <w:iCs/>
          <w:spacing w:val="4"/>
          <w:sz w:val="20"/>
          <w:szCs w:val="20"/>
        </w:rPr>
        <w:t>)</w:t>
      </w:r>
      <w:r w:rsidRPr="00525592">
        <w:rPr>
          <w:rFonts w:ascii="Arial" w:hAnsi="Arial" w:cs="Arial"/>
          <w:color w:val="000000"/>
          <w:spacing w:val="4"/>
          <w:sz w:val="20"/>
          <w:szCs w:val="20"/>
        </w:rPr>
        <w:t>.</w:t>
      </w:r>
      <w:r w:rsidRPr="00525592">
        <w:rPr>
          <w:rFonts w:ascii="Arial" w:hAnsi="Arial" w:cs="Arial"/>
          <w:b/>
          <w:noProof/>
          <w:spacing w:val="4"/>
          <w:sz w:val="20"/>
          <w:szCs w:val="20"/>
          <w:highlight w:val="lightGray"/>
          <w:u w:val="single"/>
        </w:rPr>
        <w:t xml:space="preserve"> </w:t>
      </w:r>
    </w:p>
    <w:p w14:paraId="51C47D06" w14:textId="77777777" w:rsidR="00525592" w:rsidRPr="00525592" w:rsidRDefault="00525592" w:rsidP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14:paraId="79FD36F4" w14:textId="77777777" w:rsidR="00525592" w:rsidRPr="00525592" w:rsidRDefault="00525592" w:rsidP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14:paraId="02321E70" w14:textId="77777777" w:rsidR="00525592" w:rsidRPr="00525592" w:rsidRDefault="00525592" w:rsidP="00525592">
      <w:pPr>
        <w:numPr>
          <w:ilvl w:val="0"/>
          <w:numId w:val="6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14:paraId="57C66276" w14:textId="77777777" w:rsidR="00525592" w:rsidRPr="00525592" w:rsidRDefault="00525592" w:rsidP="00525592">
      <w:pPr>
        <w:numPr>
          <w:ilvl w:val="0"/>
          <w:numId w:val="6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14:paraId="70BC3669" w14:textId="77777777" w:rsidR="00525592" w:rsidRPr="00525592" w:rsidRDefault="00525592" w:rsidP="00525592">
      <w:pPr>
        <w:numPr>
          <w:ilvl w:val="0"/>
          <w:numId w:val="6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Rozwoju, przetwarzają dane osobowe, dla których Administratorem jest Minister Rozwoju.</w:t>
      </w:r>
    </w:p>
    <w:p w14:paraId="7F80606A" w14:textId="77777777"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14:paraId="7AFFAF86" w14:textId="77777777"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525592">
        <w:rPr>
          <w:rFonts w:ascii="Arial" w:hAnsi="Arial" w:cs="Arial"/>
          <w:sz w:val="20"/>
          <w:szCs w:val="20"/>
        </w:rPr>
        <w:br/>
        <w:t xml:space="preserve">1983 r. </w:t>
      </w:r>
      <w:r w:rsidRPr="00525592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525592">
        <w:rPr>
          <w:rFonts w:ascii="Arial" w:hAnsi="Arial" w:cs="Arial"/>
          <w:i/>
          <w:iCs/>
          <w:sz w:val="20"/>
          <w:szCs w:val="20"/>
        </w:rPr>
        <w:t xml:space="preserve"> </w:t>
      </w:r>
      <w:r w:rsidRPr="00525592">
        <w:rPr>
          <w:rFonts w:ascii="Arial" w:hAnsi="Arial" w:cs="Arial"/>
          <w:sz w:val="20"/>
          <w:szCs w:val="20"/>
        </w:rPr>
        <w:t xml:space="preserve">(Dz.U. 2019 r. poz. 553, </w:t>
      </w:r>
      <w:r w:rsidRPr="00525592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z późn. zm</w:t>
      </w:r>
      <w:r w:rsidRPr="00525592">
        <w:rPr>
          <w:rFonts w:ascii="Arial" w:hAnsi="Arial" w:cs="Arial"/>
          <w:sz w:val="20"/>
          <w:szCs w:val="20"/>
        </w:rPr>
        <w:t>.).</w:t>
      </w:r>
    </w:p>
    <w:p w14:paraId="3DFDB2F9" w14:textId="77777777"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>Przysługuje Pani/Panu:</w:t>
      </w:r>
    </w:p>
    <w:p w14:paraId="48C7C7B5" w14:textId="77777777" w:rsidR="00525592" w:rsidRPr="00525592" w:rsidRDefault="00525592" w:rsidP="00525592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14:paraId="33454F02" w14:textId="77777777" w:rsidR="00525592" w:rsidRPr="00525592" w:rsidRDefault="00525592" w:rsidP="00525592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14:paraId="04F4DAEB" w14:textId="77777777" w:rsidR="00525592" w:rsidRPr="00525592" w:rsidRDefault="00525592" w:rsidP="00525592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14:paraId="407F1F05" w14:textId="77777777"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14:paraId="67D5DEC0" w14:textId="77777777"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 xml:space="preserve"> Pani/Pana dane nie podlegają zautomatyzowanemu podejmowaniu decyzji, w tym również profilowaniu.</w:t>
      </w:r>
    </w:p>
    <w:p w14:paraId="12CF6716" w14:textId="0CC26C34" w:rsidR="00525592" w:rsidRPr="00525592" w:rsidRDefault="001F60D5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F058FD">
        <w:rPr>
          <w:rFonts w:cs="Arial"/>
          <w:b/>
          <w:noProof/>
          <w:spacing w:val="4"/>
          <w:sz w:val="20"/>
          <w:szCs w:val="20"/>
          <w:highlight w:val="lightGray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BDB918" wp14:editId="41F8149E">
                <wp:simplePos x="0" y="0"/>
                <wp:positionH relativeFrom="column">
                  <wp:posOffset>3870960</wp:posOffset>
                </wp:positionH>
                <wp:positionV relativeFrom="paragraph">
                  <wp:posOffset>537210</wp:posOffset>
                </wp:positionV>
                <wp:extent cx="2374265" cy="990600"/>
                <wp:effectExtent l="0" t="0" r="28575" b="1905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E00CDC" w14:textId="77777777" w:rsidR="001F60D5" w:rsidRDefault="001F60D5" w:rsidP="001F60D5">
                            <w:pPr>
                              <w:pStyle w:val="Bezodstpw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1F60D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MINISTER ROZWOJU</w:t>
                            </w:r>
                          </w:p>
                          <w:p w14:paraId="3E5A3208" w14:textId="77777777" w:rsidR="001F60D5" w:rsidRPr="001F60D5" w:rsidRDefault="001F60D5" w:rsidP="001F60D5">
                            <w:pPr>
                              <w:pStyle w:val="Bezodstpw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253E3C24" w14:textId="77777777" w:rsidR="001F60D5" w:rsidRPr="001F60D5" w:rsidRDefault="001F60D5" w:rsidP="001F60D5">
                            <w:pPr>
                              <w:pStyle w:val="Bezodstpw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Pr="001F60D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 z up.</w:t>
                            </w:r>
                          </w:p>
                          <w:p w14:paraId="5F9605BF" w14:textId="77777777" w:rsidR="001F60D5" w:rsidRPr="001F60D5" w:rsidRDefault="001F60D5" w:rsidP="001F60D5">
                            <w:pPr>
                              <w:pStyle w:val="Bezodstpw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1F60D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Bartłomiej Szcześniak</w:t>
                            </w:r>
                          </w:p>
                          <w:p w14:paraId="196753F8" w14:textId="77777777" w:rsidR="001F60D5" w:rsidRPr="001F60D5" w:rsidRDefault="001F60D5" w:rsidP="001F60D5">
                            <w:pPr>
                              <w:pStyle w:val="Bezodstpw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1F60D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Dyrektor</w:t>
                            </w:r>
                          </w:p>
                          <w:p w14:paraId="2C0D13EE" w14:textId="77777777" w:rsidR="001F60D5" w:rsidRPr="001F60D5" w:rsidRDefault="001F60D5" w:rsidP="001F60D5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04.8pt;margin-top:42.3pt;width:186.95pt;height:78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" strokecolor="white [3212]">
                <v:textbox>
                  <w:txbxContent>
                    <w:p w14:paraId="50E00CDC" w14:textId="77777777" w:rsidR="001F60D5" w:rsidRDefault="001F60D5" w:rsidP="001F60D5">
                      <w:pPr>
                        <w:pStyle w:val="Bezodstpw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1F60D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MINISTER ROZWOJU</w:t>
                      </w:r>
                    </w:p>
                    <w:p w14:paraId="3E5A3208" w14:textId="77777777" w:rsidR="001F60D5" w:rsidRPr="001F60D5" w:rsidRDefault="001F60D5" w:rsidP="001F60D5">
                      <w:pPr>
                        <w:pStyle w:val="Bezodstpw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253E3C24" w14:textId="77777777" w:rsidR="001F60D5" w:rsidRPr="001F60D5" w:rsidRDefault="001F60D5" w:rsidP="001F60D5">
                      <w:pPr>
                        <w:pStyle w:val="Bezodstpw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    </w:t>
                      </w:r>
                      <w:r w:rsidRPr="001F60D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 z up.</w:t>
                      </w:r>
                    </w:p>
                    <w:p w14:paraId="5F9605BF" w14:textId="77777777" w:rsidR="001F60D5" w:rsidRPr="001F60D5" w:rsidRDefault="001F60D5" w:rsidP="001F60D5">
                      <w:pPr>
                        <w:pStyle w:val="Bezodstpw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1F60D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Bartłomiej Szcześniak</w:t>
                      </w:r>
                    </w:p>
                    <w:p w14:paraId="196753F8" w14:textId="77777777" w:rsidR="001F60D5" w:rsidRPr="001F60D5" w:rsidRDefault="001F60D5" w:rsidP="001F60D5">
                      <w:pPr>
                        <w:pStyle w:val="Bezodstpw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1F60D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Dyrektor</w:t>
                      </w:r>
                    </w:p>
                    <w:p w14:paraId="2C0D13EE" w14:textId="77777777" w:rsidR="001F60D5" w:rsidRPr="001F60D5" w:rsidRDefault="001F60D5" w:rsidP="001F60D5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5592" w:rsidRPr="00525592">
        <w:rPr>
          <w:rFonts w:ascii="Arial" w:hAnsi="Arial" w:cs="Arial"/>
          <w:sz w:val="20"/>
          <w:szCs w:val="20"/>
        </w:rPr>
        <w:t xml:space="preserve"> W przypadku powzięcia informacji o niezgodnym z prawem przetwarzaniu w Ministerstwie Rozwoju Pani/Pana danych osobowych, przysługuje Pani/Panu prawo wniesienia skargi do organu nadzorczego właściwego w sprawach ochrony danych osobowych, tj. Prezesa Urzędu Ochrony Danych Osobowych, </w:t>
      </w:r>
      <w:bookmarkStart w:id="0" w:name="_GoBack"/>
      <w:bookmarkEnd w:id="0"/>
      <w:r w:rsidR="00525592" w:rsidRPr="00525592">
        <w:rPr>
          <w:rFonts w:ascii="Arial" w:hAnsi="Arial" w:cs="Arial"/>
          <w:sz w:val="20"/>
          <w:szCs w:val="20"/>
        </w:rPr>
        <w:t>ul. Stawki 2, 00-193 Warszawa.</w:t>
      </w:r>
      <w:r w:rsidR="00525592" w:rsidRPr="00525592">
        <w:rPr>
          <w:rFonts w:ascii="Arial" w:hAnsi="Arial" w:cs="Arial"/>
          <w:b/>
          <w:noProof/>
          <w:spacing w:val="4"/>
          <w:sz w:val="20"/>
          <w:szCs w:val="20"/>
          <w:highlight w:val="lightGray"/>
          <w:u w:val="single"/>
        </w:rPr>
        <w:t xml:space="preserve"> </w:t>
      </w:r>
    </w:p>
    <w:p w14:paraId="143E614E" w14:textId="45CE8571" w:rsidR="00BC0D8D" w:rsidRPr="00697B2B" w:rsidRDefault="00BC0D8D" w:rsidP="004A36F0">
      <w:pPr>
        <w:spacing w:line="360" w:lineRule="auto"/>
        <w:rPr>
          <w:rFonts w:ascii="Arial" w:hAnsi="Arial" w:cs="Arial"/>
          <w:sz w:val="16"/>
          <w:szCs w:val="16"/>
        </w:rPr>
      </w:pPr>
    </w:p>
    <w:sectPr w:rsidR="00BC0D8D" w:rsidRPr="00697B2B" w:rsidSect="00E17B6C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9A7BF8" w14:textId="77777777" w:rsidR="00C24FBA" w:rsidRDefault="00C24FBA">
      <w:r>
        <w:separator/>
      </w:r>
    </w:p>
  </w:endnote>
  <w:endnote w:type="continuationSeparator" w:id="0">
    <w:p w14:paraId="645A9E57" w14:textId="77777777" w:rsidR="00C24FBA" w:rsidRDefault="00C24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BB7A7" w14:textId="77777777" w:rsidR="00AD2F91" w:rsidRDefault="00CC6C70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EF17E0D" w14:textId="77777777" w:rsidR="00AD2F91" w:rsidRDefault="00C24FB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F4029D" w14:textId="77777777" w:rsidR="00AD2F91" w:rsidRDefault="00C24FBA" w:rsidP="002C7F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34329F" w14:textId="77777777" w:rsidR="0084388D" w:rsidRPr="004A36F0" w:rsidRDefault="00C24FBA" w:rsidP="004A36F0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placeholder>
          <w:docPart w:val="F133AE665E6B4CCB903C1C9DBBD002E5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8F266E"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="004A36F0"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Plac Trzech Krzyży 3/5, 00-507 Warszawa, tel. +48 22 262 90 00, www.gov.pl/rozwoj</w:t>
    </w:r>
  </w:p>
  <w:p w14:paraId="7686D1FA" w14:textId="77777777" w:rsidR="00AD2F91" w:rsidRPr="001E25BD" w:rsidRDefault="00C24FBA" w:rsidP="000635E1">
    <w:pPr>
      <w:pStyle w:val="Stopka"/>
      <w:rPr>
        <w:rFonts w:asciiTheme="minorHAnsi" w:hAnsiTheme="minorHAns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284D28" w14:textId="77777777" w:rsidR="00C24FBA" w:rsidRDefault="00C24FBA">
      <w:r>
        <w:separator/>
      </w:r>
    </w:p>
  </w:footnote>
  <w:footnote w:type="continuationSeparator" w:id="0">
    <w:p w14:paraId="51048732" w14:textId="77777777" w:rsidR="00C24FBA" w:rsidRDefault="00C24F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83A039" w14:textId="61B56B03" w:rsidR="00AD2F91" w:rsidRDefault="00C639FC" w:rsidP="00BF55D1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08973CD" wp14:editId="07D74D0D">
              <wp:simplePos x="0" y="0"/>
              <wp:positionH relativeFrom="column">
                <wp:posOffset>-400685</wp:posOffset>
              </wp:positionH>
              <wp:positionV relativeFrom="paragraph">
                <wp:posOffset>458470</wp:posOffset>
              </wp:positionV>
              <wp:extent cx="2623820" cy="1692910"/>
              <wp:effectExtent l="0" t="0" r="5080" b="2540"/>
              <wp:wrapNone/>
              <wp:docPr id="2064220483" name="Pole tekstowe 20642204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169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A4166C" w14:textId="77777777"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631B61D2" wp14:editId="2C84B38B">
                                <wp:extent cx="546100" cy="546100"/>
                                <wp:effectExtent l="0" t="0" r="6350" b="6350"/>
                                <wp:docPr id="55" name="Obraz 5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6100" cy="546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0FCF59F" w14:textId="08990079"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MINISTER</w:t>
                          </w:r>
                        </w:p>
                        <w:p w14:paraId="036773B6" w14:textId="77777777" w:rsidR="00290E66" w:rsidRPr="001D3444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ROZWOJU</w:t>
                          </w:r>
                        </w:p>
                        <w:p w14:paraId="32CEC145" w14:textId="77777777" w:rsidR="00C639FC" w:rsidRDefault="00C639FC" w:rsidP="00C639FC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  <w:p w14:paraId="6DF81DFA" w14:textId="77777777" w:rsidR="00A72F91" w:rsidRPr="009B7D61" w:rsidRDefault="00A72F91" w:rsidP="00FC61C1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064220483" o:spid="_x0000_s1028" type="#_x0000_t202" style="position:absolute;margin-left:-31.55pt;margin-top:36.1pt;width:206.6pt;height:13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" stroked="f">
              <v:textbox>
                <w:txbxContent>
                  <w:p w14:paraId="1BA4166C" w14:textId="77777777"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 wp14:anchorId="631B61D2" wp14:editId="2C84B38B">
                          <wp:extent cx="546100" cy="546100"/>
                          <wp:effectExtent l="0" t="0" r="6350" b="6350"/>
                          <wp:docPr id="55" name="Obraz 5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6100" cy="546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0FCF59F" w14:textId="08990079"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MINISTER</w:t>
                    </w:r>
                  </w:p>
                  <w:p w14:paraId="036773B6" w14:textId="77777777" w:rsidR="00290E66" w:rsidRPr="001D3444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ROZWOJU</w:t>
                    </w:r>
                  </w:p>
                  <w:p w14:paraId="32CEC145" w14:textId="77777777" w:rsidR="00C639FC" w:rsidRDefault="00C639FC" w:rsidP="00C639FC">
                    <w:pPr>
                      <w:jc w:val="center"/>
                      <w:rPr>
                        <w:color w:val="000000" w:themeColor="text1"/>
                      </w:rPr>
                    </w:pPr>
                  </w:p>
                  <w:p w14:paraId="6DF81DFA" w14:textId="77777777" w:rsidR="00A72F91" w:rsidRPr="009B7D61" w:rsidRDefault="00A72F91" w:rsidP="00FC61C1">
                    <w:pPr>
                      <w:jc w:val="center"/>
                      <w:rPr>
                        <w:color w:val="000000" w:themeColor="text1"/>
                      </w:rPr>
                    </w:pPr>
                  </w:p>
                </w:txbxContent>
              </v:textbox>
            </v:shape>
          </w:pict>
        </mc:Fallback>
      </mc:AlternateContent>
    </w:r>
    <w:r w:rsidR="0084388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C7F926" wp14:editId="25ADE7D8">
              <wp:simplePos x="0" y="0"/>
              <wp:positionH relativeFrom="column">
                <wp:posOffset>-158115</wp:posOffset>
              </wp:positionH>
              <wp:positionV relativeFrom="paragraph">
                <wp:posOffset>1408850</wp:posOffset>
              </wp:positionV>
              <wp:extent cx="1972800" cy="7200"/>
              <wp:effectExtent l="0" t="0" r="27940" b="31115"/>
              <wp:wrapNone/>
              <wp:docPr id="4" name="Łącznik prostoliniow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972800" cy="7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4EE81D20" id="Łącznik prostoliniowy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45pt,110.95pt" to="142.9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" strokecolor="#5b9bd5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B5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220F5E"/>
    <w:multiLevelType w:val="hybridMultilevel"/>
    <w:tmpl w:val="54640F68"/>
    <w:lvl w:ilvl="0" w:tplc="0F185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2EF2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0FD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96B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B2A9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8030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680C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86BD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7E71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0B42A26"/>
    <w:multiLevelType w:val="hybridMultilevel"/>
    <w:tmpl w:val="E818A4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6F"/>
    <w:rsid w:val="00055135"/>
    <w:rsid w:val="001A4BED"/>
    <w:rsid w:val="001F60D5"/>
    <w:rsid w:val="0023087E"/>
    <w:rsid w:val="00257A7E"/>
    <w:rsid w:val="00290E66"/>
    <w:rsid w:val="002B31DE"/>
    <w:rsid w:val="002C7FC9"/>
    <w:rsid w:val="002D2733"/>
    <w:rsid w:val="003324DC"/>
    <w:rsid w:val="00387DD0"/>
    <w:rsid w:val="0040364B"/>
    <w:rsid w:val="00430921"/>
    <w:rsid w:val="00486E30"/>
    <w:rsid w:val="004A36F0"/>
    <w:rsid w:val="004A7EA8"/>
    <w:rsid w:val="00525592"/>
    <w:rsid w:val="0053510A"/>
    <w:rsid w:val="00557732"/>
    <w:rsid w:val="005D7621"/>
    <w:rsid w:val="00620979"/>
    <w:rsid w:val="00646A25"/>
    <w:rsid w:val="006515F7"/>
    <w:rsid w:val="00697B2B"/>
    <w:rsid w:val="00766B6F"/>
    <w:rsid w:val="007C7814"/>
    <w:rsid w:val="0084388D"/>
    <w:rsid w:val="0088080F"/>
    <w:rsid w:val="0089562A"/>
    <w:rsid w:val="008C5DC2"/>
    <w:rsid w:val="008F266E"/>
    <w:rsid w:val="008F6BD0"/>
    <w:rsid w:val="00913702"/>
    <w:rsid w:val="0095045A"/>
    <w:rsid w:val="009946A3"/>
    <w:rsid w:val="009B7D61"/>
    <w:rsid w:val="00A02408"/>
    <w:rsid w:val="00A0410B"/>
    <w:rsid w:val="00A47044"/>
    <w:rsid w:val="00A60A9A"/>
    <w:rsid w:val="00A72F91"/>
    <w:rsid w:val="00AF181F"/>
    <w:rsid w:val="00AF7DE2"/>
    <w:rsid w:val="00B023A6"/>
    <w:rsid w:val="00B12283"/>
    <w:rsid w:val="00BC0D8D"/>
    <w:rsid w:val="00BD6BC8"/>
    <w:rsid w:val="00C23436"/>
    <w:rsid w:val="00C24FBA"/>
    <w:rsid w:val="00C5048F"/>
    <w:rsid w:val="00C57357"/>
    <w:rsid w:val="00C639FC"/>
    <w:rsid w:val="00C8214A"/>
    <w:rsid w:val="00CC6C70"/>
    <w:rsid w:val="00D87271"/>
    <w:rsid w:val="00DD6823"/>
    <w:rsid w:val="00E04360"/>
    <w:rsid w:val="00E17B6C"/>
    <w:rsid w:val="00E34B19"/>
    <w:rsid w:val="00EB4004"/>
    <w:rsid w:val="00F44835"/>
    <w:rsid w:val="00FC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70B00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525592"/>
    <w:rPr>
      <w:sz w:val="24"/>
      <w:szCs w:val="24"/>
      <w:lang w:val="pl-PL" w:eastAsia="pl-PL"/>
    </w:rPr>
  </w:style>
  <w:style w:type="paragraph" w:styleId="Poprawka">
    <w:name w:val="Revision"/>
    <w:hidden/>
    <w:uiPriority w:val="99"/>
    <w:semiHidden/>
    <w:rsid w:val="00AF7DE2"/>
    <w:rPr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525592"/>
    <w:rPr>
      <w:sz w:val="24"/>
      <w:szCs w:val="24"/>
      <w:lang w:val="pl-PL" w:eastAsia="pl-PL"/>
    </w:rPr>
  </w:style>
  <w:style w:type="paragraph" w:styleId="Poprawka">
    <w:name w:val="Revision"/>
    <w:hidden/>
    <w:uiPriority w:val="99"/>
    <w:semiHidden/>
    <w:rsid w:val="00AF7DE2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133AE665E6B4CCB903C1C9DBBD002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1876EC-CD59-4D31-B3E3-8CDC755B15FA}"/>
      </w:docPartPr>
      <w:docPartBody>
        <w:p w:rsidR="001C1FC5" w:rsidRDefault="003916B5" w:rsidP="003916B5">
          <w:pPr>
            <w:pStyle w:val="F133AE665E6B4CCB903C1C9DBBD002E5"/>
          </w:pPr>
          <w:r>
            <w:rPr>
              <w:i/>
              <w:iCs/>
              <w:color w:val="8C8C8C" w:themeColor="background1" w:themeShade="8C"/>
            </w:rPr>
            <w:t>[Wpisz nazwę firmy]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07E"/>
    <w:rsid w:val="001C1FC5"/>
    <w:rsid w:val="003916B5"/>
    <w:rsid w:val="003F1535"/>
    <w:rsid w:val="0048507E"/>
    <w:rsid w:val="004D0987"/>
    <w:rsid w:val="007163BF"/>
    <w:rsid w:val="00A36C30"/>
    <w:rsid w:val="00B94213"/>
    <w:rsid w:val="00C165E4"/>
    <w:rsid w:val="00CD477B"/>
    <w:rsid w:val="00DC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5EB8E-973C-466D-8A06-EED578526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Ewelina Lyczkowska</cp:lastModifiedBy>
  <cp:revision>2</cp:revision>
  <cp:lastPrinted>2015-11-16T13:16:00Z</cp:lastPrinted>
  <dcterms:created xsi:type="dcterms:W3CDTF">2019-12-12T14:38:00Z</dcterms:created>
  <dcterms:modified xsi:type="dcterms:W3CDTF">2019-12-12T14:38:00Z</dcterms:modified>
</cp:coreProperties>
</file>