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Default="00B8259F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F696E" w:rsidRDefault="00EF128C" w:rsidP="009F696E">
      <w:pPr>
        <w:tabs>
          <w:tab w:val="left" w:pos="5387"/>
          <w:tab w:val="left" w:pos="5670"/>
          <w:tab w:val="left" w:pos="5812"/>
          <w:tab w:val="right" w:pos="6096"/>
          <w:tab w:val="left" w:pos="9072"/>
        </w:tabs>
        <w:spacing w:line="260" w:lineRule="exact"/>
        <w:ind w:left="4451" w:right="566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195C40">
        <w:rPr>
          <w:rFonts w:ascii="Arial" w:hAnsi="Arial" w:cs="Arial"/>
          <w:sz w:val="20"/>
          <w:szCs w:val="20"/>
        </w:rPr>
        <w:t xml:space="preserve">          </w:t>
      </w:r>
      <w:r w:rsidR="001A4BED">
        <w:rPr>
          <w:rFonts w:ascii="Arial" w:hAnsi="Arial" w:cs="Arial"/>
          <w:sz w:val="20"/>
          <w:szCs w:val="20"/>
        </w:rPr>
        <w:t>Znak sprawy:</w:t>
      </w:r>
      <w:r>
        <w:rPr>
          <w:rFonts w:ascii="Arial" w:hAnsi="Arial" w:cs="Arial"/>
          <w:sz w:val="20"/>
          <w:szCs w:val="20"/>
        </w:rPr>
        <w:t xml:space="preserve"> </w:t>
      </w:r>
      <w:r w:rsidR="000458EF">
        <w:rPr>
          <w:rFonts w:ascii="Arial" w:hAnsi="Arial" w:cs="Arial"/>
          <w:sz w:val="20"/>
          <w:szCs w:val="20"/>
        </w:rPr>
        <w:t>DLI-II.7620.4.2019.PMJ.11</w:t>
      </w:r>
    </w:p>
    <w:p w:rsidR="009F696E" w:rsidRDefault="009F696E" w:rsidP="009F696E">
      <w:pPr>
        <w:tabs>
          <w:tab w:val="left" w:pos="5387"/>
          <w:tab w:val="left" w:pos="5670"/>
          <w:tab w:val="left" w:pos="5812"/>
          <w:tab w:val="right" w:pos="6096"/>
          <w:tab w:val="left" w:pos="9072"/>
        </w:tabs>
        <w:spacing w:line="260" w:lineRule="exact"/>
        <w:ind w:left="4451" w:right="566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(DLI-II.4620.11.2019.PMJ)</w:t>
      </w:r>
    </w:p>
    <w:p w:rsidR="00AC6F29" w:rsidRDefault="00B8259F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5319A" w:rsidRDefault="00C5319A" w:rsidP="00C5319A">
      <w:pPr>
        <w:rPr>
          <w:rFonts w:ascii="Arial" w:hAnsi="Arial" w:cs="Arial"/>
          <w:b/>
          <w:spacing w:val="4"/>
          <w:sz w:val="20"/>
        </w:rPr>
      </w:pPr>
    </w:p>
    <w:p w:rsidR="000743B1" w:rsidRDefault="000743B1" w:rsidP="00C5319A">
      <w:pPr>
        <w:rPr>
          <w:rFonts w:ascii="Arial" w:hAnsi="Arial" w:cs="Arial"/>
          <w:b/>
          <w:spacing w:val="4"/>
          <w:sz w:val="20"/>
        </w:rPr>
      </w:pPr>
    </w:p>
    <w:p w:rsidR="000743B1" w:rsidRDefault="000743B1" w:rsidP="00C5319A">
      <w:pPr>
        <w:rPr>
          <w:rFonts w:ascii="Arial" w:hAnsi="Arial" w:cs="Arial"/>
          <w:b/>
          <w:spacing w:val="4"/>
          <w:sz w:val="20"/>
        </w:rPr>
      </w:pPr>
    </w:p>
    <w:p w:rsidR="000743B1" w:rsidRDefault="000743B1" w:rsidP="00C5319A">
      <w:pPr>
        <w:rPr>
          <w:rFonts w:ascii="Arial" w:hAnsi="Arial" w:cs="Arial"/>
          <w:b/>
          <w:spacing w:val="4"/>
          <w:sz w:val="20"/>
        </w:rPr>
      </w:pPr>
    </w:p>
    <w:p w:rsidR="00770EFE" w:rsidRDefault="00770EFE" w:rsidP="00C5319A">
      <w:pPr>
        <w:rPr>
          <w:rFonts w:ascii="Arial" w:hAnsi="Arial" w:cs="Arial"/>
          <w:b/>
          <w:spacing w:val="4"/>
          <w:sz w:val="20"/>
        </w:rPr>
      </w:pPr>
    </w:p>
    <w:p w:rsidR="00770EFE" w:rsidRDefault="00770EFE" w:rsidP="00C5319A">
      <w:pPr>
        <w:rPr>
          <w:rFonts w:ascii="Arial" w:hAnsi="Arial" w:cs="Arial"/>
          <w:b/>
          <w:spacing w:val="4"/>
          <w:sz w:val="20"/>
        </w:rPr>
      </w:pPr>
    </w:p>
    <w:p w:rsidR="000743B1" w:rsidRPr="009D4AB9" w:rsidRDefault="000743B1" w:rsidP="00EE7773">
      <w:pPr>
        <w:tabs>
          <w:tab w:val="left" w:pos="0"/>
          <w:tab w:val="center" w:pos="1470"/>
        </w:tabs>
        <w:spacing w:after="36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9D4AB9">
        <w:rPr>
          <w:rFonts w:ascii="Arial" w:hAnsi="Arial" w:cs="Arial"/>
          <w:b/>
          <w:spacing w:val="4"/>
          <w:sz w:val="20"/>
        </w:rPr>
        <w:t>OBWIESZCZENIE</w:t>
      </w:r>
    </w:p>
    <w:p w:rsidR="000743B1" w:rsidRPr="00272FC4" w:rsidRDefault="000743B1" w:rsidP="000743B1">
      <w:pPr>
        <w:pStyle w:val="Tekstpodstawowywcity2"/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 w:rsidRPr="00272FC4">
        <w:rPr>
          <w:rFonts w:ascii="Arial" w:hAnsi="Arial" w:cs="Arial"/>
          <w:spacing w:val="4"/>
          <w:sz w:val="20"/>
        </w:rPr>
        <w:t xml:space="preserve">Na podstawie </w:t>
      </w:r>
      <w:r w:rsidRPr="006C7655">
        <w:rPr>
          <w:rFonts w:ascii="Arial" w:hAnsi="Arial" w:cs="Arial"/>
          <w:spacing w:val="4"/>
          <w:sz w:val="20"/>
        </w:rPr>
        <w:t xml:space="preserve">art. 54 § 4 w zw. z art. 33 § 1a ustawy z dnia 30 sierpnia 2002 r. – Prawo o postępowaniu przed sądami administracyjnymi </w:t>
      </w:r>
      <w:r w:rsidR="003C1E24" w:rsidRPr="003C1E24">
        <w:rPr>
          <w:rFonts w:ascii="Arial" w:hAnsi="Arial" w:cs="Arial"/>
          <w:spacing w:val="4"/>
          <w:sz w:val="20"/>
        </w:rPr>
        <w:t>(</w:t>
      </w:r>
      <w:r w:rsidR="00EE7773" w:rsidRPr="00EE7773">
        <w:rPr>
          <w:rFonts w:ascii="Arial" w:hAnsi="Arial" w:cs="Arial"/>
          <w:spacing w:val="4"/>
          <w:sz w:val="20"/>
        </w:rPr>
        <w:t>Dz. U. z 2019 r. poz. 2325, z późn. zm.</w:t>
      </w:r>
      <w:r w:rsidR="003C1E24" w:rsidRPr="003C1E24">
        <w:rPr>
          <w:rFonts w:ascii="Arial" w:hAnsi="Arial" w:cs="Arial"/>
          <w:spacing w:val="4"/>
          <w:sz w:val="20"/>
        </w:rPr>
        <w:t>)</w:t>
      </w:r>
      <w:r>
        <w:rPr>
          <w:rFonts w:ascii="Arial" w:hAnsi="Arial" w:cs="Arial"/>
          <w:spacing w:val="4"/>
          <w:sz w:val="20"/>
        </w:rPr>
        <w:t>,</w:t>
      </w:r>
    </w:p>
    <w:p w:rsidR="000743B1" w:rsidRPr="00F13797" w:rsidRDefault="009D5F1F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center"/>
        <w:rPr>
          <w:rFonts w:ascii="Arial" w:hAnsi="Arial" w:cs="Arial"/>
          <w:b/>
          <w:bCs/>
          <w:spacing w:val="4"/>
          <w:sz w:val="20"/>
        </w:rPr>
      </w:pPr>
      <w:r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113164" w:rsidRDefault="000743B1" w:rsidP="00113164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9D5F1F">
        <w:rPr>
          <w:rFonts w:ascii="Arial" w:hAnsi="Arial" w:cs="Arial"/>
          <w:bCs/>
          <w:spacing w:val="4"/>
          <w:sz w:val="20"/>
        </w:rPr>
        <w:t xml:space="preserve">zawiadamia o przekazaniu do Wojewódzkiego Sądu Administracyjnego w Warszawie skargi wraz </w:t>
      </w:r>
      <w:r w:rsidR="009D5F1F">
        <w:rPr>
          <w:rFonts w:ascii="Arial" w:hAnsi="Arial" w:cs="Arial"/>
          <w:bCs/>
          <w:spacing w:val="4"/>
          <w:sz w:val="20"/>
        </w:rPr>
        <w:br/>
        <w:t xml:space="preserve">z odpowiedzią na skargę </w:t>
      </w:r>
      <w:r w:rsidR="009D5F1F" w:rsidRPr="009D5F1F">
        <w:rPr>
          <w:rFonts w:ascii="Arial" w:hAnsi="Arial" w:cs="Arial"/>
          <w:spacing w:val="4"/>
          <w:sz w:val="20"/>
          <w:szCs w:val="20"/>
        </w:rPr>
        <w:t xml:space="preserve">na decyzję </w:t>
      </w:r>
      <w:r w:rsidR="0007715C" w:rsidRPr="003D560E">
        <w:rPr>
          <w:rFonts w:ascii="Arial" w:hAnsi="Arial" w:cs="Arial"/>
          <w:bCs/>
          <w:spacing w:val="4"/>
          <w:sz w:val="20"/>
          <w:szCs w:val="20"/>
        </w:rPr>
        <w:t xml:space="preserve">Ministra Rozwoju </w:t>
      </w:r>
      <w:r w:rsidR="00757E15">
        <w:rPr>
          <w:rFonts w:ascii="Arial" w:hAnsi="Arial" w:cs="Arial"/>
          <w:spacing w:val="4"/>
          <w:sz w:val="20"/>
        </w:rPr>
        <w:t>z dnia 15 stycznia 2020 r., znak: DLI-II.7620.4.2019.PMJ.6 (DLI-II.4620.11.2019.PMJ), u</w:t>
      </w:r>
      <w:r w:rsidR="00757E15">
        <w:rPr>
          <w:rFonts w:ascii="Arial" w:hAnsi="Arial" w:cs="Arial"/>
          <w:bCs/>
          <w:spacing w:val="4"/>
          <w:sz w:val="20"/>
        </w:rPr>
        <w:t>trzymując</w:t>
      </w:r>
      <w:r w:rsidR="00DC6804">
        <w:rPr>
          <w:rFonts w:ascii="Arial" w:hAnsi="Arial" w:cs="Arial"/>
          <w:bCs/>
          <w:spacing w:val="4"/>
          <w:sz w:val="20"/>
        </w:rPr>
        <w:t>ą</w:t>
      </w:r>
      <w:r w:rsidR="00757E15" w:rsidRPr="00646A25">
        <w:rPr>
          <w:rFonts w:ascii="Arial" w:hAnsi="Arial" w:cs="Arial"/>
          <w:bCs/>
          <w:spacing w:val="4"/>
          <w:sz w:val="20"/>
        </w:rPr>
        <w:t xml:space="preserve"> w mocy decyzję</w:t>
      </w:r>
      <w:r w:rsidR="00757E15">
        <w:rPr>
          <w:rFonts w:ascii="Arial" w:hAnsi="Arial" w:cs="Arial"/>
          <w:bCs/>
          <w:spacing w:val="4"/>
          <w:sz w:val="20"/>
        </w:rPr>
        <w:t xml:space="preserve"> </w:t>
      </w:r>
      <w:r w:rsidR="00757E15" w:rsidRPr="009C143E">
        <w:rPr>
          <w:rFonts w:ascii="Arial" w:hAnsi="Arial" w:cs="Arial"/>
          <w:spacing w:val="4"/>
          <w:sz w:val="20"/>
          <w:szCs w:val="20"/>
        </w:rPr>
        <w:t xml:space="preserve">Wojewody Kujawsko-Pomorskiego </w:t>
      </w:r>
      <w:r w:rsidR="00757E15" w:rsidRPr="009C143E">
        <w:rPr>
          <w:rFonts w:ascii="Arial" w:hAnsi="Arial" w:cs="Arial"/>
          <w:bCs/>
          <w:spacing w:val="4"/>
          <w:sz w:val="20"/>
          <w:szCs w:val="20"/>
        </w:rPr>
        <w:t>Nr 2/2019</w:t>
      </w:r>
      <w:r w:rsidR="00757E15">
        <w:rPr>
          <w:rFonts w:ascii="Arial" w:hAnsi="Arial" w:cs="Arial"/>
          <w:bCs/>
          <w:spacing w:val="4"/>
          <w:sz w:val="20"/>
          <w:szCs w:val="20"/>
        </w:rPr>
        <w:t xml:space="preserve"> z dnia 21 marca 2019 r., znak: </w:t>
      </w:r>
      <w:r w:rsidR="00757E15" w:rsidRPr="009C143E">
        <w:rPr>
          <w:rFonts w:ascii="Arial" w:hAnsi="Arial" w:cs="Arial"/>
          <w:bCs/>
          <w:spacing w:val="4"/>
          <w:sz w:val="20"/>
          <w:szCs w:val="20"/>
        </w:rPr>
        <w:t xml:space="preserve">WIR.II.747.6.2019.JG, o ustaleniu lokalizacji strategicznej inwestycji w zakresie sieci przesyłowej pn. „Budowa napowietrznej dwutorowej linii 400 kV Grudziądz - Pelplin - Gdańsk Przyjaźń”, na terenie województwa kujawsko-pomorskiego, powiat grudziądzki, gmina Rogóźno i gmina Grudziądz, dla działek ewidencyjnych nr 239, obręb Rogóźno, gmina Rogóźno, nr 240, obręb Rogóźno, gmina Rogóźno, nr 70, obręb Wielkie Lniska, gmina Grudziądz, w zakresie skutków, o których mowa w art. </w:t>
      </w:r>
      <w:r w:rsidR="00757E15">
        <w:rPr>
          <w:rFonts w:ascii="Arial" w:hAnsi="Arial" w:cs="Arial"/>
          <w:bCs/>
          <w:spacing w:val="4"/>
          <w:sz w:val="20"/>
          <w:szCs w:val="20"/>
        </w:rPr>
        <w:t>2</w:t>
      </w:r>
      <w:r w:rsidR="00757E15" w:rsidRPr="009C143E">
        <w:rPr>
          <w:rFonts w:ascii="Arial" w:hAnsi="Arial" w:cs="Arial"/>
          <w:bCs/>
          <w:spacing w:val="4"/>
          <w:sz w:val="20"/>
          <w:szCs w:val="20"/>
        </w:rPr>
        <w:t xml:space="preserve">2 ust. 1 </w:t>
      </w:r>
      <w:r w:rsidR="002A29BB" w:rsidRPr="00600505">
        <w:rPr>
          <w:rFonts w:ascii="Arial" w:hAnsi="Arial" w:cs="Arial"/>
          <w:spacing w:val="4"/>
          <w:sz w:val="20"/>
        </w:rPr>
        <w:t xml:space="preserve">ustawy z dnia 24 lipca 2015 r. </w:t>
      </w:r>
      <w:r w:rsidR="002A29BB">
        <w:rPr>
          <w:rFonts w:ascii="Arial" w:hAnsi="Arial" w:cs="Arial"/>
          <w:spacing w:val="4"/>
          <w:sz w:val="20"/>
        </w:rPr>
        <w:br/>
      </w:r>
      <w:r w:rsidR="002A29BB" w:rsidRPr="00600505">
        <w:rPr>
          <w:rFonts w:ascii="Arial" w:hAnsi="Arial" w:cs="Arial"/>
          <w:spacing w:val="4"/>
          <w:sz w:val="20"/>
        </w:rPr>
        <w:t>o przygotowaniu i realizacji strategicznych  inwestycji w zakresie sieci przesyłowych (</w:t>
      </w:r>
      <w:r w:rsidR="002A29BB" w:rsidRPr="00600505">
        <w:rPr>
          <w:rFonts w:ascii="Arial" w:hAnsi="Arial" w:cs="Arial"/>
          <w:spacing w:val="4"/>
          <w:sz w:val="20"/>
          <w:szCs w:val="20"/>
        </w:rPr>
        <w:t>Dz. U. z 2018 r. poz. 404, z późn. zm.</w:t>
      </w:r>
      <w:r w:rsidR="002A29BB">
        <w:rPr>
          <w:rFonts w:ascii="Arial" w:hAnsi="Arial" w:cs="Arial"/>
          <w:spacing w:val="4"/>
          <w:sz w:val="20"/>
        </w:rPr>
        <w:t>)</w:t>
      </w:r>
      <w:r w:rsidR="00757E15">
        <w:rPr>
          <w:rFonts w:ascii="Arial" w:hAnsi="Arial" w:cs="Arial"/>
          <w:bCs/>
          <w:spacing w:val="4"/>
          <w:sz w:val="20"/>
          <w:szCs w:val="20"/>
        </w:rPr>
        <w:t>.</w:t>
      </w:r>
    </w:p>
    <w:p w:rsidR="000743B1" w:rsidRPr="00113164" w:rsidRDefault="000743B1" w:rsidP="00113164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 xml:space="preserve">Jednocześnie informuję, że </w:t>
      </w:r>
      <w:r w:rsidRPr="006C7655">
        <w:rPr>
          <w:rFonts w:ascii="Arial" w:hAnsi="Arial" w:cs="Arial"/>
          <w:bCs/>
          <w:spacing w:val="4"/>
          <w:sz w:val="20"/>
        </w:rPr>
        <w:t>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 w:rsidRPr="00F417EC">
        <w:rPr>
          <w:rFonts w:ascii="Arial" w:hAnsi="Arial" w:cs="Arial"/>
          <w:b/>
          <w:spacing w:val="4"/>
          <w:sz w:val="20"/>
          <w:u w:val="single"/>
        </w:rPr>
        <w:t>Załącznik</w:t>
      </w:r>
      <w:r w:rsidRPr="00F417EC">
        <w:rPr>
          <w:rFonts w:ascii="Arial" w:hAnsi="Arial" w:cs="Arial"/>
          <w:b/>
          <w:spacing w:val="4"/>
          <w:sz w:val="20"/>
        </w:rPr>
        <w:t xml:space="preserve"> </w:t>
      </w:r>
      <w:r w:rsidRPr="00F417EC">
        <w:rPr>
          <w:rFonts w:ascii="Arial" w:hAnsi="Arial" w:cs="Arial"/>
          <w:spacing w:val="4"/>
          <w:sz w:val="20"/>
        </w:rPr>
        <w:t>-</w:t>
      </w:r>
      <w:r w:rsidRPr="00F417EC">
        <w:rPr>
          <w:rFonts w:ascii="Arial" w:hAnsi="Arial" w:cs="Arial"/>
          <w:b/>
          <w:spacing w:val="4"/>
          <w:sz w:val="20"/>
        </w:rPr>
        <w:t xml:space="preserve"> </w:t>
      </w:r>
      <w:r w:rsidRPr="00F417EC">
        <w:rPr>
          <w:rFonts w:ascii="Arial" w:hAnsi="Arial" w:cs="Arial"/>
          <w:spacing w:val="4"/>
          <w:sz w:val="20"/>
        </w:rPr>
        <w:t>informacja o przetwarzaniu danych osobowych.</w:t>
      </w: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320570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3552190</wp:posOffset>
                </wp:positionH>
                <wp:positionV relativeFrom="paragraph">
                  <wp:posOffset>241935</wp:posOffset>
                </wp:positionV>
                <wp:extent cx="2566035" cy="1266825"/>
                <wp:effectExtent l="0" t="0" r="635" b="0"/>
                <wp:wrapNone/>
                <wp:docPr id="1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26D" w:rsidRPr="00B91C4D" w:rsidRDefault="0025226D" w:rsidP="0025226D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FB3209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B91C4D">
                              <w:rPr>
                                <w:color w:val="000000"/>
                              </w:rPr>
                              <w:t>MINISTER ROZWOJU</w:t>
                            </w:r>
                          </w:p>
                          <w:p w:rsidR="0025226D" w:rsidRPr="00B91C4D" w:rsidRDefault="0025226D" w:rsidP="0025226D">
                            <w:pPr>
                              <w:pStyle w:val="Bezodstpw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                   z up.</w:t>
                            </w:r>
                          </w:p>
                          <w:p w:rsidR="0025226D" w:rsidRPr="00B91C4D" w:rsidRDefault="0025226D" w:rsidP="0025226D">
                            <w:pPr>
                              <w:pStyle w:val="Bezodstpw"/>
                              <w:rPr>
                                <w:color w:val="000000"/>
                              </w:rPr>
                            </w:pPr>
                          </w:p>
                          <w:p w:rsidR="0025226D" w:rsidRPr="00B91C4D" w:rsidRDefault="0025226D" w:rsidP="0025226D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 Bartłomiej Szcześniak</w:t>
                            </w:r>
                          </w:p>
                          <w:p w:rsidR="0025226D" w:rsidRPr="00B91C4D" w:rsidRDefault="0025226D" w:rsidP="0025226D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Dyrektor</w:t>
                            </w:r>
                          </w:p>
                          <w:p w:rsidR="0025226D" w:rsidRPr="00B91C4D" w:rsidRDefault="0025226D" w:rsidP="0025226D">
                            <w:pPr>
                              <w:ind w:left="7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79.7pt;margin-top:19.05pt;width:202.05pt;height:9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" stroked="f">
                <v:textbox>
                  <w:txbxContent>
                    <w:p w:rsidR="0025226D" w:rsidRPr="00B91C4D" w:rsidRDefault="0025226D" w:rsidP="0025226D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FB3209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   </w:t>
                      </w:r>
                      <w:r w:rsidRPr="00B91C4D">
                        <w:rPr>
                          <w:color w:val="000000"/>
                        </w:rPr>
                        <w:t>MINISTER ROZWOJU</w:t>
                      </w:r>
                    </w:p>
                    <w:p w:rsidR="0025226D" w:rsidRPr="00B91C4D" w:rsidRDefault="0025226D" w:rsidP="0025226D">
                      <w:pPr>
                        <w:pStyle w:val="Bezodstpw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                   z up.</w:t>
                      </w:r>
                    </w:p>
                    <w:p w:rsidR="0025226D" w:rsidRPr="00B91C4D" w:rsidRDefault="0025226D" w:rsidP="0025226D">
                      <w:pPr>
                        <w:pStyle w:val="Bezodstpw"/>
                        <w:rPr>
                          <w:color w:val="000000"/>
                        </w:rPr>
                      </w:pPr>
                    </w:p>
                    <w:p w:rsidR="0025226D" w:rsidRPr="00B91C4D" w:rsidRDefault="0025226D" w:rsidP="0025226D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 Bartłomiej Szcześniak</w:t>
                      </w:r>
                    </w:p>
                    <w:p w:rsidR="0025226D" w:rsidRPr="00B91C4D" w:rsidRDefault="0025226D" w:rsidP="0025226D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Dyrektor</w:t>
                      </w:r>
                    </w:p>
                    <w:p w:rsidR="0025226D" w:rsidRPr="00B91C4D" w:rsidRDefault="0025226D" w:rsidP="0025226D">
                      <w:pPr>
                        <w:ind w:left="708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EE7773" w:rsidRDefault="00EE7773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DC7DB7" w:rsidRPr="00F417EC" w:rsidRDefault="00DC7DB7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bCs/>
          <w:spacing w:val="4"/>
          <w:sz w:val="20"/>
          <w:szCs w:val="20"/>
        </w:rPr>
      </w:pPr>
    </w:p>
    <w:p w:rsidR="00EE7773" w:rsidRDefault="006E3D45" w:rsidP="000743B1">
      <w:pPr>
        <w:ind w:left="3545"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="00EE7773">
        <w:rPr>
          <w:rFonts w:ascii="Arial" w:hAnsi="Arial" w:cs="Arial"/>
          <w:sz w:val="20"/>
          <w:szCs w:val="20"/>
        </w:rPr>
        <w:t xml:space="preserve">Załącznik do obwieszczenia </w:t>
      </w:r>
    </w:p>
    <w:p w:rsidR="002A29BB" w:rsidRDefault="00EE7773" w:rsidP="002A29BB">
      <w:pPr>
        <w:ind w:left="6096" w:hanging="18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 w:rsidR="002A29BB">
        <w:rPr>
          <w:rFonts w:ascii="Arial" w:hAnsi="Arial" w:cs="Arial"/>
          <w:sz w:val="20"/>
          <w:szCs w:val="20"/>
        </w:rPr>
        <w:tab/>
      </w:r>
      <w:r w:rsidR="000743B1" w:rsidRPr="00CF4D7B">
        <w:rPr>
          <w:rFonts w:ascii="Arial" w:hAnsi="Arial" w:cs="Arial"/>
          <w:sz w:val="20"/>
          <w:szCs w:val="20"/>
        </w:rPr>
        <w:t xml:space="preserve">Ministra Rozwoju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</w:t>
      </w:r>
      <w:r w:rsidR="002A29BB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znak: </w:t>
      </w:r>
      <w:r w:rsidR="002A29BB">
        <w:rPr>
          <w:rFonts w:ascii="Arial" w:hAnsi="Arial" w:cs="Arial"/>
          <w:sz w:val="20"/>
          <w:szCs w:val="20"/>
        </w:rPr>
        <w:t>DLI-II.7620.4.2019.PMJ.11                                       (DLI-II.4620.11.2019.PMJ)</w:t>
      </w:r>
    </w:p>
    <w:p w:rsidR="009D5F1F" w:rsidRPr="009D5F1F" w:rsidRDefault="002A29BB" w:rsidP="009D5F1F">
      <w:pPr>
        <w:tabs>
          <w:tab w:val="center" w:pos="1848"/>
          <w:tab w:val="left" w:pos="5273"/>
        </w:tabs>
        <w:spacing w:line="260" w:lineRule="exact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</w:rPr>
        <w:t xml:space="preserve">          </w:t>
      </w:r>
      <w:r w:rsidR="009D5F1F">
        <w:rPr>
          <w:rFonts w:cs="Arial"/>
          <w:sz w:val="20"/>
        </w:rPr>
        <w:t xml:space="preserve">  </w:t>
      </w:r>
      <w:r>
        <w:rPr>
          <w:rFonts w:cs="Arial"/>
          <w:sz w:val="20"/>
        </w:rPr>
        <w:t xml:space="preserve">                        </w:t>
      </w:r>
    </w:p>
    <w:p w:rsidR="00EE7773" w:rsidRDefault="00EE7773" w:rsidP="00EE7773">
      <w:pPr>
        <w:spacing w:after="240" w:line="240" w:lineRule="exact"/>
        <w:jc w:val="center"/>
        <w:rPr>
          <w:rFonts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EE7773" w:rsidRPr="00220299" w:rsidRDefault="00EE7773" w:rsidP="00EE7773">
      <w:p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EE7773" w:rsidRPr="00220299" w:rsidRDefault="00EE7773" w:rsidP="00EE7773">
      <w:pPr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220299">
        <w:rPr>
          <w:rFonts w:ascii="Arial" w:hAnsi="Arial" w:cs="Arial"/>
          <w:sz w:val="20"/>
          <w:szCs w:val="20"/>
        </w:rPr>
        <w:t>+48 22 262 90 00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EE7773" w:rsidRPr="00220299" w:rsidRDefault="00EE7773" w:rsidP="00EE7773">
      <w:pPr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220299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220299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220299">
        <w:rPr>
          <w:rFonts w:ascii="Arial" w:hAnsi="Arial" w:cs="Arial"/>
          <w:sz w:val="20"/>
          <w:u w:val="single"/>
        </w:rPr>
        <w:t>.</w:t>
      </w:r>
    </w:p>
    <w:p w:rsidR="007A3711" w:rsidRPr="00EA3733" w:rsidRDefault="00EE7773" w:rsidP="007A3711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A371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7A371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związku z prowadzonymi postępowaniami administracyjnymi realizowanymi na podst. przepisów ustawy z dnia 14 czerwca </w:t>
      </w:r>
      <w:r w:rsidRPr="007A371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</w:t>
      </w:r>
      <w:r w:rsidR="00DC6804" w:rsidRPr="00DC6804">
        <w:rPr>
          <w:rFonts w:ascii="Arial" w:hAnsi="Arial" w:cs="Arial"/>
          <w:iCs/>
          <w:color w:val="000000"/>
          <w:spacing w:val="4"/>
          <w:sz w:val="20"/>
          <w:szCs w:val="20"/>
          <w:lang w:eastAsia="en-GB"/>
        </w:rPr>
        <w:t>Dz. U. z 2020 r. poz. 256</w:t>
      </w:r>
      <w:r w:rsidRPr="007A371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</w:t>
      </w:r>
      <w:r w:rsidR="00DC680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7A371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 związku z </w:t>
      </w:r>
      <w:r w:rsidR="007A3711" w:rsidRPr="00EA3733">
        <w:rPr>
          <w:rFonts w:ascii="Arial" w:hAnsi="Arial" w:cs="Arial"/>
          <w:color w:val="000000"/>
          <w:spacing w:val="4"/>
          <w:sz w:val="20"/>
          <w:szCs w:val="20"/>
        </w:rPr>
        <w:t xml:space="preserve">ustawą z dnia 24 lipca 2015 r. o przygotowaniu i realizacji strategicznych inwestycji </w:t>
      </w:r>
      <w:r w:rsidR="00DC6804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A3711" w:rsidRPr="00EA3733">
        <w:rPr>
          <w:rFonts w:ascii="Arial" w:hAnsi="Arial" w:cs="Arial"/>
          <w:color w:val="000000"/>
          <w:spacing w:val="4"/>
          <w:sz w:val="20"/>
          <w:szCs w:val="20"/>
        </w:rPr>
        <w:t>w zakresie sieci przesyłowych (Dz. U. z 2018 r. poz. 404, z późn. zm.).</w:t>
      </w:r>
    </w:p>
    <w:p w:rsidR="00EE7773" w:rsidRPr="007A3711" w:rsidRDefault="00EE7773" w:rsidP="00EE7773">
      <w:pPr>
        <w:pStyle w:val="Tekstpodstawowy2"/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A3711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EE7773" w:rsidRPr="00114317" w:rsidRDefault="00EE7773" w:rsidP="00EE7773">
      <w:pPr>
        <w:pStyle w:val="Tekstpodstawowy2"/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</w:t>
      </w:r>
      <w:r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w celu wskazanym powyżej</w:t>
      </w:r>
      <w:r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Pani/Pana dane mogą być udostępnione innym odbiorcom lub kategoriom odbiorców. Odbiorcami danych mogą być:</w:t>
      </w:r>
    </w:p>
    <w:p w:rsidR="00EE7773" w:rsidRPr="00114317" w:rsidRDefault="00EE7773" w:rsidP="00EE7773">
      <w:pPr>
        <w:pStyle w:val="Tekstpodstawowy2"/>
        <w:numPr>
          <w:ilvl w:val="0"/>
          <w:numId w:val="11"/>
        </w:numPr>
        <w:spacing w:after="8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strony 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i inni uczestnicy 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>postępowania administracyjnego w rozumieniu przepisów KPA;</w:t>
      </w:r>
    </w:p>
    <w:p w:rsidR="00EE7773" w:rsidRPr="00114317" w:rsidRDefault="00EE7773" w:rsidP="00EE7773">
      <w:pPr>
        <w:pStyle w:val="Tekstpodstawowy2"/>
        <w:numPr>
          <w:ilvl w:val="0"/>
          <w:numId w:val="11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EE7773" w:rsidRDefault="00EE7773" w:rsidP="00EE7773">
      <w:pPr>
        <w:pStyle w:val="Tekstpodstawowy2"/>
        <w:numPr>
          <w:ilvl w:val="0"/>
          <w:numId w:val="11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</w:t>
      </w:r>
      <w:r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przetwarzają dane osobowe, dla których Administratorem jest Minister Rozwoju.</w:t>
      </w:r>
    </w:p>
    <w:p w:rsidR="00EE7773" w:rsidRDefault="00EE7773" w:rsidP="00EE7773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1673D">
        <w:rPr>
          <w:rFonts w:ascii="Arial" w:hAnsi="Arial" w:cs="Arial"/>
          <w:sz w:val="20"/>
          <w:szCs w:val="20"/>
        </w:rPr>
        <w:t>Odbiorcą Pani/Pana danych osobowych jest również Wojewoda Podlaski, w związku z</w:t>
      </w:r>
      <w:r>
        <w:rPr>
          <w:rFonts w:ascii="Arial" w:hAnsi="Arial" w:cs="Arial"/>
          <w:sz w:val="20"/>
          <w:szCs w:val="20"/>
        </w:rPr>
        <w:t> </w:t>
      </w:r>
      <w:r w:rsidRPr="00E1673D">
        <w:rPr>
          <w:rFonts w:ascii="Arial" w:hAnsi="Arial" w:cs="Arial"/>
          <w:sz w:val="20"/>
          <w:szCs w:val="20"/>
        </w:rPr>
        <w:t>korzystaniem przez Administratora z systemu elektronicznego zarządzania dokumentacją (EZD</w:t>
      </w:r>
      <w:r>
        <w:rPr>
          <w:rFonts w:ascii="Arial" w:hAnsi="Arial" w:cs="Arial"/>
          <w:sz w:val="20"/>
          <w:szCs w:val="20"/>
        </w:rPr>
        <w:t> </w:t>
      </w:r>
      <w:r w:rsidRPr="00E1673D">
        <w:rPr>
          <w:rFonts w:ascii="Arial" w:hAnsi="Arial" w:cs="Arial"/>
          <w:sz w:val="20"/>
          <w:szCs w:val="20"/>
        </w:rPr>
        <w:t>PUW).</w:t>
      </w:r>
    </w:p>
    <w:p w:rsidR="00EE7773" w:rsidRDefault="00EE7773" w:rsidP="00EE7773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1673D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>
        <w:rPr>
          <w:rFonts w:ascii="Arial" w:hAnsi="Arial" w:cs="Arial"/>
          <w:sz w:val="20"/>
          <w:szCs w:val="20"/>
        </w:rPr>
        <w:br/>
      </w:r>
      <w:r w:rsidRPr="00E1673D">
        <w:rPr>
          <w:rFonts w:ascii="Arial" w:hAnsi="Arial" w:cs="Arial"/>
          <w:sz w:val="20"/>
          <w:szCs w:val="20"/>
        </w:rPr>
        <w:t xml:space="preserve">1983 r. </w:t>
      </w:r>
      <w:r w:rsidRPr="00B75B0B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E1673D">
        <w:rPr>
          <w:rFonts w:ascii="Arial" w:hAnsi="Arial" w:cs="Arial"/>
          <w:i/>
          <w:iCs/>
          <w:sz w:val="20"/>
          <w:szCs w:val="20"/>
        </w:rPr>
        <w:t xml:space="preserve"> </w:t>
      </w:r>
      <w:r w:rsidRPr="00E1673D">
        <w:rPr>
          <w:rFonts w:ascii="Arial" w:hAnsi="Arial" w:cs="Arial"/>
          <w:sz w:val="20"/>
          <w:szCs w:val="20"/>
        </w:rPr>
        <w:t>(Dz.U. 2019 r. poz. 553</w:t>
      </w:r>
      <w:r>
        <w:rPr>
          <w:rFonts w:ascii="Arial" w:hAnsi="Arial" w:cs="Arial"/>
          <w:sz w:val="20"/>
          <w:szCs w:val="20"/>
        </w:rPr>
        <w:t>,</w:t>
      </w:r>
      <w:r w:rsidRPr="00E167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>z późn. zm</w:t>
      </w:r>
      <w:r w:rsidRPr="00E1673D">
        <w:rPr>
          <w:rFonts w:ascii="Arial" w:hAnsi="Arial" w:cs="Arial"/>
          <w:sz w:val="20"/>
          <w:szCs w:val="20"/>
        </w:rPr>
        <w:t>.).</w:t>
      </w:r>
    </w:p>
    <w:p w:rsidR="00EE7773" w:rsidRPr="00F27766" w:rsidRDefault="00EE7773" w:rsidP="00EE7773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1673D">
        <w:rPr>
          <w:rFonts w:ascii="Arial" w:hAnsi="Arial" w:cs="Arial"/>
          <w:sz w:val="20"/>
          <w:szCs w:val="20"/>
        </w:rPr>
        <w:t>Przysługuje Pani/Panu</w:t>
      </w:r>
      <w:r>
        <w:rPr>
          <w:rFonts w:ascii="Arial" w:hAnsi="Arial" w:cs="Arial"/>
          <w:sz w:val="20"/>
          <w:szCs w:val="20"/>
        </w:rPr>
        <w:t>:</w:t>
      </w:r>
    </w:p>
    <w:p w:rsidR="00EE7773" w:rsidRPr="00114317" w:rsidRDefault="00EE7773" w:rsidP="00EE7773">
      <w:pPr>
        <w:pStyle w:val="Tekstpodstawowy2"/>
        <w:numPr>
          <w:ilvl w:val="0"/>
          <w:numId w:val="13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</w:t>
      </w:r>
      <w:r>
        <w:rPr>
          <w:rFonts w:ascii="Arial" w:hAnsi="Arial" w:cs="Arial"/>
          <w:color w:val="000000"/>
          <w:spacing w:val="4"/>
          <w:sz w:val="20"/>
          <w:szCs w:val="20"/>
        </w:rPr>
        <w:t>;</w:t>
      </w:r>
    </w:p>
    <w:p w:rsidR="00EE7773" w:rsidRPr="00114317" w:rsidRDefault="00EE7773" w:rsidP="00EE7773">
      <w:pPr>
        <w:pStyle w:val="Tekstpodstawowy2"/>
        <w:numPr>
          <w:ilvl w:val="0"/>
          <w:numId w:val="13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</w:t>
      </w:r>
      <w:r>
        <w:rPr>
          <w:rFonts w:ascii="Arial" w:hAnsi="Arial" w:cs="Arial"/>
          <w:color w:val="000000"/>
          <w:spacing w:val="4"/>
          <w:sz w:val="20"/>
          <w:szCs w:val="20"/>
        </w:rPr>
        <w:t>e;</w:t>
      </w:r>
    </w:p>
    <w:p w:rsidR="00EE7773" w:rsidRPr="00114317" w:rsidRDefault="00EE7773" w:rsidP="00EE7773">
      <w:pPr>
        <w:pStyle w:val="Tekstpodstawowy2"/>
        <w:numPr>
          <w:ilvl w:val="0"/>
          <w:numId w:val="13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</w:t>
      </w:r>
      <w:r>
        <w:rPr>
          <w:rFonts w:ascii="Arial" w:hAnsi="Arial" w:cs="Arial"/>
          <w:color w:val="000000"/>
          <w:spacing w:val="4"/>
          <w:sz w:val="20"/>
          <w:szCs w:val="20"/>
        </w:rPr>
        <w:t>, z zastrzeżeniem art. 2a § 3 KPA - wystąpienie z </w:t>
      </w:r>
      <w:r w:rsidRPr="004A7468">
        <w:rPr>
          <w:rFonts w:ascii="Arial" w:hAnsi="Arial" w:cs="Arial"/>
          <w:color w:val="000000"/>
          <w:spacing w:val="4"/>
          <w:sz w:val="20"/>
          <w:szCs w:val="20"/>
        </w:rPr>
        <w:t>żądaniem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4A7468">
        <w:rPr>
          <w:rFonts w:ascii="Arial" w:hAnsi="Arial" w:cs="Arial"/>
          <w:color w:val="000000"/>
          <w:spacing w:val="4"/>
          <w:sz w:val="20"/>
          <w:szCs w:val="20"/>
        </w:rPr>
        <w:t>nie wpływa na tok i wynik postępowania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EE7773" w:rsidRDefault="00EE7773" w:rsidP="00EE7773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EE7773" w:rsidRDefault="00EE7773" w:rsidP="00EE7773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E1673D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CF54E6" w:rsidRPr="00EE7773" w:rsidRDefault="00EE7773" w:rsidP="00EE7773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E1673D">
        <w:rPr>
          <w:rFonts w:ascii="Arial" w:hAnsi="Arial" w:cs="Arial"/>
          <w:sz w:val="20"/>
          <w:szCs w:val="20"/>
        </w:rPr>
        <w:t xml:space="preserve">W przypadku powzięcia informacji o niezgodnym z prawem przetwarzaniu w Ministerstwie </w:t>
      </w:r>
      <w:r>
        <w:rPr>
          <w:rFonts w:ascii="Arial" w:hAnsi="Arial" w:cs="Arial"/>
          <w:sz w:val="20"/>
          <w:szCs w:val="20"/>
        </w:rPr>
        <w:t>Rozwoju</w:t>
      </w:r>
      <w:r w:rsidRPr="00E1673D">
        <w:rPr>
          <w:rFonts w:ascii="Arial" w:hAnsi="Arial" w:cs="Arial"/>
          <w:sz w:val="20"/>
          <w:szCs w:val="20"/>
        </w:rPr>
        <w:t xml:space="preserve"> Pani/Pana danych osobowych, przysługuje Pani/Panu prawo wniesienia skargi do organu nadzorczego właściwego w sprawach ochrony danych osobowych, tj.</w:t>
      </w:r>
      <w:r>
        <w:rPr>
          <w:rFonts w:ascii="Arial" w:hAnsi="Arial" w:cs="Arial"/>
          <w:sz w:val="20"/>
          <w:szCs w:val="20"/>
        </w:rPr>
        <w:t> </w:t>
      </w:r>
      <w:r w:rsidRPr="00E1673D">
        <w:rPr>
          <w:rFonts w:ascii="Arial" w:hAnsi="Arial" w:cs="Arial"/>
          <w:sz w:val="20"/>
          <w:szCs w:val="20"/>
        </w:rPr>
        <w:t>Prezesa Urzędu Ochrony Danych Osobowych, ul. Stawki 2, 00-193 Warszawa.</w:t>
      </w:r>
    </w:p>
    <w:sectPr w:rsidR="00CF54E6" w:rsidRPr="00EE7773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59F" w:rsidRDefault="00B8259F">
      <w:r>
        <w:separator/>
      </w:r>
    </w:p>
  </w:endnote>
  <w:endnote w:type="continuationSeparator" w:id="0">
    <w:p w:rsidR="00B8259F" w:rsidRDefault="00B8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253216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C6C7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6C7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B8259F">
    <w:pPr>
      <w:pStyle w:val="Stopka"/>
    </w:pPr>
  </w:p>
  <w:p w:rsidR="00F356C0" w:rsidRDefault="00F356C0"/>
  <w:p w:rsidR="00F356C0" w:rsidRDefault="00F356C0"/>
  <w:p w:rsidR="00F356C0" w:rsidRDefault="00F356C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831024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0D33CE" w:rsidRPr="002D2D25" w:rsidRDefault="00253216">
        <w:pPr>
          <w:pStyle w:val="Stopka"/>
          <w:jc w:val="center"/>
          <w:rPr>
            <w:sz w:val="16"/>
            <w:szCs w:val="16"/>
          </w:rPr>
        </w:pPr>
        <w:r w:rsidRPr="002D2D25">
          <w:rPr>
            <w:rFonts w:ascii="Arial" w:hAnsi="Arial" w:cs="Arial"/>
            <w:sz w:val="16"/>
            <w:szCs w:val="16"/>
          </w:rPr>
          <w:fldChar w:fldCharType="begin"/>
        </w:r>
        <w:r w:rsidR="000D33CE" w:rsidRPr="002D2D25">
          <w:rPr>
            <w:rFonts w:ascii="Arial" w:hAnsi="Arial" w:cs="Arial"/>
            <w:sz w:val="16"/>
            <w:szCs w:val="16"/>
          </w:rPr>
          <w:instrText>PAGE   \* MERGEFORMAT</w:instrText>
        </w:r>
        <w:r w:rsidRPr="002D2D25">
          <w:rPr>
            <w:rFonts w:ascii="Arial" w:hAnsi="Arial" w:cs="Arial"/>
            <w:sz w:val="16"/>
            <w:szCs w:val="16"/>
          </w:rPr>
          <w:fldChar w:fldCharType="separate"/>
        </w:r>
        <w:r w:rsidR="00320570">
          <w:rPr>
            <w:rFonts w:ascii="Arial" w:hAnsi="Arial" w:cs="Arial"/>
            <w:noProof/>
            <w:sz w:val="16"/>
            <w:szCs w:val="16"/>
          </w:rPr>
          <w:t>2</w:t>
        </w:r>
        <w:r w:rsidRPr="002D2D25">
          <w:rPr>
            <w:rFonts w:ascii="Arial" w:hAnsi="Arial" w:cs="Arial"/>
            <w:sz w:val="16"/>
            <w:szCs w:val="16"/>
          </w:rPr>
          <w:fldChar w:fldCharType="end"/>
        </w:r>
        <w:r w:rsidR="002D2D25">
          <w:rPr>
            <w:rFonts w:ascii="Arial" w:hAnsi="Arial" w:cs="Arial"/>
            <w:sz w:val="16"/>
            <w:szCs w:val="16"/>
          </w:rPr>
          <w:t xml:space="preserve"> (2)</w:t>
        </w:r>
      </w:p>
    </w:sdtContent>
  </w:sdt>
  <w:p w:rsidR="00AD2F91" w:rsidRDefault="00B8259F" w:rsidP="002C7FC9">
    <w:pPr>
      <w:pStyle w:val="Stopka"/>
      <w:jc w:val="center"/>
    </w:pPr>
  </w:p>
  <w:p w:rsidR="00F356C0" w:rsidRDefault="00F356C0"/>
  <w:p w:rsidR="00F356C0" w:rsidRDefault="00F356C0"/>
  <w:p w:rsidR="00F356C0" w:rsidRDefault="00F356C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4A36F0" w:rsidRDefault="00B8259F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Pr="001E25BD" w:rsidRDefault="00B8259F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59F" w:rsidRDefault="00B8259F">
      <w:r>
        <w:separator/>
      </w:r>
    </w:p>
  </w:footnote>
  <w:footnote w:type="continuationSeparator" w:id="0">
    <w:p w:rsidR="00B8259F" w:rsidRDefault="00B82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320570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546100" cy="546100"/>
                                <wp:effectExtent l="0" t="0" r="6350" b="6350"/>
                                <wp:docPr id="3" name="Obraz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7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6100" cy="546100"/>
                          <wp:effectExtent l="0" t="0" r="6350" b="6350"/>
                          <wp:docPr id="3" name="Obraz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-158115</wp:posOffset>
              </wp:positionH>
              <wp:positionV relativeFrom="paragraph">
                <wp:posOffset>1409065</wp:posOffset>
              </wp:positionV>
              <wp:extent cx="1972945" cy="6985"/>
              <wp:effectExtent l="0" t="0" r="27305" b="31115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972945" cy="698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" strokecolor="#5b9bd5 [3204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15802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B34F1B"/>
    <w:multiLevelType w:val="hybridMultilevel"/>
    <w:tmpl w:val="ECAC0B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5076C"/>
    <w:multiLevelType w:val="hybridMultilevel"/>
    <w:tmpl w:val="503EBB20"/>
    <w:lvl w:ilvl="0" w:tplc="B4A0D7A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DC1ACC"/>
    <w:multiLevelType w:val="hybridMultilevel"/>
    <w:tmpl w:val="503EBB20"/>
    <w:lvl w:ilvl="0" w:tplc="B4A0D7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FA1065"/>
    <w:multiLevelType w:val="hybridMultilevel"/>
    <w:tmpl w:val="BBFE7EA4"/>
    <w:lvl w:ilvl="0" w:tplc="5114C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309CF"/>
    <w:multiLevelType w:val="hybridMultilevel"/>
    <w:tmpl w:val="833866DE"/>
    <w:lvl w:ilvl="0" w:tplc="D64CA5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F8566E8"/>
    <w:multiLevelType w:val="hybridMultilevel"/>
    <w:tmpl w:val="4AAC0AE6"/>
    <w:lvl w:ilvl="0" w:tplc="5114C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1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1"/>
  </w:num>
  <w:num w:numId="10">
    <w:abstractNumId w:val="5"/>
  </w:num>
  <w:num w:numId="11">
    <w:abstractNumId w:val="7"/>
  </w:num>
  <w:num w:numId="12">
    <w:abstractNumId w:val="11"/>
  </w:num>
  <w:num w:numId="13">
    <w:abstractNumId w:val="9"/>
  </w:num>
  <w:num w:numId="14">
    <w:abstractNumId w:val="10"/>
  </w:num>
  <w:num w:numId="15">
    <w:abstractNumId w:val="3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692D"/>
    <w:rsid w:val="000230EB"/>
    <w:rsid w:val="000458EF"/>
    <w:rsid w:val="00055135"/>
    <w:rsid w:val="000743B1"/>
    <w:rsid w:val="0007715C"/>
    <w:rsid w:val="000D33CE"/>
    <w:rsid w:val="00113164"/>
    <w:rsid w:val="00142646"/>
    <w:rsid w:val="00143AD5"/>
    <w:rsid w:val="00183F5E"/>
    <w:rsid w:val="00195C40"/>
    <w:rsid w:val="001A4BED"/>
    <w:rsid w:val="001F0CC7"/>
    <w:rsid w:val="00211DF0"/>
    <w:rsid w:val="00213976"/>
    <w:rsid w:val="0023087E"/>
    <w:rsid w:val="0025226D"/>
    <w:rsid w:val="00253216"/>
    <w:rsid w:val="0025651E"/>
    <w:rsid w:val="00257A7E"/>
    <w:rsid w:val="00290E66"/>
    <w:rsid w:val="002A29BB"/>
    <w:rsid w:val="002B31DE"/>
    <w:rsid w:val="002C7FC9"/>
    <w:rsid w:val="002D2733"/>
    <w:rsid w:val="002D2D25"/>
    <w:rsid w:val="00320570"/>
    <w:rsid w:val="003324DC"/>
    <w:rsid w:val="00382027"/>
    <w:rsid w:val="00387DD0"/>
    <w:rsid w:val="003C1E24"/>
    <w:rsid w:val="003D252B"/>
    <w:rsid w:val="003E71ED"/>
    <w:rsid w:val="003E7CAB"/>
    <w:rsid w:val="004028C5"/>
    <w:rsid w:val="00430921"/>
    <w:rsid w:val="00456C07"/>
    <w:rsid w:val="00466B83"/>
    <w:rsid w:val="004741A8"/>
    <w:rsid w:val="00484888"/>
    <w:rsid w:val="00486E30"/>
    <w:rsid w:val="004A36F0"/>
    <w:rsid w:val="004A7EA8"/>
    <w:rsid w:val="004D56CE"/>
    <w:rsid w:val="004F43B0"/>
    <w:rsid w:val="004F7D52"/>
    <w:rsid w:val="005255DF"/>
    <w:rsid w:val="0053510A"/>
    <w:rsid w:val="00557732"/>
    <w:rsid w:val="00560A0C"/>
    <w:rsid w:val="00566FE4"/>
    <w:rsid w:val="005D7621"/>
    <w:rsid w:val="00620979"/>
    <w:rsid w:val="00636100"/>
    <w:rsid w:val="00697B2B"/>
    <w:rsid w:val="006E3D45"/>
    <w:rsid w:val="00744BC4"/>
    <w:rsid w:val="00757E15"/>
    <w:rsid w:val="00765CC9"/>
    <w:rsid w:val="00766B6F"/>
    <w:rsid w:val="00770EFE"/>
    <w:rsid w:val="00785988"/>
    <w:rsid w:val="007A3711"/>
    <w:rsid w:val="007C7814"/>
    <w:rsid w:val="007E0CEF"/>
    <w:rsid w:val="00821E4B"/>
    <w:rsid w:val="008343AA"/>
    <w:rsid w:val="0084388D"/>
    <w:rsid w:val="0088080F"/>
    <w:rsid w:val="00886D58"/>
    <w:rsid w:val="0089562A"/>
    <w:rsid w:val="008F266E"/>
    <w:rsid w:val="008F6BD0"/>
    <w:rsid w:val="00906434"/>
    <w:rsid w:val="00910CB5"/>
    <w:rsid w:val="00913702"/>
    <w:rsid w:val="00925E45"/>
    <w:rsid w:val="009376BD"/>
    <w:rsid w:val="0095045A"/>
    <w:rsid w:val="00960111"/>
    <w:rsid w:val="009946A3"/>
    <w:rsid w:val="009B7D61"/>
    <w:rsid w:val="009D5F1F"/>
    <w:rsid w:val="009F5EDB"/>
    <w:rsid w:val="009F696E"/>
    <w:rsid w:val="00A02408"/>
    <w:rsid w:val="00A0410B"/>
    <w:rsid w:val="00A47044"/>
    <w:rsid w:val="00A60A9A"/>
    <w:rsid w:val="00A654DD"/>
    <w:rsid w:val="00A72F91"/>
    <w:rsid w:val="00AB50BA"/>
    <w:rsid w:val="00AF181F"/>
    <w:rsid w:val="00B12283"/>
    <w:rsid w:val="00B12E20"/>
    <w:rsid w:val="00B25644"/>
    <w:rsid w:val="00B72C57"/>
    <w:rsid w:val="00B8259F"/>
    <w:rsid w:val="00BA2070"/>
    <w:rsid w:val="00BC0D8D"/>
    <w:rsid w:val="00BD3306"/>
    <w:rsid w:val="00BD6BC8"/>
    <w:rsid w:val="00C23436"/>
    <w:rsid w:val="00C5048F"/>
    <w:rsid w:val="00C5319A"/>
    <w:rsid w:val="00C57357"/>
    <w:rsid w:val="00C639FC"/>
    <w:rsid w:val="00C70396"/>
    <w:rsid w:val="00C8214A"/>
    <w:rsid w:val="00CC6C70"/>
    <w:rsid w:val="00CF4D7B"/>
    <w:rsid w:val="00CF54E6"/>
    <w:rsid w:val="00CF7598"/>
    <w:rsid w:val="00D01A56"/>
    <w:rsid w:val="00D04BAC"/>
    <w:rsid w:val="00D061A8"/>
    <w:rsid w:val="00D067C3"/>
    <w:rsid w:val="00D316F2"/>
    <w:rsid w:val="00D43CA8"/>
    <w:rsid w:val="00D55458"/>
    <w:rsid w:val="00D87271"/>
    <w:rsid w:val="00DC11D7"/>
    <w:rsid w:val="00DC6804"/>
    <w:rsid w:val="00DC7DB7"/>
    <w:rsid w:val="00DD6823"/>
    <w:rsid w:val="00E17B6C"/>
    <w:rsid w:val="00E34B19"/>
    <w:rsid w:val="00EA5606"/>
    <w:rsid w:val="00EC520B"/>
    <w:rsid w:val="00EE7773"/>
    <w:rsid w:val="00EF128C"/>
    <w:rsid w:val="00F21D66"/>
    <w:rsid w:val="00F356C0"/>
    <w:rsid w:val="00FC61C1"/>
    <w:rsid w:val="00FE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B72C57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72C57"/>
    <w:rPr>
      <w:rFonts w:ascii="Arial" w:hAnsi="Arial"/>
      <w:sz w:val="24"/>
      <w:szCs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C5319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5319A"/>
    <w:rPr>
      <w:sz w:val="24"/>
      <w:szCs w:val="24"/>
      <w:lang w:val="pl-PL" w:eastAsia="pl-PL"/>
    </w:rPr>
  </w:style>
  <w:style w:type="character" w:customStyle="1" w:styleId="usercontent">
    <w:name w:val="usercontent"/>
    <w:uiPriority w:val="99"/>
    <w:rsid w:val="00C5319A"/>
  </w:style>
  <w:style w:type="paragraph" w:styleId="Tekstpodstawowy2">
    <w:name w:val="Body Text 2"/>
    <w:basedOn w:val="Normalny"/>
    <w:link w:val="Tekstpodstawowy2Znak"/>
    <w:unhideWhenUsed/>
    <w:rsid w:val="00EE777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E7773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EE7773"/>
    <w:rPr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25226D"/>
    <w:rPr>
      <w:rFonts w:ascii="Calibri" w:eastAsia="Calibri" w:hAnsi="Calibri"/>
      <w:sz w:val="22"/>
      <w:szCs w:val="22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B72C57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72C57"/>
    <w:rPr>
      <w:rFonts w:ascii="Arial" w:hAnsi="Arial"/>
      <w:sz w:val="24"/>
      <w:szCs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C5319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5319A"/>
    <w:rPr>
      <w:sz w:val="24"/>
      <w:szCs w:val="24"/>
      <w:lang w:val="pl-PL" w:eastAsia="pl-PL"/>
    </w:rPr>
  </w:style>
  <w:style w:type="character" w:customStyle="1" w:styleId="usercontent">
    <w:name w:val="usercontent"/>
    <w:uiPriority w:val="99"/>
    <w:rsid w:val="00C5319A"/>
  </w:style>
  <w:style w:type="paragraph" w:styleId="Tekstpodstawowy2">
    <w:name w:val="Body Text 2"/>
    <w:basedOn w:val="Normalny"/>
    <w:link w:val="Tekstpodstawowy2Znak"/>
    <w:unhideWhenUsed/>
    <w:rsid w:val="00EE777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E7773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EE7773"/>
    <w:rPr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25226D"/>
    <w:rPr>
      <w:rFonts w:ascii="Calibri" w:eastAsia="Calibri" w:hAnsi="Calibr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C969D-76F2-419E-8155-1C27AFEE1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2019-12-03T14:25:00Z</cp:lastPrinted>
  <dcterms:created xsi:type="dcterms:W3CDTF">2020-03-13T12:19:00Z</dcterms:created>
  <dcterms:modified xsi:type="dcterms:W3CDTF">2020-03-13T12:19:00Z</dcterms:modified>
</cp:coreProperties>
</file>