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7A59" w14:textId="77777777" w:rsidR="006A65B8" w:rsidRDefault="006A65B8" w:rsidP="00251080">
      <w:pPr>
        <w:spacing w:after="0"/>
        <w:rPr>
          <w:rFonts w:ascii="Times New Roman" w:hAnsi="Times New Roman" w:cs="Times New Roman"/>
          <w:b/>
          <w:bCs/>
          <w:sz w:val="24"/>
          <w:szCs w:val="24"/>
        </w:rPr>
      </w:pPr>
    </w:p>
    <w:p w14:paraId="7B5759C0" w14:textId="77777777" w:rsidR="00A004EB" w:rsidRDefault="00A004EB" w:rsidP="00A004EB">
      <w:pPr>
        <w:pStyle w:val="Default"/>
      </w:pPr>
    </w:p>
    <w:p w14:paraId="611B26B7" w14:textId="77777777" w:rsidR="00A004EB" w:rsidRDefault="00A004EB" w:rsidP="00A004EB">
      <w:pPr>
        <w:pStyle w:val="Default"/>
        <w:rPr>
          <w:sz w:val="22"/>
          <w:szCs w:val="22"/>
        </w:rPr>
      </w:pPr>
      <w:r>
        <w:t xml:space="preserve"> </w:t>
      </w:r>
      <w:r>
        <w:rPr>
          <w:b/>
          <w:bCs/>
          <w:sz w:val="22"/>
          <w:szCs w:val="22"/>
        </w:rPr>
        <w:t xml:space="preserve">KLAUZULA INFORMACYJNA O PRZETWARZANIU DANYCH OSOBOWYCH dla OSÓB SKŁADAJĄCYCH WNIOSKI O UDOSTĘPNIENIE INFORMACJI PUBLICZNEJ </w:t>
      </w:r>
    </w:p>
    <w:p w14:paraId="2C95A89D" w14:textId="69A92002" w:rsidR="00251080" w:rsidRPr="00D76A99" w:rsidRDefault="00A004EB" w:rsidP="00A004EB">
      <w:pPr>
        <w:spacing w:after="0" w:line="240" w:lineRule="auto"/>
        <w:jc w:val="center"/>
        <w:rPr>
          <w:rFonts w:ascii="Times New Roman" w:hAnsi="Times New Roman" w:cs="Times New Roman"/>
          <w:i/>
          <w:iCs/>
          <w:sz w:val="24"/>
          <w:szCs w:val="24"/>
        </w:rPr>
      </w:pPr>
      <w:r>
        <w:rPr>
          <w:b/>
          <w:bCs/>
          <w:i/>
          <w:iCs/>
        </w:rPr>
        <w:t>(art. 13 ust. 1 i 2 RODO*)</w:t>
      </w:r>
    </w:p>
    <w:tbl>
      <w:tblPr>
        <w:tblStyle w:val="Tabela-Siatka"/>
        <w:tblW w:w="0" w:type="auto"/>
        <w:tblLook w:val="04A0" w:firstRow="1" w:lastRow="0" w:firstColumn="1" w:lastColumn="0" w:noHBand="0" w:noVBand="1"/>
      </w:tblPr>
      <w:tblGrid>
        <w:gridCol w:w="9062"/>
      </w:tblGrid>
      <w:tr w:rsidR="002C5784" w:rsidRPr="00E10595" w14:paraId="62F4E7A2" w14:textId="77777777" w:rsidTr="002C5784">
        <w:tc>
          <w:tcPr>
            <w:tcW w:w="9062" w:type="dxa"/>
            <w:shd w:val="clear" w:color="auto" w:fill="D9D9D9" w:themeFill="background1" w:themeFillShade="D9"/>
          </w:tcPr>
          <w:p w14:paraId="1AA5BA9D" w14:textId="6B412E85" w:rsidR="002C5784" w:rsidRPr="00E10595" w:rsidRDefault="002C5784">
            <w:pPr>
              <w:rPr>
                <w:rFonts w:ascii="Times New Roman" w:hAnsi="Times New Roman" w:cs="Times New Roman"/>
              </w:rPr>
            </w:pPr>
            <w:r w:rsidRPr="00E10595">
              <w:rPr>
                <w:rFonts w:ascii="Times New Roman" w:hAnsi="Times New Roman" w:cs="Times New Roman"/>
                <w:b/>
                <w:bCs/>
              </w:rPr>
              <w:t>Administrator Danych Osobowych</w:t>
            </w:r>
            <w:r w:rsidR="00B16E78" w:rsidRPr="00E10595">
              <w:rPr>
                <w:rFonts w:ascii="Times New Roman" w:hAnsi="Times New Roman" w:cs="Times New Roman"/>
                <w:b/>
                <w:bCs/>
              </w:rPr>
              <w:t xml:space="preserve"> i kontakt</w:t>
            </w:r>
            <w:r w:rsidRPr="00E10595">
              <w:rPr>
                <w:rFonts w:ascii="Times New Roman" w:hAnsi="Times New Roman" w:cs="Times New Roman"/>
                <w:b/>
                <w:bCs/>
              </w:rPr>
              <w:t>:</w:t>
            </w:r>
          </w:p>
        </w:tc>
      </w:tr>
      <w:tr w:rsidR="00305854" w:rsidRPr="00E10595" w14:paraId="422BED0F" w14:textId="77777777" w:rsidTr="00A570BE">
        <w:tc>
          <w:tcPr>
            <w:tcW w:w="9062" w:type="dxa"/>
          </w:tcPr>
          <w:p w14:paraId="42D6CD3B" w14:textId="77777777" w:rsidR="00305854" w:rsidRPr="00DB0A68" w:rsidRDefault="00305854" w:rsidP="00305854">
            <w:pPr>
              <w:rPr>
                <w:rFonts w:ascii="Times New Roman" w:hAnsi="Times New Roman" w:cs="Times New Roman"/>
                <w:sz w:val="24"/>
                <w:szCs w:val="24"/>
              </w:rPr>
            </w:pPr>
            <w:r w:rsidRPr="00DB0A68">
              <w:rPr>
                <w:rFonts w:ascii="Times New Roman" w:hAnsi="Times New Roman" w:cs="Times New Roman"/>
                <w:sz w:val="24"/>
                <w:szCs w:val="24"/>
              </w:rPr>
              <w:t xml:space="preserve">Komendant Powiatowy Państwowej Straży Pożarnej w Środzie Śląskiej; </w:t>
            </w:r>
          </w:p>
          <w:p w14:paraId="19969DAE" w14:textId="458C3164" w:rsidR="00305854" w:rsidRPr="00E10595" w:rsidRDefault="00305854" w:rsidP="00305854">
            <w:pPr>
              <w:rPr>
                <w:rFonts w:ascii="Times New Roman" w:hAnsi="Times New Roman" w:cs="Times New Roman"/>
              </w:rPr>
            </w:pPr>
            <w:r w:rsidRPr="00DB0A68">
              <w:rPr>
                <w:rFonts w:ascii="Times New Roman" w:hAnsi="Times New Roman" w:cs="Times New Roman"/>
                <w:sz w:val="24"/>
                <w:szCs w:val="24"/>
              </w:rPr>
              <w:t>ul. Kolejowa 45, 55-300 Środa Śląska, e-mail: kpsroda@kwpsp.wroc.pl</w:t>
            </w:r>
          </w:p>
        </w:tc>
      </w:tr>
      <w:tr w:rsidR="00305854" w:rsidRPr="00E10595" w14:paraId="5AF5FFFD" w14:textId="77777777" w:rsidTr="002C5784">
        <w:tc>
          <w:tcPr>
            <w:tcW w:w="9062" w:type="dxa"/>
            <w:shd w:val="clear" w:color="auto" w:fill="D9D9D9" w:themeFill="background1" w:themeFillShade="D9"/>
          </w:tcPr>
          <w:p w14:paraId="7E854D5E" w14:textId="575D2334" w:rsidR="00305854" w:rsidRPr="00E10595" w:rsidRDefault="00305854" w:rsidP="00305854">
            <w:pPr>
              <w:rPr>
                <w:rFonts w:ascii="Times New Roman" w:hAnsi="Times New Roman" w:cs="Times New Roman"/>
              </w:rPr>
            </w:pPr>
            <w:r w:rsidRPr="00E10595">
              <w:rPr>
                <w:rFonts w:ascii="Times New Roman" w:hAnsi="Times New Roman" w:cs="Times New Roman"/>
                <w:b/>
                <w:bCs/>
              </w:rPr>
              <w:t>Dane kontaktowe Inspektora Ochrony Danych:</w:t>
            </w:r>
          </w:p>
        </w:tc>
      </w:tr>
      <w:tr w:rsidR="00305854" w:rsidRPr="00E10595" w14:paraId="27DE648C" w14:textId="77777777" w:rsidTr="00A570BE">
        <w:tc>
          <w:tcPr>
            <w:tcW w:w="9062" w:type="dxa"/>
          </w:tcPr>
          <w:p w14:paraId="7C92D410" w14:textId="1B652FD1" w:rsidR="00305854" w:rsidRPr="00E10595" w:rsidRDefault="00305854" w:rsidP="00305854">
            <w:pPr>
              <w:jc w:val="both"/>
              <w:rPr>
                <w:rFonts w:ascii="Times New Roman" w:hAnsi="Times New Roman" w:cs="Times New Roman"/>
                <w:b/>
                <w:bCs/>
              </w:rPr>
            </w:pPr>
            <w:r w:rsidRPr="00E10595">
              <w:rPr>
                <w:rFonts w:ascii="Times New Roman" w:hAnsi="Times New Roman" w:cs="Times New Roman"/>
                <w:kern w:val="0"/>
                <w14:ligatures w14:val="none"/>
              </w:rPr>
              <w:t>Inspektor Ochrony Danych</w:t>
            </w:r>
            <w:r>
              <w:rPr>
                <w:rFonts w:ascii="Times New Roman" w:hAnsi="Times New Roman" w:cs="Times New Roman"/>
                <w:kern w:val="0"/>
                <w14:ligatures w14:val="none"/>
              </w:rPr>
              <w:t xml:space="preserve">: </w:t>
            </w:r>
            <w:r w:rsidRPr="00E10595">
              <w:rPr>
                <w:rFonts w:ascii="Times New Roman" w:hAnsi="Times New Roman" w:cs="Times New Roman"/>
                <w:kern w:val="0"/>
                <w14:ligatures w14:val="none"/>
              </w:rPr>
              <w:t xml:space="preserve"> nr tel. 71 3682213, e-mail: </w:t>
            </w:r>
            <w:hyperlink r:id="rId5" w:history="1">
              <w:r w:rsidRPr="00E10595">
                <w:rPr>
                  <w:rStyle w:val="Hipercze"/>
                  <w:rFonts w:ascii="Times New Roman" w:hAnsi="Times New Roman" w:cs="Times New Roman"/>
                  <w:kern w:val="0"/>
                  <w14:ligatures w14:val="none"/>
                </w:rPr>
                <w:t>iod@kwpsp.wroc.pl</w:t>
              </w:r>
            </w:hyperlink>
            <w:r w:rsidRPr="00E10595">
              <w:rPr>
                <w:rFonts w:ascii="Times New Roman" w:hAnsi="Times New Roman" w:cs="Times New Roman"/>
                <w:kern w:val="0"/>
                <w14:ligatures w14:val="none"/>
              </w:rPr>
              <w:t>.</w:t>
            </w:r>
            <w:r>
              <w:rPr>
                <w:rFonts w:ascii="Times New Roman" w:hAnsi="Times New Roman" w:cs="Times New Roman"/>
                <w:kern w:val="0"/>
                <w14:ligatures w14:val="none"/>
              </w:rPr>
              <w:t>,</w:t>
            </w:r>
            <w:r w:rsidRPr="00E10595">
              <w:rPr>
                <w:rFonts w:ascii="Times New Roman" w:hAnsi="Times New Roman" w:cs="Times New Roman"/>
                <w:kern w:val="0"/>
                <w14:ligatures w14:val="none"/>
              </w:rPr>
              <w:t xml:space="preserve"> listownie na adres: Komenda Wojewódzka PSP we Wrocławiu, ul. Borowska 138, 50-552 Wrocław.</w:t>
            </w:r>
          </w:p>
        </w:tc>
      </w:tr>
      <w:tr w:rsidR="00305854" w:rsidRPr="00E10595" w14:paraId="013FAB0E" w14:textId="77777777" w:rsidTr="002C5784">
        <w:tc>
          <w:tcPr>
            <w:tcW w:w="9062" w:type="dxa"/>
            <w:shd w:val="clear" w:color="auto" w:fill="D9D9D9" w:themeFill="background1" w:themeFillShade="D9"/>
          </w:tcPr>
          <w:p w14:paraId="2791037D" w14:textId="13A6DBAC" w:rsidR="00305854" w:rsidRPr="00E10595" w:rsidRDefault="00305854" w:rsidP="00305854">
            <w:pPr>
              <w:rPr>
                <w:rFonts w:ascii="Times New Roman" w:hAnsi="Times New Roman" w:cs="Times New Roman"/>
                <w:kern w:val="0"/>
                <w14:ligatures w14:val="none"/>
              </w:rPr>
            </w:pPr>
            <w:r w:rsidRPr="00E10595">
              <w:rPr>
                <w:rFonts w:ascii="Times New Roman" w:hAnsi="Times New Roman" w:cs="Times New Roman"/>
                <w:b/>
                <w:bCs/>
              </w:rPr>
              <w:t>Cele i podstawy prawne przetwarzania danych osobowych:</w:t>
            </w:r>
          </w:p>
        </w:tc>
      </w:tr>
      <w:tr w:rsidR="00305854" w:rsidRPr="00E10595" w14:paraId="5EF8A866" w14:textId="77777777" w:rsidTr="00B10E84">
        <w:trPr>
          <w:trHeight w:val="922"/>
        </w:trPr>
        <w:tc>
          <w:tcPr>
            <w:tcW w:w="9062" w:type="dxa"/>
          </w:tcPr>
          <w:p w14:paraId="305F9C37" w14:textId="7E5648A2" w:rsidR="00305854" w:rsidRPr="00E10595" w:rsidRDefault="00A004EB" w:rsidP="00851725">
            <w:pPr>
              <w:jc w:val="both"/>
              <w:rPr>
                <w:rFonts w:ascii="Times New Roman" w:hAnsi="Times New Roman"/>
                <w:i/>
                <w:iCs/>
              </w:rPr>
            </w:pPr>
            <w:r w:rsidRPr="00A004EB">
              <w:rPr>
                <w:rFonts w:ascii="Times New Roman" w:hAnsi="Times New Roman" w:cs="Times New Roman"/>
                <w:color w:val="000000"/>
                <w:kern w:val="0"/>
              </w:rPr>
              <w:t>Pani/Pana dane osobowe będą przetwarzane w celu „Weryfikacji, rozpoznania, udzielenia odpowiedzi na wniosek o udostępnienie informacji publicznej”, na podstawie art. 4 ust. 1 pkt. 1 oraz art. 10 ust. 1 ustawy z dnia 06.09.2001 r. o dostępie do informacji publicznej, w myśl art. 6 ust. 1 lit c RODO.</w:t>
            </w:r>
          </w:p>
        </w:tc>
      </w:tr>
      <w:tr w:rsidR="00305854" w:rsidRPr="00E10595" w14:paraId="5B53FEA4" w14:textId="77777777" w:rsidTr="002C5784">
        <w:tc>
          <w:tcPr>
            <w:tcW w:w="9062" w:type="dxa"/>
            <w:shd w:val="clear" w:color="auto" w:fill="D9D9D9" w:themeFill="background1" w:themeFillShade="D9"/>
          </w:tcPr>
          <w:p w14:paraId="6EEED450" w14:textId="13C9E49E" w:rsidR="00305854" w:rsidRPr="00E10595" w:rsidRDefault="00305854" w:rsidP="00305854">
            <w:pPr>
              <w:jc w:val="both"/>
              <w:rPr>
                <w:rFonts w:ascii="Times New Roman" w:hAnsi="Times New Roman" w:cs="Times New Roman"/>
              </w:rPr>
            </w:pPr>
            <w:r w:rsidRPr="00E10595">
              <w:rPr>
                <w:rFonts w:ascii="Times New Roman" w:hAnsi="Times New Roman" w:cs="Times New Roman"/>
                <w:b/>
                <w:bCs/>
              </w:rPr>
              <w:t>Odbiorcy danych osobowych:</w:t>
            </w:r>
          </w:p>
        </w:tc>
      </w:tr>
      <w:tr w:rsidR="00305854" w:rsidRPr="00E10595" w14:paraId="0F50EE62" w14:textId="77777777" w:rsidTr="00A570BE">
        <w:tc>
          <w:tcPr>
            <w:tcW w:w="9062" w:type="dxa"/>
          </w:tcPr>
          <w:p w14:paraId="12603153" w14:textId="3DF31AB6" w:rsidR="00305854" w:rsidRPr="00E10595" w:rsidRDefault="00A004EB" w:rsidP="00305854">
            <w:pPr>
              <w:jc w:val="both"/>
              <w:rPr>
                <w:rFonts w:ascii="Times New Roman" w:hAnsi="Times New Roman" w:cs="Times New Roman"/>
              </w:rPr>
            </w:pPr>
            <w:r w:rsidRPr="00A004EB">
              <w:rPr>
                <w:rFonts w:ascii="Times New Roman" w:hAnsi="Times New Roman" w:cs="Times New Roman"/>
              </w:rPr>
              <w:t>Dane osobowe możemy przekazywać i udostępniać wyłącznie podmiotom uprawnionym na podstawie obowiązujących przepisów prawa. Są nimi m.in.: w zakresie e-doręczeń Poczta Polska S.A., jako     dostawca publiczny oraz ministrowi właściwemu do spraw cyfryzacji w związku z zamieszczeniem   danych w bazie adresów elektronicznych lub  komercyjnym  dostawcom niepublicznym wpisanym  do rejestru prowadzonego przez Ministra Cyfryzacji. W pozostałym zakresie innym podmiotom świadczącym usługi pocztowe, telekomunikacyjne, bankowe oraz innym podmiotom publicznym, gdy wystąpią z takim żądaniem, oczywiście w oparciu o stosowną podstawę prawną. Państwa dane osobowe możemy także przekazywać podmiotom, które przetwarzają je na zlecenie Administratora tzw. podmiotom    przetwarzającym, są nimi np.: podmioty świadczące dla administratora usługi wsparcia w zakresie    teleinformatycznym np. w zakresie fizycznego wybrakowania i zniszczenia dokumentów, firma  zapewniająca wsparcie techniczne IT.</w:t>
            </w:r>
          </w:p>
        </w:tc>
      </w:tr>
      <w:tr w:rsidR="00305854" w:rsidRPr="00E10595" w14:paraId="573FC192" w14:textId="77777777" w:rsidTr="002C5784">
        <w:tc>
          <w:tcPr>
            <w:tcW w:w="9062" w:type="dxa"/>
            <w:shd w:val="clear" w:color="auto" w:fill="D9D9D9" w:themeFill="background1" w:themeFillShade="D9"/>
          </w:tcPr>
          <w:p w14:paraId="18F3ACFA" w14:textId="26DB566D" w:rsidR="00305854" w:rsidRPr="00E10595" w:rsidRDefault="00305854" w:rsidP="00305854">
            <w:pPr>
              <w:jc w:val="both"/>
              <w:rPr>
                <w:rFonts w:ascii="Times New Roman" w:hAnsi="Times New Roman" w:cs="Times New Roman"/>
                <w:b/>
                <w:bCs/>
              </w:rPr>
            </w:pPr>
            <w:r w:rsidRPr="00E10595">
              <w:rPr>
                <w:rFonts w:ascii="Times New Roman" w:hAnsi="Times New Roman" w:cs="Times New Roman"/>
                <w:b/>
                <w:bCs/>
              </w:rPr>
              <w:t>Obowiązek podania danych osobowych:</w:t>
            </w:r>
          </w:p>
        </w:tc>
      </w:tr>
      <w:tr w:rsidR="00305854" w:rsidRPr="00E10595" w14:paraId="0EAB0286" w14:textId="77777777" w:rsidTr="00B10E84">
        <w:tc>
          <w:tcPr>
            <w:tcW w:w="9062" w:type="dxa"/>
            <w:shd w:val="clear" w:color="auto" w:fill="auto"/>
          </w:tcPr>
          <w:p w14:paraId="5E4B6D3F" w14:textId="6BC48AA5" w:rsidR="00305854" w:rsidRPr="00E10595" w:rsidRDefault="00A004EB" w:rsidP="00851725">
            <w:pPr>
              <w:jc w:val="both"/>
              <w:rPr>
                <w:rFonts w:ascii="Times New Roman" w:hAnsi="Times New Roman"/>
              </w:rPr>
            </w:pPr>
            <w:r w:rsidRPr="00A004EB">
              <w:rPr>
                <w:rFonts w:ascii="Times New Roman" w:hAnsi="Times New Roman"/>
              </w:rPr>
              <w:t>Podanie przez Panią/Pana danych osobowych niezbędnych do realizacji zadań 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14 czerwca 1960 r. Kodeks postępowania administracyjnego.</w:t>
            </w:r>
          </w:p>
        </w:tc>
      </w:tr>
      <w:tr w:rsidR="00305854" w:rsidRPr="00E10595" w14:paraId="6D38D209" w14:textId="77777777" w:rsidTr="002C5784">
        <w:tc>
          <w:tcPr>
            <w:tcW w:w="9062" w:type="dxa"/>
            <w:shd w:val="clear" w:color="auto" w:fill="D9D9D9" w:themeFill="background1" w:themeFillShade="D9"/>
          </w:tcPr>
          <w:p w14:paraId="4E09E8E7" w14:textId="6B96B35E" w:rsidR="00305854" w:rsidRPr="00E10595" w:rsidRDefault="00305854" w:rsidP="00305854">
            <w:pPr>
              <w:jc w:val="both"/>
              <w:rPr>
                <w:rFonts w:ascii="Times New Roman" w:hAnsi="Times New Roman" w:cs="Times New Roman"/>
              </w:rPr>
            </w:pPr>
            <w:r w:rsidRPr="00E10595">
              <w:rPr>
                <w:rFonts w:ascii="Times New Roman" w:hAnsi="Times New Roman" w:cs="Times New Roman"/>
                <w:b/>
                <w:bCs/>
              </w:rPr>
              <w:t>Prawa związane z przetwarzaniem danych osobowych:</w:t>
            </w:r>
          </w:p>
        </w:tc>
      </w:tr>
      <w:tr w:rsidR="00305854" w:rsidRPr="00E10595" w14:paraId="2D4B0992" w14:textId="77777777" w:rsidTr="00A570BE">
        <w:tc>
          <w:tcPr>
            <w:tcW w:w="9062" w:type="dxa"/>
          </w:tcPr>
          <w:p w14:paraId="3D241BCB" w14:textId="2922E26B" w:rsidR="00305854" w:rsidRPr="00E10595" w:rsidRDefault="00851725" w:rsidP="00305854">
            <w:pPr>
              <w:jc w:val="both"/>
              <w:rPr>
                <w:rFonts w:ascii="Times New Roman" w:hAnsi="Times New Roman" w:cs="Times New Roman"/>
                <w:kern w:val="0"/>
                <w14:ligatures w14:val="none"/>
              </w:rPr>
            </w:pPr>
            <w:r w:rsidRPr="00851725">
              <w:rPr>
                <w:rFonts w:ascii="Times New Roman" w:hAnsi="Times New Roman" w:cs="Times New Roman"/>
                <w:kern w:val="0"/>
                <w14:ligatures w14:val="none"/>
              </w:rPr>
              <w:t>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Wymienione prawa mogą być ograniczone, kiedy Administrator jest zobowiązany prawnie do przetwarzania danych w celu realizacji obowiązku ustawowego lub występują inne nadrzędne prawne podstawy przetwarzania.</w:t>
            </w:r>
          </w:p>
        </w:tc>
      </w:tr>
      <w:tr w:rsidR="00305854" w:rsidRPr="00E10595" w14:paraId="2F7FE9C6" w14:textId="77777777" w:rsidTr="002C5784">
        <w:tc>
          <w:tcPr>
            <w:tcW w:w="9062" w:type="dxa"/>
            <w:shd w:val="clear" w:color="auto" w:fill="D9D9D9" w:themeFill="background1" w:themeFillShade="D9"/>
          </w:tcPr>
          <w:p w14:paraId="734EC246" w14:textId="1EF4D1A6" w:rsidR="00305854" w:rsidRPr="00E10595" w:rsidRDefault="00305854" w:rsidP="00305854">
            <w:pPr>
              <w:jc w:val="both"/>
              <w:rPr>
                <w:rFonts w:ascii="Times New Roman" w:eastAsia="Times New Roman" w:hAnsi="Times New Roman" w:cs="Times New Roman"/>
                <w:kern w:val="0"/>
                <w:lang w:eastAsia="pl-PL" w:bidi="hi-IN"/>
                <w14:ligatures w14:val="none"/>
              </w:rPr>
            </w:pPr>
            <w:r w:rsidRPr="00E10595">
              <w:rPr>
                <w:rFonts w:ascii="Times New Roman" w:hAnsi="Times New Roman" w:cs="Times New Roman"/>
                <w:b/>
                <w:bCs/>
              </w:rPr>
              <w:t>Prawo do sprzeciwu:</w:t>
            </w:r>
          </w:p>
        </w:tc>
      </w:tr>
      <w:tr w:rsidR="00305854" w:rsidRPr="00E10595" w14:paraId="4B137971" w14:textId="77777777" w:rsidTr="00A570BE">
        <w:tc>
          <w:tcPr>
            <w:tcW w:w="9062" w:type="dxa"/>
          </w:tcPr>
          <w:p w14:paraId="086FFB97" w14:textId="03765F11" w:rsidR="00305854" w:rsidRPr="00E10595" w:rsidRDefault="00305854" w:rsidP="00305854">
            <w:pPr>
              <w:jc w:val="both"/>
              <w:rPr>
                <w:rFonts w:ascii="Times New Roman" w:hAnsi="Times New Roman" w:cs="Times New Roman"/>
                <w:color w:val="000000"/>
              </w:rPr>
            </w:pPr>
            <w:r w:rsidRPr="00E10595">
              <w:rPr>
                <w:rFonts w:ascii="Times New Roman" w:hAnsi="Times New Roman" w:cs="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305854" w:rsidRPr="00E10595" w14:paraId="7C4209ED" w14:textId="77777777" w:rsidTr="002C5784">
        <w:tc>
          <w:tcPr>
            <w:tcW w:w="9062" w:type="dxa"/>
            <w:shd w:val="clear" w:color="auto" w:fill="D9D9D9" w:themeFill="background1" w:themeFillShade="D9"/>
          </w:tcPr>
          <w:p w14:paraId="2BA1E103" w14:textId="23719B93" w:rsidR="00305854" w:rsidRPr="00E10595" w:rsidRDefault="00305854" w:rsidP="00305854">
            <w:pPr>
              <w:jc w:val="both"/>
              <w:rPr>
                <w:rFonts w:ascii="Times New Roman" w:hAnsi="Times New Roman" w:cs="Times New Roman"/>
              </w:rPr>
            </w:pPr>
            <w:r w:rsidRPr="00E10595">
              <w:rPr>
                <w:rFonts w:ascii="Times New Roman" w:hAnsi="Times New Roman" w:cs="Times New Roman"/>
                <w:b/>
                <w:bCs/>
              </w:rPr>
              <w:t>Okres przechowywania danych osobowych:</w:t>
            </w:r>
          </w:p>
        </w:tc>
      </w:tr>
      <w:tr w:rsidR="00305854" w:rsidRPr="00E10595" w14:paraId="3EF133FF" w14:textId="77777777" w:rsidTr="00A570BE">
        <w:tc>
          <w:tcPr>
            <w:tcW w:w="9062" w:type="dxa"/>
          </w:tcPr>
          <w:p w14:paraId="6FB647E6" w14:textId="28CC48F4" w:rsidR="00305854" w:rsidRPr="00E10595" w:rsidRDefault="00A004EB" w:rsidP="00851725">
            <w:pPr>
              <w:jc w:val="both"/>
              <w:rPr>
                <w:rFonts w:ascii="Times New Roman" w:hAnsi="Times New Roman" w:cs="Times New Roman"/>
              </w:rPr>
            </w:pPr>
            <w:r w:rsidRPr="00A004EB">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31493039" w14:textId="570D8058" w:rsidR="00305E6A" w:rsidRPr="00E10595" w:rsidRDefault="00EE4648" w:rsidP="00E10595">
      <w:pPr>
        <w:spacing w:after="0" w:line="240" w:lineRule="auto"/>
        <w:jc w:val="both"/>
        <w:rPr>
          <w:rFonts w:ascii="Times New Roman" w:hAnsi="Times New Roman" w:cs="Times New Roman"/>
          <w:i/>
          <w:iCs/>
          <w:sz w:val="20"/>
          <w:szCs w:val="20"/>
        </w:rPr>
      </w:pPr>
      <w:r w:rsidRPr="00E10595">
        <w:rPr>
          <w:rFonts w:ascii="Times New Roman" w:hAnsi="Times New Roman" w:cs="Times New Roman"/>
          <w:i/>
          <w:iCs/>
          <w:sz w:val="20"/>
          <w:szCs w:val="20"/>
        </w:rPr>
        <w:t>*</w:t>
      </w:r>
      <w:r w:rsidR="00C922FC" w:rsidRPr="00E10595">
        <w:rPr>
          <w:rFonts w:ascii="Times New Roman" w:hAnsi="Times New Roman" w:cs="Times New Roman"/>
          <w:i/>
          <w:iCs/>
          <w:sz w:val="20"/>
          <w:szCs w:val="20"/>
        </w:rPr>
        <w:t xml:space="preserve">RODO - </w:t>
      </w:r>
      <w:r w:rsidRPr="00E10595">
        <w:rPr>
          <w:rFonts w:ascii="Times New Roman" w:hAnsi="Times New Roman" w:cs="Times New Roman"/>
          <w:i/>
          <w:iCs/>
          <w:sz w:val="20"/>
          <w:szCs w:val="20"/>
        </w:rPr>
        <w:t>rozporządzeni</w:t>
      </w:r>
      <w:r w:rsidR="00C922FC" w:rsidRPr="00E10595">
        <w:rPr>
          <w:rFonts w:ascii="Times New Roman" w:hAnsi="Times New Roman" w:cs="Times New Roman"/>
          <w:i/>
          <w:iCs/>
          <w:sz w:val="20"/>
          <w:szCs w:val="20"/>
        </w:rPr>
        <w:t>e</w:t>
      </w:r>
      <w:r w:rsidRPr="00E10595">
        <w:rPr>
          <w:rFonts w:ascii="Times New Roman" w:hAnsi="Times New Roman" w:cs="Times New Roman"/>
          <w:i/>
          <w:iCs/>
          <w:sz w:val="20"/>
          <w:szCs w:val="20"/>
        </w:rPr>
        <w:t xml:space="preserve"> Parlamentu Europejskiego i Rady (UE) 2016/679 z 27 kwietnia 2016 r. w sprawie ochrony osób fizycznych w związku z przetwarzaniem danych osobowych i w sprawie swobodnego przepływu takich danych oraz uchylenia dyrektywy 95/46/WE</w:t>
      </w:r>
      <w:r w:rsidR="005B18E4" w:rsidRPr="00E10595">
        <w:rPr>
          <w:rFonts w:ascii="Times New Roman" w:hAnsi="Times New Roman" w:cs="Times New Roman"/>
          <w:i/>
          <w:iCs/>
          <w:sz w:val="20"/>
          <w:szCs w:val="20"/>
        </w:rPr>
        <w:t xml:space="preserve"> (ogólne rozporządzenie o ochronie danych)</w:t>
      </w:r>
    </w:p>
    <w:p w14:paraId="5D7B966D" w14:textId="77777777" w:rsidR="000255B3" w:rsidRDefault="000255B3" w:rsidP="000255B3">
      <w:pPr>
        <w:spacing w:after="0" w:line="240" w:lineRule="auto"/>
        <w:jc w:val="both"/>
        <w:rPr>
          <w:rFonts w:ascii="Times New Roman" w:hAnsi="Times New Roman" w:cs="Times New Roman"/>
          <w:i/>
          <w:iCs/>
          <w:sz w:val="20"/>
          <w:szCs w:val="20"/>
        </w:rPr>
      </w:pPr>
    </w:p>
    <w:p w14:paraId="4BDD901C" w14:textId="7AC6EC3D" w:rsidR="002334DA" w:rsidRPr="00900D10" w:rsidRDefault="002334DA" w:rsidP="005D448D">
      <w:pPr>
        <w:spacing w:after="0" w:line="240" w:lineRule="auto"/>
        <w:jc w:val="both"/>
        <w:rPr>
          <w:rFonts w:ascii="Times New Roman" w:hAnsi="Times New Roman" w:cs="Times New Roman"/>
          <w:i/>
          <w:iCs/>
          <w:sz w:val="20"/>
          <w:szCs w:val="20"/>
        </w:rPr>
      </w:pPr>
    </w:p>
    <w:sectPr w:rsidR="002334DA" w:rsidRPr="00900D10" w:rsidSect="008C64B8">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B69"/>
    <w:multiLevelType w:val="hybridMultilevel"/>
    <w:tmpl w:val="B6EAA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4176E1"/>
    <w:multiLevelType w:val="hybridMultilevel"/>
    <w:tmpl w:val="0DA036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64305"/>
    <w:multiLevelType w:val="hybridMultilevel"/>
    <w:tmpl w:val="CEFC125A"/>
    <w:lvl w:ilvl="0" w:tplc="75E65756">
      <w:start w:val="1"/>
      <w:numFmt w:val="lowerLetter"/>
      <w:lvlText w:val="%1)"/>
      <w:lvlJc w:val="left"/>
      <w:pPr>
        <w:ind w:left="780" w:hanging="360"/>
      </w:pPr>
      <w:rPr>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2BE364BB"/>
    <w:multiLevelType w:val="hybridMultilevel"/>
    <w:tmpl w:val="531835F0"/>
    <w:lvl w:ilvl="0" w:tplc="0415000D">
      <w:start w:val="1"/>
      <w:numFmt w:val="bullet"/>
      <w:lvlText w:val=""/>
      <w:lvlJc w:val="left"/>
      <w:pPr>
        <w:ind w:left="3976" w:hanging="360"/>
      </w:pPr>
      <w:rPr>
        <w:rFonts w:ascii="Wingdings" w:hAnsi="Wingdings" w:hint="default"/>
      </w:rPr>
    </w:lvl>
    <w:lvl w:ilvl="1" w:tplc="04150003">
      <w:start w:val="1"/>
      <w:numFmt w:val="bullet"/>
      <w:lvlText w:val="o"/>
      <w:lvlJc w:val="left"/>
      <w:pPr>
        <w:ind w:left="4696" w:hanging="360"/>
      </w:pPr>
      <w:rPr>
        <w:rFonts w:ascii="Courier New" w:hAnsi="Courier New" w:cs="Courier New" w:hint="default"/>
      </w:rPr>
    </w:lvl>
    <w:lvl w:ilvl="2" w:tplc="04150005" w:tentative="1">
      <w:start w:val="1"/>
      <w:numFmt w:val="bullet"/>
      <w:lvlText w:val=""/>
      <w:lvlJc w:val="left"/>
      <w:pPr>
        <w:ind w:left="5416" w:hanging="360"/>
      </w:pPr>
      <w:rPr>
        <w:rFonts w:ascii="Wingdings" w:hAnsi="Wingdings" w:hint="default"/>
      </w:rPr>
    </w:lvl>
    <w:lvl w:ilvl="3" w:tplc="04150001" w:tentative="1">
      <w:start w:val="1"/>
      <w:numFmt w:val="bullet"/>
      <w:lvlText w:val=""/>
      <w:lvlJc w:val="left"/>
      <w:pPr>
        <w:ind w:left="6136" w:hanging="360"/>
      </w:pPr>
      <w:rPr>
        <w:rFonts w:ascii="Symbol" w:hAnsi="Symbol" w:hint="default"/>
      </w:rPr>
    </w:lvl>
    <w:lvl w:ilvl="4" w:tplc="04150003" w:tentative="1">
      <w:start w:val="1"/>
      <w:numFmt w:val="bullet"/>
      <w:lvlText w:val="o"/>
      <w:lvlJc w:val="left"/>
      <w:pPr>
        <w:ind w:left="6856" w:hanging="360"/>
      </w:pPr>
      <w:rPr>
        <w:rFonts w:ascii="Courier New" w:hAnsi="Courier New" w:cs="Courier New" w:hint="default"/>
      </w:rPr>
    </w:lvl>
    <w:lvl w:ilvl="5" w:tplc="04150005" w:tentative="1">
      <w:start w:val="1"/>
      <w:numFmt w:val="bullet"/>
      <w:lvlText w:val=""/>
      <w:lvlJc w:val="left"/>
      <w:pPr>
        <w:ind w:left="7576" w:hanging="360"/>
      </w:pPr>
      <w:rPr>
        <w:rFonts w:ascii="Wingdings" w:hAnsi="Wingdings" w:hint="default"/>
      </w:rPr>
    </w:lvl>
    <w:lvl w:ilvl="6" w:tplc="04150001" w:tentative="1">
      <w:start w:val="1"/>
      <w:numFmt w:val="bullet"/>
      <w:lvlText w:val=""/>
      <w:lvlJc w:val="left"/>
      <w:pPr>
        <w:ind w:left="8296" w:hanging="360"/>
      </w:pPr>
      <w:rPr>
        <w:rFonts w:ascii="Symbol" w:hAnsi="Symbol" w:hint="default"/>
      </w:rPr>
    </w:lvl>
    <w:lvl w:ilvl="7" w:tplc="04150003" w:tentative="1">
      <w:start w:val="1"/>
      <w:numFmt w:val="bullet"/>
      <w:lvlText w:val="o"/>
      <w:lvlJc w:val="left"/>
      <w:pPr>
        <w:ind w:left="9016" w:hanging="360"/>
      </w:pPr>
      <w:rPr>
        <w:rFonts w:ascii="Courier New" w:hAnsi="Courier New" w:cs="Courier New" w:hint="default"/>
      </w:rPr>
    </w:lvl>
    <w:lvl w:ilvl="8" w:tplc="04150005" w:tentative="1">
      <w:start w:val="1"/>
      <w:numFmt w:val="bullet"/>
      <w:lvlText w:val=""/>
      <w:lvlJc w:val="left"/>
      <w:pPr>
        <w:ind w:left="9736" w:hanging="360"/>
      </w:pPr>
      <w:rPr>
        <w:rFonts w:ascii="Wingdings" w:hAnsi="Wingdings" w:hint="default"/>
      </w:rPr>
    </w:lvl>
  </w:abstractNum>
  <w:abstractNum w:abstractNumId="4" w15:restartNumberingAfterBreak="0">
    <w:nsid w:val="301A05F3"/>
    <w:multiLevelType w:val="hybridMultilevel"/>
    <w:tmpl w:val="FCE695F4"/>
    <w:lvl w:ilvl="0" w:tplc="8B20D152">
      <w:start w:val="1"/>
      <w:numFmt w:val="decimal"/>
      <w:lvlText w:val="%1."/>
      <w:lvlJc w:val="left"/>
      <w:pPr>
        <w:ind w:left="360" w:hanging="360"/>
      </w:pPr>
      <w:rPr>
        <w:rFonts w:ascii="Times New Roman" w:hAnsi="Times New Roman" w:cs="Times New Roman" w:hint="default"/>
        <w:sz w:val="24"/>
        <w:szCs w:val="24"/>
      </w:rPr>
    </w:lvl>
    <w:lvl w:ilvl="1" w:tplc="9FAE6F1E">
      <w:start w:val="1"/>
      <w:numFmt w:val="lowerLetter"/>
      <w:lvlText w:val="%2."/>
      <w:lvlJc w:val="left"/>
      <w:pPr>
        <w:ind w:left="1080" w:hanging="360"/>
      </w:pPr>
      <w:rPr>
        <w:rFonts w:ascii="Times New Roman" w:hAnsi="Times New Roman" w:cs="Times New Roman" w:hint="default"/>
        <w:sz w:val="24"/>
        <w:szCs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1D7455D"/>
    <w:multiLevelType w:val="hybridMultilevel"/>
    <w:tmpl w:val="82DCA6A0"/>
    <w:lvl w:ilvl="0" w:tplc="0415000B">
      <w:start w:val="1"/>
      <w:numFmt w:val="bullet"/>
      <w:lvlText w:val=""/>
      <w:lvlJc w:val="left"/>
      <w:pPr>
        <w:ind w:left="757" w:hanging="360"/>
      </w:pPr>
      <w:rPr>
        <w:rFonts w:ascii="Wingdings" w:hAnsi="Wingdings"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6" w15:restartNumberingAfterBreak="0">
    <w:nsid w:val="328B3AC2"/>
    <w:multiLevelType w:val="hybridMultilevel"/>
    <w:tmpl w:val="937A1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AF73EE"/>
    <w:multiLevelType w:val="multilevel"/>
    <w:tmpl w:val="898E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F4064"/>
    <w:multiLevelType w:val="hybridMultilevel"/>
    <w:tmpl w:val="0394A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410508"/>
    <w:multiLevelType w:val="hybridMultilevel"/>
    <w:tmpl w:val="765E59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685A93"/>
    <w:multiLevelType w:val="hybridMultilevel"/>
    <w:tmpl w:val="0D12D1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A673F5"/>
    <w:multiLevelType w:val="hybridMultilevel"/>
    <w:tmpl w:val="8B5E0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9145F0"/>
    <w:multiLevelType w:val="hybridMultilevel"/>
    <w:tmpl w:val="9B9E612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51852504"/>
    <w:multiLevelType w:val="hybridMultilevel"/>
    <w:tmpl w:val="ED20A7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7B2479"/>
    <w:multiLevelType w:val="hybridMultilevel"/>
    <w:tmpl w:val="3AB0D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7C4C0C"/>
    <w:multiLevelType w:val="hybridMultilevel"/>
    <w:tmpl w:val="7C8A15C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CFC5EB2"/>
    <w:multiLevelType w:val="hybridMultilevel"/>
    <w:tmpl w:val="D0ACD6F8"/>
    <w:lvl w:ilvl="0" w:tplc="0415000B">
      <w:start w:val="1"/>
      <w:numFmt w:val="bullet"/>
      <w:lvlText w:val=""/>
      <w:lvlJc w:val="left"/>
      <w:pPr>
        <w:ind w:left="724" w:hanging="360"/>
      </w:pPr>
      <w:rPr>
        <w:rFonts w:ascii="Wingdings" w:hAnsi="Wingdings"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7" w15:restartNumberingAfterBreak="0">
    <w:nsid w:val="716E6729"/>
    <w:multiLevelType w:val="hybridMultilevel"/>
    <w:tmpl w:val="9EEE8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F24E24"/>
    <w:multiLevelType w:val="hybridMultilevel"/>
    <w:tmpl w:val="E1DA2CAA"/>
    <w:lvl w:ilvl="0" w:tplc="49B65A2C">
      <w:start w:val="1"/>
      <w:numFmt w:val="lowerLetter"/>
      <w:lvlText w:val="%1)"/>
      <w:lvlJc w:val="left"/>
      <w:pPr>
        <w:ind w:left="1035" w:hanging="6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E07ECC"/>
    <w:multiLevelType w:val="hybridMultilevel"/>
    <w:tmpl w:val="8AE261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B4165"/>
    <w:multiLevelType w:val="multilevel"/>
    <w:tmpl w:val="E48E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815236">
    <w:abstractNumId w:val="4"/>
  </w:num>
  <w:num w:numId="2" w16cid:durableId="372384931">
    <w:abstractNumId w:val="10"/>
  </w:num>
  <w:num w:numId="3" w16cid:durableId="1767338544">
    <w:abstractNumId w:val="7"/>
  </w:num>
  <w:num w:numId="4" w16cid:durableId="1107043341">
    <w:abstractNumId w:val="6"/>
  </w:num>
  <w:num w:numId="5" w16cid:durableId="83695072">
    <w:abstractNumId w:val="15"/>
  </w:num>
  <w:num w:numId="6" w16cid:durableId="1947033517">
    <w:abstractNumId w:val="19"/>
  </w:num>
  <w:num w:numId="7" w16cid:durableId="1647584172">
    <w:abstractNumId w:val="11"/>
  </w:num>
  <w:num w:numId="8" w16cid:durableId="1686320877">
    <w:abstractNumId w:val="13"/>
  </w:num>
  <w:num w:numId="9" w16cid:durableId="532773063">
    <w:abstractNumId w:val="9"/>
  </w:num>
  <w:num w:numId="10" w16cid:durableId="136609010">
    <w:abstractNumId w:val="5"/>
  </w:num>
  <w:num w:numId="11" w16cid:durableId="461002793">
    <w:abstractNumId w:val="14"/>
  </w:num>
  <w:num w:numId="12" w16cid:durableId="301813616">
    <w:abstractNumId w:val="0"/>
  </w:num>
  <w:num w:numId="13" w16cid:durableId="1071318187">
    <w:abstractNumId w:val="8"/>
  </w:num>
  <w:num w:numId="14" w16cid:durableId="1274047119">
    <w:abstractNumId w:val="12"/>
  </w:num>
  <w:num w:numId="15" w16cid:durableId="795565154">
    <w:abstractNumId w:val="2"/>
  </w:num>
  <w:num w:numId="16" w16cid:durableId="1739205244">
    <w:abstractNumId w:val="3"/>
  </w:num>
  <w:num w:numId="17" w16cid:durableId="1179850912">
    <w:abstractNumId w:val="16"/>
  </w:num>
  <w:num w:numId="18" w16cid:durableId="1617634454">
    <w:abstractNumId w:val="17"/>
  </w:num>
  <w:num w:numId="19" w16cid:durableId="1671062926">
    <w:abstractNumId w:val="18"/>
  </w:num>
  <w:num w:numId="20" w16cid:durableId="703791273">
    <w:abstractNumId w:val="1"/>
  </w:num>
  <w:num w:numId="21" w16cid:durableId="1036390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E9"/>
    <w:rsid w:val="00011DE8"/>
    <w:rsid w:val="00024B56"/>
    <w:rsid w:val="000255B3"/>
    <w:rsid w:val="000407A7"/>
    <w:rsid w:val="000830C5"/>
    <w:rsid w:val="00097444"/>
    <w:rsid w:val="000A438C"/>
    <w:rsid w:val="000C45F5"/>
    <w:rsid w:val="000E11BA"/>
    <w:rsid w:val="00121AB0"/>
    <w:rsid w:val="00125394"/>
    <w:rsid w:val="0014697C"/>
    <w:rsid w:val="00186715"/>
    <w:rsid w:val="001D1034"/>
    <w:rsid w:val="001E13D6"/>
    <w:rsid w:val="001E53A9"/>
    <w:rsid w:val="001F0073"/>
    <w:rsid w:val="002111F2"/>
    <w:rsid w:val="002149B4"/>
    <w:rsid w:val="002334DA"/>
    <w:rsid w:val="00251080"/>
    <w:rsid w:val="0027370E"/>
    <w:rsid w:val="002A0DBA"/>
    <w:rsid w:val="002C5784"/>
    <w:rsid w:val="00305854"/>
    <w:rsid w:val="00305E6A"/>
    <w:rsid w:val="00314E01"/>
    <w:rsid w:val="00345D76"/>
    <w:rsid w:val="00352709"/>
    <w:rsid w:val="003A7FB8"/>
    <w:rsid w:val="003B643E"/>
    <w:rsid w:val="003E0923"/>
    <w:rsid w:val="003E79AB"/>
    <w:rsid w:val="00416557"/>
    <w:rsid w:val="004A53C8"/>
    <w:rsid w:val="004B616E"/>
    <w:rsid w:val="004C2EB4"/>
    <w:rsid w:val="004D7B92"/>
    <w:rsid w:val="004F480E"/>
    <w:rsid w:val="00500A12"/>
    <w:rsid w:val="00511671"/>
    <w:rsid w:val="005273F4"/>
    <w:rsid w:val="00534938"/>
    <w:rsid w:val="005433BA"/>
    <w:rsid w:val="00581E93"/>
    <w:rsid w:val="00585F63"/>
    <w:rsid w:val="005A49D2"/>
    <w:rsid w:val="005B18E4"/>
    <w:rsid w:val="005D1E85"/>
    <w:rsid w:val="005D448D"/>
    <w:rsid w:val="006024DC"/>
    <w:rsid w:val="0064358A"/>
    <w:rsid w:val="00653668"/>
    <w:rsid w:val="00654E4C"/>
    <w:rsid w:val="006749EE"/>
    <w:rsid w:val="00676BE1"/>
    <w:rsid w:val="006837DA"/>
    <w:rsid w:val="00690EDE"/>
    <w:rsid w:val="006A065F"/>
    <w:rsid w:val="006A59C7"/>
    <w:rsid w:val="006A65B8"/>
    <w:rsid w:val="006D2F96"/>
    <w:rsid w:val="00706159"/>
    <w:rsid w:val="00740817"/>
    <w:rsid w:val="00741849"/>
    <w:rsid w:val="00751827"/>
    <w:rsid w:val="007B2FB4"/>
    <w:rsid w:val="007B2FE7"/>
    <w:rsid w:val="00817949"/>
    <w:rsid w:val="00831CA5"/>
    <w:rsid w:val="00834004"/>
    <w:rsid w:val="00840520"/>
    <w:rsid w:val="00851725"/>
    <w:rsid w:val="00893B40"/>
    <w:rsid w:val="008A7FCB"/>
    <w:rsid w:val="008C64B8"/>
    <w:rsid w:val="008D5444"/>
    <w:rsid w:val="00900D10"/>
    <w:rsid w:val="00960B0A"/>
    <w:rsid w:val="00986905"/>
    <w:rsid w:val="009B4179"/>
    <w:rsid w:val="009D05C8"/>
    <w:rsid w:val="009E46DC"/>
    <w:rsid w:val="00A004EB"/>
    <w:rsid w:val="00A22B00"/>
    <w:rsid w:val="00A40CE9"/>
    <w:rsid w:val="00AA2499"/>
    <w:rsid w:val="00AC0511"/>
    <w:rsid w:val="00AC6037"/>
    <w:rsid w:val="00AF377A"/>
    <w:rsid w:val="00B10E84"/>
    <w:rsid w:val="00B16E78"/>
    <w:rsid w:val="00B31FB3"/>
    <w:rsid w:val="00B40E2F"/>
    <w:rsid w:val="00B86716"/>
    <w:rsid w:val="00B8786B"/>
    <w:rsid w:val="00BA6446"/>
    <w:rsid w:val="00C203B9"/>
    <w:rsid w:val="00C22A9D"/>
    <w:rsid w:val="00C52BEB"/>
    <w:rsid w:val="00C546E0"/>
    <w:rsid w:val="00C75089"/>
    <w:rsid w:val="00C76EAE"/>
    <w:rsid w:val="00C922FC"/>
    <w:rsid w:val="00D25DF2"/>
    <w:rsid w:val="00D36535"/>
    <w:rsid w:val="00D76A99"/>
    <w:rsid w:val="00D92DA7"/>
    <w:rsid w:val="00DB1631"/>
    <w:rsid w:val="00DC3E52"/>
    <w:rsid w:val="00DC4F1A"/>
    <w:rsid w:val="00DD4A4A"/>
    <w:rsid w:val="00E10595"/>
    <w:rsid w:val="00E24F24"/>
    <w:rsid w:val="00E25E28"/>
    <w:rsid w:val="00E30684"/>
    <w:rsid w:val="00E45932"/>
    <w:rsid w:val="00E9004C"/>
    <w:rsid w:val="00EB29B8"/>
    <w:rsid w:val="00EB74E3"/>
    <w:rsid w:val="00EE4648"/>
    <w:rsid w:val="00EE5C79"/>
    <w:rsid w:val="00F06EF2"/>
    <w:rsid w:val="00F16DE7"/>
    <w:rsid w:val="00F916A2"/>
    <w:rsid w:val="00FD6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D67"/>
  <w15:chartTrackingRefBased/>
  <w15:docId w15:val="{A23FF34D-D8F2-4F24-BA28-A09D0CF6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1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05E6A"/>
    <w:pPr>
      <w:spacing w:after="0" w:line="240" w:lineRule="auto"/>
      <w:ind w:left="720"/>
      <w:contextualSpacing/>
    </w:pPr>
    <w:rPr>
      <w:rFonts w:ascii="Arial" w:eastAsia="Times New Roman" w:hAnsi="Arial" w:cs="Times New Roman"/>
      <w:kern w:val="0"/>
      <w:sz w:val="24"/>
      <w:szCs w:val="20"/>
      <w:lang w:eastAsia="pl-PL"/>
      <w14:ligatures w14:val="none"/>
    </w:rPr>
  </w:style>
  <w:style w:type="character" w:customStyle="1" w:styleId="markedcontent">
    <w:name w:val="markedcontent"/>
    <w:basedOn w:val="Domylnaczcionkaakapitu"/>
    <w:rsid w:val="001D1034"/>
  </w:style>
  <w:style w:type="character" w:styleId="Hipercze">
    <w:name w:val="Hyperlink"/>
    <w:basedOn w:val="Domylnaczcionkaakapitu"/>
    <w:uiPriority w:val="99"/>
    <w:unhideWhenUsed/>
    <w:rsid w:val="002111F2"/>
    <w:rPr>
      <w:color w:val="0563C1" w:themeColor="hyperlink"/>
      <w:u w:val="single"/>
    </w:rPr>
  </w:style>
  <w:style w:type="character" w:styleId="Nierozpoznanawzmianka">
    <w:name w:val="Unresolved Mention"/>
    <w:basedOn w:val="Domylnaczcionkaakapitu"/>
    <w:uiPriority w:val="99"/>
    <w:semiHidden/>
    <w:unhideWhenUsed/>
    <w:rsid w:val="00E30684"/>
    <w:rPr>
      <w:color w:val="605E5C"/>
      <w:shd w:val="clear" w:color="auto" w:fill="E1DFDD"/>
    </w:rPr>
  </w:style>
  <w:style w:type="paragraph" w:customStyle="1" w:styleId="Default">
    <w:name w:val="Default"/>
    <w:rsid w:val="00A004E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312">
      <w:bodyDiv w:val="1"/>
      <w:marLeft w:val="0"/>
      <w:marRight w:val="0"/>
      <w:marTop w:val="0"/>
      <w:marBottom w:val="0"/>
      <w:divBdr>
        <w:top w:val="none" w:sz="0" w:space="0" w:color="auto"/>
        <w:left w:val="none" w:sz="0" w:space="0" w:color="auto"/>
        <w:bottom w:val="none" w:sz="0" w:space="0" w:color="auto"/>
        <w:right w:val="none" w:sz="0" w:space="0" w:color="auto"/>
      </w:divBdr>
      <w:divsChild>
        <w:div w:id="1081953986">
          <w:marLeft w:val="0"/>
          <w:marRight w:val="0"/>
          <w:marTop w:val="0"/>
          <w:marBottom w:val="0"/>
          <w:divBdr>
            <w:top w:val="none" w:sz="0" w:space="0" w:color="auto"/>
            <w:left w:val="none" w:sz="0" w:space="0" w:color="auto"/>
            <w:bottom w:val="none" w:sz="0" w:space="0" w:color="auto"/>
            <w:right w:val="none" w:sz="0" w:space="0" w:color="auto"/>
          </w:divBdr>
        </w:div>
        <w:div w:id="992568727">
          <w:marLeft w:val="0"/>
          <w:marRight w:val="0"/>
          <w:marTop w:val="0"/>
          <w:marBottom w:val="0"/>
          <w:divBdr>
            <w:top w:val="none" w:sz="0" w:space="0" w:color="auto"/>
            <w:left w:val="none" w:sz="0" w:space="0" w:color="auto"/>
            <w:bottom w:val="none" w:sz="0" w:space="0" w:color="auto"/>
            <w:right w:val="none" w:sz="0" w:space="0" w:color="auto"/>
          </w:divBdr>
          <w:divsChild>
            <w:div w:id="1605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5243">
      <w:bodyDiv w:val="1"/>
      <w:marLeft w:val="0"/>
      <w:marRight w:val="0"/>
      <w:marTop w:val="0"/>
      <w:marBottom w:val="0"/>
      <w:divBdr>
        <w:top w:val="none" w:sz="0" w:space="0" w:color="auto"/>
        <w:left w:val="none" w:sz="0" w:space="0" w:color="auto"/>
        <w:bottom w:val="none" w:sz="0" w:space="0" w:color="auto"/>
        <w:right w:val="none" w:sz="0" w:space="0" w:color="auto"/>
      </w:divBdr>
    </w:div>
    <w:div w:id="1633438415">
      <w:bodyDiv w:val="1"/>
      <w:marLeft w:val="0"/>
      <w:marRight w:val="0"/>
      <w:marTop w:val="0"/>
      <w:marBottom w:val="0"/>
      <w:divBdr>
        <w:top w:val="none" w:sz="0" w:space="0" w:color="auto"/>
        <w:left w:val="none" w:sz="0" w:space="0" w:color="auto"/>
        <w:bottom w:val="none" w:sz="0" w:space="0" w:color="auto"/>
        <w:right w:val="none" w:sz="0" w:space="0" w:color="auto"/>
      </w:divBdr>
    </w:div>
    <w:div w:id="17635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3653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dc:description/>
  <cp:lastModifiedBy>Mariusz Aleksandrowicz</cp:lastModifiedBy>
  <cp:revision>2</cp:revision>
  <cp:lastPrinted>2024-06-03T05:38:00Z</cp:lastPrinted>
  <dcterms:created xsi:type="dcterms:W3CDTF">2025-05-12T11:28:00Z</dcterms:created>
  <dcterms:modified xsi:type="dcterms:W3CDTF">2025-05-12T11:28:00Z</dcterms:modified>
</cp:coreProperties>
</file>