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37" w:rsidRDefault="005C3A37"/>
    <w:p w:rsidR="0028423D" w:rsidRPr="00BA5ACD" w:rsidRDefault="0028423D">
      <w:pPr>
        <w:rPr>
          <w:color w:val="000000" w:themeColor="text1"/>
        </w:rPr>
      </w:pPr>
    </w:p>
    <w:p w:rsidR="0028423D" w:rsidRPr="00BA5ACD" w:rsidRDefault="00940BE7" w:rsidP="00940BE7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LISTA I CENY HOTELI DO ODBYCIA KWARANTANNY</w:t>
      </w:r>
      <w:r w:rsidR="0028423D"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:</w:t>
      </w:r>
    </w:p>
    <w:p w:rsidR="0028423D" w:rsidRPr="00BA5ACD" w:rsidRDefault="00940BE7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t>TUNIS I PRZEDMIEŚCIA</w:t>
      </w:r>
      <w:r w:rsidR="0028423D"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t>: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Africa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(centrum miasta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):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5* –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pokój jednoosobowy :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>150 DT/noc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; t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ra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nsfer z lotniska nie wliczony</w:t>
      </w:r>
    </w:p>
    <w:p w:rsidR="0028423D" w:rsidRPr="00BA5ACD" w:rsidRDefault="00940BE7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Tel.: 71 347 477/ 98 469 573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>e-m</w:t>
      </w:r>
      <w:r w:rsid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: ikbel.zoghlami@elmouradi.com</w:t>
      </w:r>
    </w:p>
    <w:p w:rsidR="0028423D" w:rsidRPr="00BA5ACD" w:rsidRDefault="0028423D" w:rsidP="00E31761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Carlton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(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</w:rPr>
        <w:t>centre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</w:rPr>
        <w:t>ville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</w:rPr>
        <w:t>):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>3*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– Cena netto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pokój jednoosobowy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175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DT,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pokój dwuosobowy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210 DT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/noc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</w:rPr>
        <w:t>Transfert</w:t>
      </w:r>
      <w:proofErr w:type="spellEnd"/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z lotniska do hotelu: 30 DT od osoby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71 335 351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direction@hotelcarltontunis.com</w:t>
      </w:r>
    </w:p>
    <w:p w:rsidR="0028423D" w:rsidRPr="00BA5ACD" w:rsidRDefault="0028423D" w:rsidP="00666B03">
      <w:pPr>
        <w:pStyle w:val="NormalnyWeb"/>
        <w:spacing w:after="0"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Tunisia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Palace</w:t>
      </w:r>
      <w:proofErr w:type="spellEnd"/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(centrum miasta)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br/>
        <w:t>4*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–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Cena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: 200 DT s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pokój jednoosobowy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en PC / 250 DT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>pokój dwuosobowy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en PC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 ;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 lotniska wliczony</w:t>
      </w:r>
    </w:p>
    <w:p w:rsidR="0028423D" w:rsidRPr="00BA5ACD" w:rsidRDefault="00BA5ACD" w:rsidP="0028423D">
      <w:pPr>
        <w:pStyle w:val="NormalnyWeb"/>
        <w:spacing w:after="0"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71 242 700 – Mail: </w:t>
      </w:r>
      <w:hyperlink r:id="rId5" w:history="1">
        <w:r w:rsidR="00E31761" w:rsidRPr="00BA5ACD">
          <w:rPr>
            <w:rStyle w:val="Hipercze"/>
            <w:rFonts w:ascii="Raleway" w:hAnsi="Raleway" w:cs="Helvetica"/>
            <w:color w:val="000000" w:themeColor="text1"/>
            <w:sz w:val="21"/>
            <w:szCs w:val="21"/>
            <w:lang w:val="fr-FR"/>
          </w:rPr>
          <w:t>dgh@tunisiapalace.com</w:t>
        </w:r>
      </w:hyperlink>
    </w:p>
    <w:p w:rsidR="00E31761" w:rsidRPr="00BA5ACD" w:rsidRDefault="00E31761" w:rsidP="0028423D">
      <w:pPr>
        <w:pStyle w:val="NormalnyWeb"/>
        <w:spacing w:after="0"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</w:p>
    <w:p w:rsidR="0028423D" w:rsidRPr="00BA5ACD" w:rsidRDefault="0028423D" w:rsidP="00BA0C20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 xml:space="preserve">Lac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Leman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(Berges du Lac 1):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Tél: 71 961 666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230 DT single en PC / 280 DT double en PC </w:t>
      </w:r>
      <w:proofErr w:type="spellStart"/>
      <w:r w:rsidR="00BA0C20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BA0C20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 </w:t>
      </w:r>
      <w:proofErr w:type="spellStart"/>
      <w:r w:rsidR="00BA0C20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BA0C20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wliczony</w:t>
      </w:r>
      <w:bookmarkStart w:id="0" w:name="_GoBack"/>
      <w:bookmarkEnd w:id="0"/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contact@hotellacleman.com</w:t>
      </w:r>
    </w:p>
    <w:p w:rsidR="0028423D" w:rsidRPr="00BA5ACD" w:rsidRDefault="0028423D" w:rsidP="00BA5ACD">
      <w:pPr>
        <w:pStyle w:val="NormalnyWeb"/>
        <w:spacing w:after="0"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hyperlink r:id="rId6" w:tgtFrame="_blank" w:history="1">
        <w:r w:rsidRPr="00BA5ACD">
          <w:rPr>
            <w:rStyle w:val="Pogrubienie"/>
            <w:rFonts w:ascii="Rubik" w:hAnsi="Rubik" w:cs="Helvetica"/>
            <w:color w:val="000000" w:themeColor="text1"/>
            <w:sz w:val="21"/>
            <w:szCs w:val="21"/>
            <w:lang w:val="fr-FR"/>
          </w:rPr>
          <w:t>Golden Carthage</w:t>
        </w:r>
        <w:r w:rsidRPr="00BA5ACD">
          <w:rPr>
            <w:rFonts w:ascii="Rubik" w:hAnsi="Rubik" w:cs="Helvetica"/>
            <w:color w:val="000000" w:themeColor="text1"/>
            <w:sz w:val="21"/>
            <w:szCs w:val="21"/>
            <w:lang w:val="fr-FR"/>
          </w:rPr>
          <w:t xml:space="preserve"> </w:t>
        </w:r>
        <w:r w:rsidRPr="00BA5ACD">
          <w:rPr>
            <w:rStyle w:val="Pogrubienie"/>
            <w:rFonts w:ascii="Rubik" w:hAnsi="Rubik" w:cs="Helvetica"/>
            <w:color w:val="000000" w:themeColor="text1"/>
            <w:sz w:val="21"/>
            <w:szCs w:val="21"/>
            <w:lang w:val="fr-FR"/>
          </w:rPr>
          <w:t>Hotel &amp; Residence</w:t>
        </w:r>
      </w:hyperlink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Gammarth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)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>5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–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netto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310 DT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pokój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jednoosobowy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en PC / 350 DT double en PC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 ;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wliczony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71 913 000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 w:rsid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hyperlink r:id="rId7" w:history="1">
        <w:r w:rsidRPr="00BA5ACD">
          <w:rPr>
            <w:rFonts w:ascii="Rubik" w:hAnsi="Rubik" w:cs="Helvetica"/>
            <w:color w:val="000000" w:themeColor="text1"/>
            <w:sz w:val="21"/>
            <w:szCs w:val="21"/>
            <w:lang w:val="fr-FR"/>
          </w:rPr>
          <w:t>res.manager@goldentulipcarthage.com</w:t>
        </w:r>
      </w:hyperlink>
    </w:p>
    <w:p w:rsidR="00F9611F" w:rsidRPr="00BA5ACD" w:rsidRDefault="00F9611F" w:rsidP="00940BE7">
      <w:pPr>
        <w:pStyle w:val="NormalnyWeb"/>
        <w:spacing w:after="0"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</w:p>
    <w:p w:rsidR="0028423D" w:rsidRPr="00BA5ACD" w:rsidRDefault="0028423D" w:rsidP="00666B03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Sun Beach Resort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 (</w:t>
      </w:r>
      <w:proofErr w:type="spellStart"/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Borj</w:t>
      </w:r>
      <w:proofErr w:type="spellEnd"/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proofErr w:type="spellStart"/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Cedria</w:t>
      </w:r>
      <w:proofErr w:type="spellEnd"/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):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br/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100 DT</w:t>
      </w:r>
      <w:r w:rsidR="00567523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pokój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jednoosobowy;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wliczony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Contacts téléphones réservations: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en-US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-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Mourad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Abid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: 20 419 719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en-US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-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Marouen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 xml:space="preserve"> Ben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Ounissa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: 92 027 800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-Yassine Mejri: 23 179 071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HAMMAMET-YASMINE: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 xml:space="preserve">El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Mouradi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El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Menzah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.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100 DT</w:t>
      </w:r>
      <w:r w:rsidR="006960C0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99 306 338 / 93 000 112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dyrektor hotelu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</w:rPr>
        <w:t>Zied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</w:rPr>
        <w:t>Ferchichi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mgt.elmenzah@elmouradi.com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en-US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lastRenderedPageBreak/>
        <w:t xml:space="preserve">Email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>Zied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en-US"/>
        </w:rPr>
        <w:t xml:space="preserve"> Hamdi : res.elmenzah@elmouradi.com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Médina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Bélisaire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118 DT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reservation.belisaire@medina.com.tn /wissem.chaouch@medina.com.tn</w:t>
      </w:r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Karim </w:t>
      </w:r>
      <w:proofErr w:type="spellStart"/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Dhibi</w:t>
      </w:r>
      <w:proofErr w:type="spellEnd"/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(97 466 366)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Yasmine Beach: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netto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97 DT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.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wliczony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 xml:space="preserve">Contact réservation :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Chems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Ben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Nasr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(tél: 53 227 409).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 w:rsid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yasminebeach.resa@sunnyhotels.com.tn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HAMMAMET: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Hammamet Village: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netto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113 DT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.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wliczony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>Contact réservation : Fathi Ben Mansour (tél: 20 797 542).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 w:rsid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hammametvillage.resa@carribeanworld.com.tn</w:t>
      </w:r>
    </w:p>
    <w:p w:rsidR="0028423D" w:rsidRPr="00BA5ACD" w:rsidRDefault="0028423D" w:rsidP="00666B03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Le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Zénith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: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  <w:t>2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: 110 DT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wliczony</w:t>
      </w:r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24 425 858 / 24 422 324</w:t>
      </w:r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zenith.resa@sunnyhotels.com.tn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SOUSSE-KANTAOUI: </w:t>
      </w:r>
    </w:p>
    <w:p w:rsidR="0028423D" w:rsidRPr="00BA5ACD" w:rsidRDefault="0028423D" w:rsidP="00666B03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Golf Résidence 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4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netto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110 DT 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/noc</w:t>
      </w:r>
      <w:r w:rsidR="00E31761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–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wliczony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>Contacts réservation :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Riadh Ben Amor – 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98 240 771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Salam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Limam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– 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98 480 383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hyperlink r:id="rId8" w:tgtFrame="_blank" w:history="1">
        <w:r w:rsidRPr="00BA5ACD">
          <w:rPr>
            <w:rStyle w:val="Pogrubienie"/>
            <w:rFonts w:ascii="Rubik" w:hAnsi="Rubik" w:cs="Helvetica"/>
            <w:color w:val="000000" w:themeColor="text1"/>
            <w:sz w:val="21"/>
            <w:szCs w:val="21"/>
          </w:rPr>
          <w:t>Sousse City Beach</w:t>
        </w:r>
      </w:hyperlink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90 DT</w:t>
      </w:r>
      <w:r w:rsidR="006960C0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res@soussecityhotel.com</w:t>
      </w:r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28 995 081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Palmyra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Aquapark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(ex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Soviva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):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  <w:lang w:val="fr-FR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Cena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netto</w:t>
      </w:r>
      <w:proofErr w:type="spellEnd"/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: 90 DT</w:t>
      </w:r>
      <w:r w:rsidR="006960C0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/noc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.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transfer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lotniska</w:t>
      </w:r>
      <w:proofErr w:type="spellEnd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="00940BE7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wliczony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br/>
        <w:t xml:space="preserve">Contact : Khaled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Ghattas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– 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98 781 840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MONASTIR-SKANES: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Helya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 Beach &amp; Spa: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: 85 DT</w:t>
      </w:r>
      <w:r w:rsidR="006960C0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res@helyabeach.com.</w:t>
      </w:r>
    </w:p>
    <w:p w:rsidR="0028423D" w:rsidRPr="00BA5ACD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Tel.: 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52 977 294 / 73 521 100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lastRenderedPageBreak/>
        <w:t>Neptunia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 Beach: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97 DT</w:t>
      </w:r>
      <w:r w:rsidR="00567523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.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e-m</w:t>
      </w:r>
      <w:r w:rsid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ail</w:t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: </w:t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resa@hotelneptunia.com.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Tél:  98 451 862 /73 521 818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MAHDIA:</w:t>
      </w:r>
    </w:p>
    <w:p w:rsidR="0028423D" w:rsidRPr="00BA5ACD" w:rsidRDefault="0028423D" w:rsidP="00BA5AC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Cap </w:t>
      </w: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Mahdia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: 100 DT</w:t>
      </w:r>
      <w:r w:rsidR="00567523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. 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transfer z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lotniska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="00BA5ACD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res.capmahdia@elmouradi.com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Tél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Cyrine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Harbaoui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: 54 847 815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Tél: Leila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Bouchnak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: 98 277 571</w:t>
      </w:r>
    </w:p>
    <w:p w:rsidR="0028423D" w:rsidRPr="00BA5ACD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  <w:lang w:val="fr-FR"/>
        </w:rPr>
        <w:t>SBEITLA:</w:t>
      </w:r>
    </w:p>
    <w:p w:rsidR="0028423D" w:rsidRPr="00BA5ACD" w:rsidRDefault="0028423D" w:rsidP="00666B03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hyperlink r:id="rId9" w:history="1">
        <w:r w:rsidRPr="00BA5ACD">
          <w:rPr>
            <w:rStyle w:val="Pogrubienie"/>
            <w:rFonts w:ascii="Rubik" w:hAnsi="Rubik" w:cs="Helvetica"/>
            <w:color w:val="000000" w:themeColor="text1"/>
            <w:sz w:val="21"/>
            <w:szCs w:val="21"/>
          </w:rPr>
          <w:t>Sufetula</w:t>
        </w:r>
      </w:hyperlink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Cena netto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90 DT</w:t>
      </w:r>
      <w:r w:rsidR="00567523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.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Contact réservation: Nizar Ben </w:t>
      </w:r>
      <w:proofErr w:type="spellStart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Khamsa</w:t>
      </w:r>
      <w:proofErr w:type="spellEnd"/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 xml:space="preserve"> (tél: 98 425  015 ou nizar.sufetula@gmail.com).</w:t>
      </w:r>
    </w:p>
    <w:p w:rsidR="002D70C1" w:rsidRPr="00BA5ACD" w:rsidRDefault="002D70C1" w:rsidP="002D70C1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</w:rPr>
        <w:t>hotel nie zapewnia transferu.</w:t>
      </w:r>
    </w:p>
    <w:p w:rsidR="0028423D" w:rsidRPr="00BA0C20" w:rsidRDefault="0028423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0C20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DJERBA:</w:t>
      </w:r>
    </w:p>
    <w:p w:rsidR="0028423D" w:rsidRPr="00BA5ACD" w:rsidRDefault="0028423D" w:rsidP="00F9611F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  <w:lang w:val="fr-FR"/>
        </w:rPr>
      </w:pPr>
      <w:proofErr w:type="spellStart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>Baya</w:t>
      </w:r>
      <w:proofErr w:type="spellEnd"/>
      <w:r w:rsidRPr="00BA5ACD">
        <w:rPr>
          <w:rStyle w:val="Pogrubienie"/>
          <w:rFonts w:ascii="Raleway" w:hAnsi="Raleway" w:cs="Helvetica"/>
          <w:color w:val="000000" w:themeColor="text1"/>
          <w:sz w:val="21"/>
          <w:szCs w:val="21"/>
        </w:rPr>
        <w:t xml:space="preserve"> Beach:</w:t>
      </w:r>
      <w:r w:rsidRPr="00BA5ACD">
        <w:rPr>
          <w:rFonts w:ascii="Raleway" w:hAnsi="Raleway" w:cs="Helvetica"/>
          <w:b/>
          <w:bCs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3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>*–</w:t>
      </w:r>
      <w:r w:rsidR="00F9611F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Cena netto 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>90 DT</w:t>
      </w:r>
      <w:r w:rsidR="00567523" w:rsidRPr="00BA5ACD">
        <w:rPr>
          <w:rFonts w:ascii="Raleway" w:hAnsi="Raleway" w:cs="Helvetica"/>
          <w:color w:val="000000" w:themeColor="text1"/>
          <w:sz w:val="21"/>
          <w:szCs w:val="21"/>
        </w:rPr>
        <w:t>/noc</w:t>
      </w:r>
      <w:r w:rsidR="00666B03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(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tran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>sfer</w:t>
      </w:r>
      <w:r w:rsidR="00940BE7" w:rsidRPr="00BA5ACD">
        <w:rPr>
          <w:rFonts w:ascii="Raleway" w:hAnsi="Raleway" w:cs="Helvetica"/>
          <w:color w:val="000000" w:themeColor="text1"/>
          <w:sz w:val="21"/>
          <w:szCs w:val="21"/>
        </w:rPr>
        <w:t xml:space="preserve"> nie wliczony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t>).</w:t>
      </w:r>
      <w:r w:rsidRPr="00BA5ACD">
        <w:rPr>
          <w:rFonts w:ascii="Raleway" w:hAnsi="Raleway" w:cs="Helvetica"/>
          <w:color w:val="000000" w:themeColor="text1"/>
          <w:sz w:val="21"/>
          <w:szCs w:val="21"/>
        </w:rPr>
        <w:br/>
      </w:r>
      <w:r w:rsidRPr="00BA5ACD">
        <w:rPr>
          <w:rFonts w:ascii="Raleway" w:hAnsi="Raleway" w:cs="Helvetica"/>
          <w:color w:val="000000" w:themeColor="text1"/>
          <w:sz w:val="21"/>
          <w:szCs w:val="21"/>
          <w:lang w:val="fr-FR"/>
        </w:rPr>
        <w:t>Tél réservation: 99 00 77 38 / 98 573 361.</w:t>
      </w:r>
    </w:p>
    <w:p w:rsidR="0028423D" w:rsidRPr="00526F66" w:rsidRDefault="00BA5ACD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526F66">
        <w:rPr>
          <w:rFonts w:ascii="Raleway" w:hAnsi="Raleway" w:cs="Helvetica"/>
          <w:color w:val="000000" w:themeColor="text1"/>
          <w:sz w:val="21"/>
          <w:szCs w:val="21"/>
        </w:rPr>
        <w:t xml:space="preserve">e-mail: </w:t>
      </w:r>
      <w:r w:rsidR="0028423D" w:rsidRPr="00526F66">
        <w:rPr>
          <w:rFonts w:ascii="Raleway" w:hAnsi="Raleway" w:cs="Helvetica"/>
          <w:color w:val="000000" w:themeColor="text1"/>
          <w:sz w:val="21"/>
          <w:szCs w:val="21"/>
        </w:rPr>
        <w:t>reservation@hotelbayabeach.com</w:t>
      </w:r>
    </w:p>
    <w:p w:rsidR="0028423D" w:rsidRPr="00BA5ACD" w:rsidRDefault="00567523" w:rsidP="0028423D">
      <w:pPr>
        <w:pStyle w:val="NormalnyWeb"/>
        <w:spacing w:line="300" w:lineRule="atLeast"/>
        <w:rPr>
          <w:rFonts w:ascii="Raleway" w:hAnsi="Raleway" w:cs="Helvetica"/>
          <w:color w:val="000000" w:themeColor="text1"/>
          <w:sz w:val="21"/>
          <w:szCs w:val="21"/>
        </w:rPr>
      </w:pPr>
      <w:r w:rsidRPr="00BA5ACD">
        <w:rPr>
          <w:rFonts w:ascii="Raleway" w:hAnsi="Raleway" w:cs="Helvetica"/>
          <w:color w:val="000000" w:themeColor="text1"/>
          <w:sz w:val="21"/>
          <w:szCs w:val="21"/>
        </w:rPr>
        <w:t>hotel nie zapewnia transferu</w:t>
      </w:r>
      <w:r w:rsidR="0028423D" w:rsidRPr="00BA5ACD">
        <w:rPr>
          <w:rFonts w:ascii="Raleway" w:hAnsi="Raleway" w:cs="Helvetica"/>
          <w:color w:val="000000" w:themeColor="text1"/>
          <w:sz w:val="21"/>
          <w:szCs w:val="21"/>
        </w:rPr>
        <w:t>.</w:t>
      </w:r>
    </w:p>
    <w:p w:rsidR="0028423D" w:rsidRPr="00BA5ACD" w:rsidRDefault="0028423D"/>
    <w:sectPr w:rsidR="0028423D" w:rsidRPr="00BA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ubik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3D"/>
    <w:rsid w:val="0028423D"/>
    <w:rsid w:val="002D70C1"/>
    <w:rsid w:val="00526F66"/>
    <w:rsid w:val="00567523"/>
    <w:rsid w:val="005C3A37"/>
    <w:rsid w:val="00666B03"/>
    <w:rsid w:val="006960C0"/>
    <w:rsid w:val="00940BE7"/>
    <w:rsid w:val="00BA0C20"/>
    <w:rsid w:val="00BA5ACD"/>
    <w:rsid w:val="00E31761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42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842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42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842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inationtunisie.info/sousse-city-beach-hotel-renouveau-dun-etablissement-historiqu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.manager@goldentulipcarthag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estinationtunisie.info/golden-carthage-marque-hoteliere-tunisienne-2021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gh@tunisiapala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stinationtunisie.info/sbeitla-un-nouvel-hotel-en-octobr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Parzyszek Dorota</dc:creator>
  <cp:lastModifiedBy>Parzyszek Dorota</cp:lastModifiedBy>
  <cp:revision>8</cp:revision>
  <dcterms:created xsi:type="dcterms:W3CDTF">2021-01-26T14:02:00Z</dcterms:created>
  <dcterms:modified xsi:type="dcterms:W3CDTF">2021-01-26T15:32:00Z</dcterms:modified>
</cp:coreProperties>
</file>