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4BDC7" w14:textId="6C6191BC" w:rsidR="00A3034C" w:rsidRPr="00296330" w:rsidRDefault="00D12062" w:rsidP="00425763">
      <w:pPr>
        <w:spacing w:before="240"/>
        <w:jc w:val="both"/>
        <w:rPr>
          <w:rFonts w:asciiTheme="minorHAnsi" w:hAnsiTheme="minorHAnsi"/>
          <w:b/>
          <w:sz w:val="28"/>
          <w:szCs w:val="28"/>
        </w:rPr>
      </w:pPr>
      <w:r w:rsidRPr="00296330">
        <w:rPr>
          <w:rFonts w:asciiTheme="minorHAnsi" w:hAnsiTheme="minorHAnsi"/>
          <w:b/>
          <w:sz w:val="28"/>
          <w:szCs w:val="28"/>
        </w:rPr>
        <w:t>Kryteria oceny wniosków i wyboru podmiotów utylizacyjnych</w:t>
      </w:r>
    </w:p>
    <w:p w14:paraId="65515355" w14:textId="3EB52B7F" w:rsidR="00A672B9" w:rsidRPr="00905DFE" w:rsidRDefault="007B6B89" w:rsidP="001116A0">
      <w:pPr>
        <w:pStyle w:val="Akapitzlist"/>
        <w:spacing w:before="240"/>
        <w:ind w:left="0"/>
        <w:contextualSpacing w:val="0"/>
        <w:jc w:val="both"/>
        <w:rPr>
          <w:rFonts w:asciiTheme="minorHAnsi" w:hAnsiTheme="minorHAnsi"/>
          <w:b/>
        </w:rPr>
      </w:pPr>
      <w:r>
        <w:rPr>
          <w:rFonts w:asciiTheme="minorHAnsi" w:hAnsiTheme="minorHAnsi"/>
          <w:b/>
        </w:rPr>
        <w:t>1.1</w:t>
      </w:r>
      <w:r w:rsidR="00D12062" w:rsidRPr="00905DFE">
        <w:rPr>
          <w:rFonts w:asciiTheme="minorHAnsi" w:hAnsiTheme="minorHAnsi"/>
          <w:b/>
        </w:rPr>
        <w:t>.1  Zasady oceny formalnej i merytorycznej wniosków</w:t>
      </w:r>
      <w:r w:rsidR="006052C6" w:rsidRPr="00905DFE">
        <w:rPr>
          <w:rFonts w:asciiTheme="minorHAnsi" w:hAnsiTheme="minorHAnsi"/>
          <w:b/>
        </w:rPr>
        <w:t>.</w:t>
      </w:r>
    </w:p>
    <w:p w14:paraId="7BF6CE20" w14:textId="77777777" w:rsidR="00E51FFD" w:rsidRPr="00905DFE" w:rsidRDefault="00D12062" w:rsidP="001116A0">
      <w:pPr>
        <w:pStyle w:val="NormalnyWeb"/>
        <w:spacing w:before="120" w:beforeAutospacing="0" w:after="0" w:afterAutospacing="0"/>
        <w:jc w:val="both"/>
        <w:rPr>
          <w:rFonts w:asciiTheme="minorHAnsi" w:hAnsiTheme="minorHAnsi"/>
          <w:sz w:val="22"/>
          <w:szCs w:val="22"/>
        </w:rPr>
      </w:pPr>
      <w:r w:rsidRPr="00905DFE">
        <w:rPr>
          <w:rFonts w:asciiTheme="minorHAnsi" w:hAnsiTheme="minorHAnsi"/>
          <w:sz w:val="22"/>
          <w:szCs w:val="22"/>
        </w:rPr>
        <w:t>Weryfikacja formalna złożonych wniosków będzie dotyczyła sprawdzenia kompletności i</w:t>
      </w:r>
      <w:r w:rsidR="00755A32" w:rsidRPr="00905DFE">
        <w:rPr>
          <w:rFonts w:asciiTheme="minorHAnsi" w:hAnsiTheme="minorHAnsi"/>
          <w:sz w:val="22"/>
          <w:szCs w:val="22"/>
        </w:rPr>
        <w:t> </w:t>
      </w:r>
      <w:r w:rsidRPr="00905DFE">
        <w:rPr>
          <w:rFonts w:asciiTheme="minorHAnsi" w:hAnsiTheme="minorHAnsi"/>
          <w:sz w:val="22"/>
          <w:szCs w:val="22"/>
        </w:rPr>
        <w:t xml:space="preserve">terminowości złożonych wniosków zgodnie z wymogami określonymi w ww. rozporządzeniu Rady Ministrów. </w:t>
      </w:r>
    </w:p>
    <w:p w14:paraId="464E9131" w14:textId="77777777" w:rsidR="003B6ACB" w:rsidRPr="003F1487" w:rsidRDefault="00D12062" w:rsidP="00D83023">
      <w:pPr>
        <w:pStyle w:val="Akapitzlist"/>
        <w:spacing w:before="120"/>
        <w:ind w:left="0"/>
        <w:contextualSpacing w:val="0"/>
        <w:jc w:val="both"/>
        <w:rPr>
          <w:rFonts w:asciiTheme="minorHAnsi" w:hAnsiTheme="minorHAnsi"/>
          <w:sz w:val="22"/>
          <w:szCs w:val="22"/>
        </w:rPr>
      </w:pPr>
      <w:r w:rsidRPr="00905DFE">
        <w:rPr>
          <w:rFonts w:asciiTheme="minorHAnsi" w:hAnsiTheme="minorHAnsi"/>
          <w:sz w:val="22"/>
          <w:szCs w:val="22"/>
        </w:rPr>
        <w:t xml:space="preserve">Wnioski nie spełniające kryteriów określonych w rozporządzeniu Rady Ministrów z dnia </w:t>
      </w:r>
      <w:r w:rsidR="000E0F10">
        <w:rPr>
          <w:rFonts w:asciiTheme="minorHAnsi" w:hAnsiTheme="minorHAnsi"/>
          <w:sz w:val="22"/>
          <w:szCs w:val="22"/>
        </w:rPr>
        <w:t>27 stycznia</w:t>
      </w:r>
      <w:r w:rsidR="003F1487" w:rsidRPr="003F1487">
        <w:rPr>
          <w:rFonts w:asciiTheme="minorHAnsi" w:hAnsiTheme="minorHAnsi"/>
          <w:sz w:val="22"/>
          <w:szCs w:val="22"/>
        </w:rPr>
        <w:t xml:space="preserve"> </w:t>
      </w:r>
      <w:r w:rsidR="00160D23">
        <w:rPr>
          <w:rFonts w:asciiTheme="minorHAnsi" w:hAnsiTheme="minorHAnsi"/>
          <w:sz w:val="22"/>
          <w:szCs w:val="22"/>
        </w:rPr>
        <w:br/>
      </w:r>
      <w:r w:rsidR="00F4239F">
        <w:rPr>
          <w:rFonts w:asciiTheme="minorHAnsi" w:hAnsiTheme="minorHAnsi"/>
          <w:sz w:val="22"/>
          <w:szCs w:val="22"/>
        </w:rPr>
        <w:t>20</w:t>
      </w:r>
      <w:r w:rsidR="003F1487" w:rsidRPr="003F1487">
        <w:rPr>
          <w:rFonts w:asciiTheme="minorHAnsi" w:hAnsiTheme="minorHAnsi"/>
          <w:sz w:val="22"/>
          <w:szCs w:val="22"/>
        </w:rPr>
        <w:t>1</w:t>
      </w:r>
      <w:r w:rsidR="00254E46">
        <w:rPr>
          <w:rFonts w:asciiTheme="minorHAnsi" w:hAnsiTheme="minorHAnsi"/>
          <w:sz w:val="22"/>
          <w:szCs w:val="22"/>
        </w:rPr>
        <w:t>5</w:t>
      </w:r>
      <w:r w:rsidR="00F4239F">
        <w:rPr>
          <w:rFonts w:asciiTheme="minorHAnsi" w:hAnsiTheme="minorHAnsi"/>
          <w:sz w:val="22"/>
          <w:szCs w:val="22"/>
        </w:rPr>
        <w:t xml:space="preserve"> r. </w:t>
      </w:r>
      <w:r w:rsidRPr="003F1487">
        <w:rPr>
          <w:rFonts w:asciiTheme="minorHAnsi" w:hAnsiTheme="minorHAnsi"/>
          <w:sz w:val="22"/>
          <w:szCs w:val="22"/>
        </w:rPr>
        <w:t>nie będą rozpatrywane.</w:t>
      </w:r>
    </w:p>
    <w:p w14:paraId="4F24F079" w14:textId="77777777" w:rsidR="003B6ACB" w:rsidRPr="00905DFE" w:rsidRDefault="00D12062" w:rsidP="00D83023">
      <w:pPr>
        <w:pStyle w:val="Akapitzlist"/>
        <w:spacing w:before="120"/>
        <w:ind w:left="0"/>
        <w:contextualSpacing w:val="0"/>
        <w:jc w:val="both"/>
        <w:rPr>
          <w:rFonts w:asciiTheme="minorHAnsi" w:hAnsiTheme="minorHAnsi"/>
          <w:sz w:val="22"/>
          <w:szCs w:val="22"/>
        </w:rPr>
      </w:pPr>
      <w:r w:rsidRPr="00905DFE">
        <w:rPr>
          <w:rFonts w:asciiTheme="minorHAnsi" w:hAnsiTheme="minorHAnsi"/>
          <w:sz w:val="22"/>
          <w:szCs w:val="22"/>
        </w:rPr>
        <w:t>Weryfikacja merytoryczna i rachunkowa obejmie w szczególności zgodność oferowanych cen usług z</w:t>
      </w:r>
      <w:r w:rsidR="00755A32" w:rsidRPr="00905DFE">
        <w:rPr>
          <w:rFonts w:asciiTheme="minorHAnsi" w:hAnsiTheme="minorHAnsi"/>
          <w:sz w:val="22"/>
          <w:szCs w:val="22"/>
        </w:rPr>
        <w:t> </w:t>
      </w:r>
      <w:r w:rsidRPr="00905DFE">
        <w:rPr>
          <w:rFonts w:asciiTheme="minorHAnsi" w:hAnsiTheme="minorHAnsi"/>
          <w:sz w:val="22"/>
          <w:szCs w:val="22"/>
        </w:rPr>
        <w:t>określonymi w rozporządzeniu, analizę wielkości planowanego do realizacji zakresu rzeczowego w</w:t>
      </w:r>
      <w:r w:rsidR="00755A32" w:rsidRPr="00905DFE">
        <w:rPr>
          <w:rFonts w:asciiTheme="minorHAnsi" w:hAnsiTheme="minorHAnsi"/>
          <w:sz w:val="22"/>
          <w:szCs w:val="22"/>
        </w:rPr>
        <w:t> </w:t>
      </w:r>
      <w:r w:rsidRPr="00905DFE">
        <w:rPr>
          <w:rFonts w:asciiTheme="minorHAnsi" w:hAnsiTheme="minorHAnsi"/>
          <w:sz w:val="22"/>
          <w:szCs w:val="22"/>
        </w:rPr>
        <w:t xml:space="preserve">porównaniu do </w:t>
      </w:r>
      <w:r w:rsidRPr="00AA5D60">
        <w:rPr>
          <w:rFonts w:asciiTheme="minorHAnsi" w:hAnsiTheme="minorHAnsi"/>
          <w:sz w:val="22"/>
          <w:szCs w:val="22"/>
        </w:rPr>
        <w:t>prognozy ustalonej przez Agencję</w:t>
      </w:r>
      <w:r w:rsidRPr="00905DFE">
        <w:rPr>
          <w:rFonts w:asciiTheme="minorHAnsi" w:hAnsiTheme="minorHAnsi"/>
          <w:sz w:val="22"/>
          <w:szCs w:val="22"/>
        </w:rPr>
        <w:t xml:space="preserve"> oraz poprawność wyliczenia wnioskowanej kwoty limitu środków.</w:t>
      </w:r>
    </w:p>
    <w:p w14:paraId="572A2C78" w14:textId="77777777" w:rsidR="003B6ACB" w:rsidRPr="00905DFE" w:rsidRDefault="00D12062" w:rsidP="00D83023">
      <w:pPr>
        <w:pStyle w:val="Akapitzlist"/>
        <w:spacing w:before="120"/>
        <w:ind w:left="0"/>
        <w:contextualSpacing w:val="0"/>
        <w:jc w:val="both"/>
        <w:rPr>
          <w:rFonts w:asciiTheme="minorHAnsi" w:hAnsiTheme="minorHAnsi"/>
          <w:b/>
        </w:rPr>
      </w:pPr>
      <w:r w:rsidRPr="00905DFE">
        <w:rPr>
          <w:rFonts w:asciiTheme="minorHAnsi" w:hAnsiTheme="minorHAnsi"/>
          <w:sz w:val="22"/>
          <w:szCs w:val="22"/>
        </w:rPr>
        <w:t xml:space="preserve">W przypadku stwierdzenia nieprawidłowości lub konieczności złożenia dodatkowych wyjaśnień, Agencja pisemnie </w:t>
      </w:r>
      <w:r w:rsidR="004B5828">
        <w:rPr>
          <w:rFonts w:asciiTheme="minorHAnsi" w:hAnsiTheme="minorHAnsi"/>
          <w:sz w:val="22"/>
          <w:szCs w:val="22"/>
        </w:rPr>
        <w:t xml:space="preserve">lub elektronicznie </w:t>
      </w:r>
      <w:r w:rsidRPr="00905DFE">
        <w:rPr>
          <w:rFonts w:asciiTheme="minorHAnsi" w:hAnsiTheme="minorHAnsi"/>
          <w:sz w:val="22"/>
          <w:szCs w:val="22"/>
        </w:rPr>
        <w:t xml:space="preserve">wskaże ich zakres oraz termin i sposób ich złożenia. Nieuzupełnienie wniosku lub nie złożenie wyjaśnień w wyznaczonym terminie spowoduje pozostawienie go bez rozpatrzenia. </w:t>
      </w:r>
    </w:p>
    <w:p w14:paraId="07F8E19F" w14:textId="78318C71" w:rsidR="00655185" w:rsidRPr="00905DFE" w:rsidRDefault="007B6B89" w:rsidP="001116A0">
      <w:pPr>
        <w:pStyle w:val="NormalnyWeb"/>
        <w:spacing w:before="240" w:beforeAutospacing="0" w:after="0" w:afterAutospacing="0"/>
        <w:jc w:val="both"/>
        <w:rPr>
          <w:rFonts w:asciiTheme="minorHAnsi" w:hAnsiTheme="minorHAnsi"/>
          <w:b/>
        </w:rPr>
      </w:pPr>
      <w:r>
        <w:rPr>
          <w:rFonts w:asciiTheme="minorHAnsi" w:hAnsiTheme="minorHAnsi"/>
          <w:b/>
        </w:rPr>
        <w:t>1.1</w:t>
      </w:r>
      <w:r w:rsidR="00D12062" w:rsidRPr="00905DFE">
        <w:rPr>
          <w:rFonts w:asciiTheme="minorHAnsi" w:hAnsiTheme="minorHAnsi"/>
          <w:b/>
        </w:rPr>
        <w:t>.2  Kryteria oceny wniosków</w:t>
      </w:r>
      <w:r w:rsidR="00683834">
        <w:rPr>
          <w:rFonts w:asciiTheme="minorHAnsi" w:hAnsiTheme="minorHAnsi"/>
          <w:b/>
        </w:rPr>
        <w:t xml:space="preserve"> o finansowanie lub dofinansowanie</w:t>
      </w:r>
      <w:r w:rsidR="006052C6" w:rsidRPr="00905DFE">
        <w:rPr>
          <w:rFonts w:asciiTheme="minorHAnsi" w:hAnsiTheme="minorHAnsi"/>
          <w:b/>
        </w:rPr>
        <w:t>.</w:t>
      </w:r>
    </w:p>
    <w:p w14:paraId="71F4450F" w14:textId="77777777" w:rsidR="00B7583A" w:rsidRPr="00905DFE" w:rsidRDefault="00D12062" w:rsidP="001116A0">
      <w:pPr>
        <w:pStyle w:val="NormalnyWeb"/>
        <w:spacing w:before="120" w:beforeAutospacing="0" w:after="0" w:afterAutospacing="0"/>
        <w:jc w:val="both"/>
        <w:rPr>
          <w:rFonts w:asciiTheme="minorHAnsi" w:hAnsiTheme="minorHAnsi"/>
          <w:sz w:val="22"/>
          <w:szCs w:val="22"/>
        </w:rPr>
      </w:pPr>
      <w:r w:rsidRPr="00905DFE">
        <w:rPr>
          <w:rFonts w:asciiTheme="minorHAnsi" w:hAnsiTheme="minorHAnsi"/>
          <w:sz w:val="22"/>
          <w:szCs w:val="22"/>
        </w:rPr>
        <w:t>Wnioski po stwierdzeniu ich formalnej i merytorycznej kompletności oraz poprawności, zostaną w</w:t>
      </w:r>
      <w:r w:rsidR="00755A32" w:rsidRPr="00905DFE">
        <w:rPr>
          <w:rFonts w:asciiTheme="minorHAnsi" w:hAnsiTheme="minorHAnsi"/>
          <w:sz w:val="22"/>
          <w:szCs w:val="22"/>
        </w:rPr>
        <w:t> </w:t>
      </w:r>
      <w:r w:rsidRPr="00905DFE">
        <w:rPr>
          <w:rFonts w:asciiTheme="minorHAnsi" w:hAnsiTheme="minorHAnsi"/>
          <w:sz w:val="22"/>
          <w:szCs w:val="22"/>
        </w:rPr>
        <w:t>odniesieniu do ofert dotyczących poszczególnych województw ocenione i uszeregowane według malejącej ilości uzyskanych punktów, zgodnie z poniższymi kryteriami:</w:t>
      </w:r>
    </w:p>
    <w:p w14:paraId="430A4869" w14:textId="77777777" w:rsidR="00655185" w:rsidRPr="00905DFE" w:rsidRDefault="00D12062" w:rsidP="00F42B35">
      <w:pPr>
        <w:pStyle w:val="Akapitzlist"/>
        <w:numPr>
          <w:ilvl w:val="0"/>
          <w:numId w:val="6"/>
        </w:numPr>
        <w:spacing w:before="120"/>
        <w:ind w:left="357" w:hanging="357"/>
        <w:contextualSpacing w:val="0"/>
        <w:jc w:val="both"/>
        <w:rPr>
          <w:rFonts w:asciiTheme="minorHAnsi" w:hAnsiTheme="minorHAnsi"/>
          <w:sz w:val="22"/>
          <w:szCs w:val="22"/>
        </w:rPr>
      </w:pPr>
      <w:r w:rsidRPr="00905DFE">
        <w:rPr>
          <w:rFonts w:asciiTheme="minorHAnsi" w:hAnsiTheme="minorHAnsi"/>
          <w:sz w:val="22"/>
          <w:szCs w:val="22"/>
        </w:rPr>
        <w:t xml:space="preserve">Cena – największy </w:t>
      </w:r>
      <w:r w:rsidRPr="00905DFE">
        <w:rPr>
          <w:rFonts w:asciiTheme="minorHAnsi" w:hAnsiTheme="minorHAnsi"/>
          <w:bCs/>
          <w:sz w:val="22"/>
          <w:szCs w:val="22"/>
        </w:rPr>
        <w:t>wskaźnik średniej ważonej ilorazu</w:t>
      </w:r>
      <w:r w:rsidRPr="00905DFE">
        <w:rPr>
          <w:rFonts w:asciiTheme="minorHAnsi" w:hAnsiTheme="minorHAnsi"/>
          <w:b/>
          <w:bCs/>
          <w:sz w:val="16"/>
          <w:szCs w:val="16"/>
        </w:rPr>
        <w:t xml:space="preserve">  </w:t>
      </w:r>
      <w:r w:rsidRPr="00905DFE">
        <w:rPr>
          <w:rFonts w:asciiTheme="minorHAnsi" w:hAnsiTheme="minorHAnsi"/>
          <w:bCs/>
          <w:sz w:val="22"/>
          <w:szCs w:val="22"/>
        </w:rPr>
        <w:t xml:space="preserve">różnicy ceny maksymalnej i oferowanej do ceny maksymalnej </w:t>
      </w:r>
      <w:r w:rsidRPr="00905DFE">
        <w:rPr>
          <w:rFonts w:asciiTheme="minorHAnsi" w:hAnsiTheme="minorHAnsi"/>
          <w:sz w:val="22"/>
          <w:szCs w:val="22"/>
        </w:rPr>
        <w:t>w kategoriach gatunkowych i wagowych dla oferowanego województwa (waga 60%),</w:t>
      </w:r>
    </w:p>
    <w:p w14:paraId="7C88B6A3" w14:textId="77777777" w:rsidR="00655185" w:rsidRPr="00905DFE" w:rsidRDefault="00D12062" w:rsidP="00F42B35">
      <w:pPr>
        <w:pStyle w:val="Akapitzlist"/>
        <w:numPr>
          <w:ilvl w:val="0"/>
          <w:numId w:val="6"/>
        </w:numPr>
        <w:spacing w:before="120"/>
        <w:ind w:left="357" w:hanging="357"/>
        <w:contextualSpacing w:val="0"/>
        <w:jc w:val="both"/>
        <w:rPr>
          <w:rFonts w:asciiTheme="minorHAnsi" w:hAnsiTheme="minorHAnsi"/>
          <w:i/>
          <w:sz w:val="22"/>
          <w:szCs w:val="22"/>
        </w:rPr>
      </w:pPr>
      <w:r w:rsidRPr="00905DFE">
        <w:rPr>
          <w:rFonts w:asciiTheme="minorHAnsi" w:hAnsiTheme="minorHAnsi"/>
          <w:sz w:val="22"/>
          <w:szCs w:val="22"/>
        </w:rPr>
        <w:t>Zakres rzeczowy – największy procentowy oferowany zakres rzeczowy do prognozowanego dla województwa (waga 30%),</w:t>
      </w:r>
    </w:p>
    <w:p w14:paraId="23D38AE5" w14:textId="77777777" w:rsidR="00E55861" w:rsidRDefault="00D12062" w:rsidP="006E1BF6">
      <w:pPr>
        <w:pStyle w:val="Akapitzlist"/>
        <w:tabs>
          <w:tab w:val="left" w:pos="426"/>
        </w:tabs>
        <w:spacing w:before="120"/>
        <w:ind w:left="426" w:hanging="426"/>
        <w:contextualSpacing w:val="0"/>
        <w:jc w:val="both"/>
        <w:rPr>
          <w:rFonts w:asciiTheme="minorHAnsi" w:hAnsiTheme="minorHAnsi"/>
          <w:i/>
          <w:sz w:val="22"/>
          <w:szCs w:val="22"/>
        </w:rPr>
      </w:pPr>
      <w:r w:rsidRPr="00905DFE">
        <w:rPr>
          <w:rFonts w:asciiTheme="minorHAnsi" w:hAnsiTheme="minorHAnsi"/>
          <w:i/>
          <w:sz w:val="22"/>
          <w:szCs w:val="22"/>
          <w:u w:val="single"/>
        </w:rPr>
        <w:t>Uwaga</w:t>
      </w:r>
      <w:r w:rsidRPr="00905DFE">
        <w:rPr>
          <w:rFonts w:asciiTheme="minorHAnsi" w:hAnsiTheme="minorHAnsi"/>
          <w:i/>
          <w:sz w:val="22"/>
          <w:szCs w:val="22"/>
        </w:rPr>
        <w:t xml:space="preserve">: W przypadku jeżeli zakres rzeczowy przedstawiony we wniosku będzie większy od </w:t>
      </w:r>
      <w:r w:rsidR="00D819DF" w:rsidRPr="00905DFE">
        <w:rPr>
          <w:rFonts w:asciiTheme="minorHAnsi" w:hAnsiTheme="minorHAnsi"/>
          <w:i/>
          <w:sz w:val="22"/>
          <w:szCs w:val="22"/>
        </w:rPr>
        <w:t xml:space="preserve">rocznego </w:t>
      </w:r>
      <w:r w:rsidRPr="00905DFE">
        <w:rPr>
          <w:rFonts w:asciiTheme="minorHAnsi" w:hAnsiTheme="minorHAnsi"/>
          <w:i/>
          <w:sz w:val="22"/>
          <w:szCs w:val="22"/>
        </w:rPr>
        <w:t xml:space="preserve">zakresu oszacowanego na podstawie prognozy rocznego wykonania sporządzonej na podstawie rzeczywistych danych o liczbie sztuk przedstawionych do finansowania lub dofinansowania za </w:t>
      </w:r>
      <w:r w:rsidR="00814F1F">
        <w:rPr>
          <w:rFonts w:asciiTheme="minorHAnsi" w:hAnsiTheme="minorHAnsi"/>
          <w:i/>
          <w:sz w:val="22"/>
          <w:szCs w:val="22"/>
        </w:rPr>
        <w:t xml:space="preserve">okres </w:t>
      </w:r>
      <w:r w:rsidR="00EE15F1">
        <w:rPr>
          <w:rFonts w:asciiTheme="minorHAnsi" w:hAnsiTheme="minorHAnsi"/>
          <w:i/>
          <w:sz w:val="22"/>
          <w:szCs w:val="22"/>
        </w:rPr>
        <w:t xml:space="preserve">od miesiąca lipca roku poprzedzającego ogłoszenie naboru do miesiąca czerwca roku </w:t>
      </w:r>
      <w:r w:rsidR="00DD2845">
        <w:rPr>
          <w:rFonts w:asciiTheme="minorHAnsi" w:hAnsiTheme="minorHAnsi"/>
          <w:i/>
          <w:sz w:val="22"/>
          <w:szCs w:val="22"/>
        </w:rPr>
        <w:br/>
      </w:r>
      <w:r w:rsidR="00EE15F1">
        <w:rPr>
          <w:rFonts w:asciiTheme="minorHAnsi" w:hAnsiTheme="minorHAnsi"/>
          <w:i/>
          <w:sz w:val="22"/>
          <w:szCs w:val="22"/>
        </w:rPr>
        <w:t xml:space="preserve">w którym został ogłoszony nabór </w:t>
      </w:r>
      <w:r w:rsidRPr="00905DFE">
        <w:rPr>
          <w:rFonts w:asciiTheme="minorHAnsi" w:hAnsiTheme="minorHAnsi"/>
          <w:i/>
          <w:sz w:val="22"/>
          <w:szCs w:val="22"/>
        </w:rPr>
        <w:t xml:space="preserve">, Agencja do oceny oferty przyjmie zakres wynikający z prognozy. </w:t>
      </w:r>
    </w:p>
    <w:p w14:paraId="05843A74" w14:textId="18B960C3" w:rsidR="00145CB7" w:rsidRPr="00905DFE" w:rsidRDefault="00BA4D8A" w:rsidP="00E55861">
      <w:pPr>
        <w:pStyle w:val="Akapitzlist"/>
        <w:tabs>
          <w:tab w:val="left" w:pos="426"/>
        </w:tabs>
        <w:spacing w:before="120"/>
        <w:ind w:left="426"/>
        <w:contextualSpacing w:val="0"/>
        <w:jc w:val="both"/>
        <w:rPr>
          <w:rFonts w:asciiTheme="minorHAnsi" w:hAnsiTheme="minorHAnsi"/>
          <w:i/>
          <w:sz w:val="22"/>
          <w:szCs w:val="22"/>
        </w:rPr>
      </w:pPr>
      <w:r>
        <w:rPr>
          <w:rFonts w:asciiTheme="minorHAnsi" w:hAnsiTheme="minorHAnsi"/>
          <w:i/>
          <w:sz w:val="22"/>
          <w:szCs w:val="22"/>
        </w:rPr>
        <w:t xml:space="preserve">W przypadku zawierania umów </w:t>
      </w:r>
      <w:r w:rsidR="00E55861">
        <w:rPr>
          <w:rFonts w:asciiTheme="minorHAnsi" w:hAnsiTheme="minorHAnsi"/>
          <w:i/>
          <w:sz w:val="22"/>
          <w:szCs w:val="22"/>
        </w:rPr>
        <w:t xml:space="preserve">z podmiotami utylizacyjnymi </w:t>
      </w:r>
      <w:r w:rsidR="00814F1F">
        <w:rPr>
          <w:rFonts w:asciiTheme="minorHAnsi" w:hAnsiTheme="minorHAnsi"/>
          <w:i/>
          <w:sz w:val="22"/>
          <w:szCs w:val="22"/>
        </w:rPr>
        <w:t>które w trakcie ww. okresu rozpoczęły współpracę w ramach programu</w:t>
      </w:r>
      <w:r w:rsidR="00A57AE0">
        <w:rPr>
          <w:rFonts w:asciiTheme="minorHAnsi" w:hAnsiTheme="minorHAnsi"/>
          <w:i/>
          <w:sz w:val="22"/>
          <w:szCs w:val="22"/>
        </w:rPr>
        <w:t xml:space="preserve"> (dot</w:t>
      </w:r>
      <w:r w:rsidR="005E0140">
        <w:rPr>
          <w:rFonts w:asciiTheme="minorHAnsi" w:hAnsiTheme="minorHAnsi"/>
          <w:i/>
          <w:sz w:val="22"/>
          <w:szCs w:val="22"/>
        </w:rPr>
        <w:t xml:space="preserve">yczy np.: cesji praw i obowiązków wynikających </w:t>
      </w:r>
      <w:r w:rsidR="00F576F1">
        <w:rPr>
          <w:rFonts w:asciiTheme="minorHAnsi" w:hAnsiTheme="minorHAnsi"/>
          <w:i/>
          <w:sz w:val="22"/>
          <w:szCs w:val="22"/>
        </w:rPr>
        <w:br/>
      </w:r>
      <w:r w:rsidR="005E0140">
        <w:rPr>
          <w:rFonts w:asciiTheme="minorHAnsi" w:hAnsiTheme="minorHAnsi"/>
          <w:i/>
          <w:sz w:val="22"/>
          <w:szCs w:val="22"/>
        </w:rPr>
        <w:t>z podpisanych w ramach naboru umów o współpracy)</w:t>
      </w:r>
      <w:r w:rsidR="00814F1F">
        <w:rPr>
          <w:rFonts w:asciiTheme="minorHAnsi" w:hAnsiTheme="minorHAnsi"/>
          <w:i/>
          <w:sz w:val="22"/>
          <w:szCs w:val="22"/>
        </w:rPr>
        <w:t xml:space="preserve">, Agencja wyliczy prognozę rocznego wykonania zakresu rzeczowego na podstawie iloczynu średniej miesięcznej liczby zebranych zwierząt wyliczonej dla pełnych, zakończonych miesięcy w okresie od </w:t>
      </w:r>
      <w:r w:rsidR="00EE15F1">
        <w:rPr>
          <w:rFonts w:asciiTheme="minorHAnsi" w:hAnsiTheme="minorHAnsi"/>
          <w:i/>
          <w:sz w:val="22"/>
          <w:szCs w:val="22"/>
        </w:rPr>
        <w:t xml:space="preserve">miesiąca </w:t>
      </w:r>
      <w:r w:rsidR="00814F1F">
        <w:rPr>
          <w:rFonts w:asciiTheme="minorHAnsi" w:hAnsiTheme="minorHAnsi"/>
          <w:i/>
          <w:sz w:val="22"/>
          <w:szCs w:val="22"/>
        </w:rPr>
        <w:t xml:space="preserve">lipca </w:t>
      </w:r>
      <w:r w:rsidR="00EE15F1">
        <w:rPr>
          <w:rFonts w:asciiTheme="minorHAnsi" w:hAnsiTheme="minorHAnsi"/>
          <w:i/>
          <w:sz w:val="22"/>
          <w:szCs w:val="22"/>
        </w:rPr>
        <w:t xml:space="preserve">roku poprzedzającego ogłoszenie naboru </w:t>
      </w:r>
      <w:r w:rsidR="00814F1F">
        <w:rPr>
          <w:rFonts w:asciiTheme="minorHAnsi" w:hAnsiTheme="minorHAnsi"/>
          <w:i/>
          <w:sz w:val="22"/>
          <w:szCs w:val="22"/>
        </w:rPr>
        <w:t xml:space="preserve">do miesiąca czerwca roku </w:t>
      </w:r>
      <w:r w:rsidR="00EE15F1">
        <w:rPr>
          <w:rFonts w:asciiTheme="minorHAnsi" w:hAnsiTheme="minorHAnsi"/>
          <w:i/>
          <w:sz w:val="22"/>
          <w:szCs w:val="22"/>
        </w:rPr>
        <w:t>w którym został ogłoszony nabór</w:t>
      </w:r>
      <w:r w:rsidR="00814F1F">
        <w:rPr>
          <w:rFonts w:asciiTheme="minorHAnsi" w:hAnsiTheme="minorHAnsi"/>
          <w:i/>
          <w:sz w:val="22"/>
          <w:szCs w:val="22"/>
        </w:rPr>
        <w:t xml:space="preserve"> </w:t>
      </w:r>
      <w:r w:rsidR="00DD2845">
        <w:rPr>
          <w:rFonts w:asciiTheme="minorHAnsi" w:hAnsiTheme="minorHAnsi"/>
          <w:i/>
          <w:sz w:val="22"/>
          <w:szCs w:val="22"/>
        </w:rPr>
        <w:br/>
      </w:r>
      <w:r w:rsidR="009E39AF">
        <w:rPr>
          <w:rFonts w:asciiTheme="minorHAnsi" w:hAnsiTheme="minorHAnsi"/>
          <w:i/>
          <w:sz w:val="22"/>
          <w:szCs w:val="22"/>
        </w:rPr>
        <w:t xml:space="preserve">i liczby 12.  </w:t>
      </w:r>
    </w:p>
    <w:p w14:paraId="3CC31DA7" w14:textId="1AE595E2" w:rsidR="004073A2" w:rsidRDefault="00A57AE0">
      <w:pPr>
        <w:pStyle w:val="Akapitzlist"/>
        <w:tabs>
          <w:tab w:val="left" w:pos="426"/>
        </w:tabs>
        <w:spacing w:before="120"/>
        <w:ind w:left="426"/>
        <w:contextualSpacing w:val="0"/>
        <w:jc w:val="both"/>
        <w:rPr>
          <w:rFonts w:asciiTheme="minorHAnsi" w:hAnsiTheme="minorHAnsi"/>
          <w:i/>
          <w:sz w:val="22"/>
          <w:szCs w:val="22"/>
        </w:rPr>
      </w:pPr>
      <w:r>
        <w:rPr>
          <w:rFonts w:asciiTheme="minorHAnsi" w:hAnsiTheme="minorHAnsi"/>
          <w:i/>
          <w:sz w:val="22"/>
          <w:szCs w:val="22"/>
        </w:rPr>
        <w:t>W przypadku podmiotów utylizacyjnych, które w okresie od miesiąca lipca roku poprzedzającego ogłoszenie naboru do miesiąca czerwca roku</w:t>
      </w:r>
      <w:r w:rsidR="00150047">
        <w:rPr>
          <w:rFonts w:asciiTheme="minorHAnsi" w:hAnsiTheme="minorHAnsi"/>
          <w:i/>
          <w:sz w:val="22"/>
          <w:szCs w:val="22"/>
        </w:rPr>
        <w:t>,</w:t>
      </w:r>
      <w:r>
        <w:rPr>
          <w:rFonts w:asciiTheme="minorHAnsi" w:hAnsiTheme="minorHAnsi"/>
          <w:i/>
          <w:sz w:val="22"/>
          <w:szCs w:val="22"/>
        </w:rPr>
        <w:t xml:space="preserve"> w którym został ogłoszony nabór </w:t>
      </w:r>
      <w:r w:rsidR="00D12062" w:rsidRPr="00905DFE">
        <w:rPr>
          <w:rFonts w:asciiTheme="minorHAnsi" w:hAnsiTheme="minorHAnsi"/>
          <w:i/>
          <w:sz w:val="22"/>
          <w:szCs w:val="22"/>
        </w:rPr>
        <w:t xml:space="preserve">nie </w:t>
      </w:r>
      <w:r>
        <w:rPr>
          <w:rFonts w:asciiTheme="minorHAnsi" w:hAnsiTheme="minorHAnsi"/>
          <w:i/>
          <w:sz w:val="22"/>
          <w:szCs w:val="22"/>
        </w:rPr>
        <w:t>współpracowały</w:t>
      </w:r>
      <w:r w:rsidRPr="00905DFE">
        <w:rPr>
          <w:rFonts w:asciiTheme="minorHAnsi" w:hAnsiTheme="minorHAnsi"/>
          <w:i/>
          <w:sz w:val="22"/>
          <w:szCs w:val="22"/>
        </w:rPr>
        <w:t xml:space="preserve"> </w:t>
      </w:r>
      <w:r w:rsidR="00D12062" w:rsidRPr="00905DFE">
        <w:rPr>
          <w:rFonts w:asciiTheme="minorHAnsi" w:hAnsiTheme="minorHAnsi"/>
          <w:i/>
          <w:sz w:val="22"/>
          <w:szCs w:val="22"/>
        </w:rPr>
        <w:t xml:space="preserve">w tym zakresie z </w:t>
      </w:r>
      <w:r w:rsidR="004073A2" w:rsidRPr="00905DFE">
        <w:rPr>
          <w:rFonts w:asciiTheme="minorHAnsi" w:hAnsiTheme="minorHAnsi"/>
          <w:i/>
          <w:sz w:val="22"/>
          <w:szCs w:val="22"/>
        </w:rPr>
        <w:t>Agencją</w:t>
      </w:r>
      <w:r w:rsidR="00CF06C6">
        <w:rPr>
          <w:rFonts w:asciiTheme="minorHAnsi" w:hAnsiTheme="minorHAnsi"/>
          <w:i/>
          <w:sz w:val="22"/>
          <w:szCs w:val="22"/>
        </w:rPr>
        <w:t xml:space="preserve"> przyjmowany będzie prognozowany zakres rzeczowy </w:t>
      </w:r>
      <w:r w:rsidR="00CF06C6" w:rsidRPr="00905DFE">
        <w:rPr>
          <w:rFonts w:asciiTheme="minorHAnsi" w:hAnsiTheme="minorHAnsi"/>
          <w:i/>
          <w:sz w:val="22"/>
          <w:szCs w:val="22"/>
        </w:rPr>
        <w:t xml:space="preserve">do </w:t>
      </w:r>
      <w:r w:rsidR="00003E58">
        <w:rPr>
          <w:rFonts w:asciiTheme="minorHAnsi" w:hAnsiTheme="minorHAnsi"/>
          <w:i/>
          <w:sz w:val="22"/>
          <w:szCs w:val="22"/>
        </w:rPr>
        <w:t>1,</w:t>
      </w:r>
      <w:r w:rsidR="00CF06C6" w:rsidRPr="00905DFE">
        <w:rPr>
          <w:rFonts w:asciiTheme="minorHAnsi" w:hAnsiTheme="minorHAnsi"/>
          <w:i/>
          <w:sz w:val="22"/>
          <w:szCs w:val="22"/>
        </w:rPr>
        <w:t>5% liczby prognozowanych upadków w tym województwie</w:t>
      </w:r>
      <w:r w:rsidR="00CF06C6">
        <w:rPr>
          <w:rFonts w:asciiTheme="minorHAnsi" w:hAnsiTheme="minorHAnsi"/>
          <w:i/>
          <w:sz w:val="22"/>
          <w:szCs w:val="22"/>
        </w:rPr>
        <w:t>.</w:t>
      </w:r>
    </w:p>
    <w:p w14:paraId="24555B46" w14:textId="3DE78115" w:rsidR="00D877E0" w:rsidRPr="006E1BF6" w:rsidRDefault="004073A2" w:rsidP="006E1BF6">
      <w:pPr>
        <w:pStyle w:val="Akapitzlist"/>
        <w:tabs>
          <w:tab w:val="left" w:pos="426"/>
        </w:tabs>
        <w:spacing w:before="120"/>
        <w:ind w:left="426"/>
        <w:contextualSpacing w:val="0"/>
        <w:jc w:val="both"/>
        <w:rPr>
          <w:rFonts w:asciiTheme="minorHAnsi" w:hAnsiTheme="minorHAnsi"/>
          <w:i/>
          <w:sz w:val="22"/>
          <w:szCs w:val="22"/>
        </w:rPr>
      </w:pPr>
      <w:r>
        <w:rPr>
          <w:rFonts w:asciiTheme="minorHAnsi" w:hAnsiTheme="minorHAnsi"/>
          <w:i/>
          <w:sz w:val="22"/>
          <w:szCs w:val="22"/>
        </w:rPr>
        <w:t>W przypadku podmiotów utylizacyjnych współpracując</w:t>
      </w:r>
      <w:r w:rsidR="00B57984">
        <w:rPr>
          <w:rFonts w:asciiTheme="minorHAnsi" w:hAnsiTheme="minorHAnsi"/>
          <w:i/>
          <w:sz w:val="22"/>
          <w:szCs w:val="22"/>
        </w:rPr>
        <w:t>ych</w:t>
      </w:r>
      <w:r>
        <w:rPr>
          <w:rFonts w:asciiTheme="minorHAnsi" w:hAnsiTheme="minorHAnsi"/>
          <w:i/>
          <w:sz w:val="22"/>
          <w:szCs w:val="22"/>
        </w:rPr>
        <w:t xml:space="preserve"> z Agencją i rozpoczynających działalność</w:t>
      </w:r>
      <w:r w:rsidR="00A57AE0">
        <w:rPr>
          <w:rFonts w:asciiTheme="minorHAnsi" w:hAnsiTheme="minorHAnsi"/>
          <w:i/>
          <w:sz w:val="22"/>
          <w:szCs w:val="22"/>
        </w:rPr>
        <w:t xml:space="preserve"> </w:t>
      </w:r>
      <w:r w:rsidR="005E0140">
        <w:rPr>
          <w:rFonts w:asciiTheme="minorHAnsi" w:hAnsiTheme="minorHAnsi"/>
          <w:i/>
          <w:sz w:val="22"/>
          <w:szCs w:val="22"/>
        </w:rPr>
        <w:t xml:space="preserve">na terenie nowych województw </w:t>
      </w:r>
      <w:r>
        <w:rPr>
          <w:rFonts w:asciiTheme="minorHAnsi" w:hAnsiTheme="minorHAnsi"/>
          <w:i/>
          <w:sz w:val="22"/>
          <w:szCs w:val="22"/>
        </w:rPr>
        <w:t>na</w:t>
      </w:r>
      <w:r w:rsidR="00CF06C6">
        <w:rPr>
          <w:rFonts w:asciiTheme="minorHAnsi" w:hAnsiTheme="minorHAnsi"/>
          <w:i/>
          <w:sz w:val="22"/>
          <w:szCs w:val="22"/>
        </w:rPr>
        <w:t xml:space="preserve"> rok</w:t>
      </w:r>
      <w:r>
        <w:rPr>
          <w:rFonts w:asciiTheme="minorHAnsi" w:hAnsiTheme="minorHAnsi"/>
          <w:i/>
          <w:sz w:val="22"/>
          <w:szCs w:val="22"/>
        </w:rPr>
        <w:t>, na</w:t>
      </w:r>
      <w:r w:rsidR="00CF06C6">
        <w:rPr>
          <w:rFonts w:asciiTheme="minorHAnsi" w:hAnsiTheme="minorHAnsi"/>
          <w:i/>
          <w:sz w:val="22"/>
          <w:szCs w:val="22"/>
        </w:rPr>
        <w:t xml:space="preserve"> który</w:t>
      </w:r>
      <w:r w:rsidR="005E0140">
        <w:rPr>
          <w:rFonts w:asciiTheme="minorHAnsi" w:hAnsiTheme="minorHAnsi"/>
          <w:i/>
          <w:sz w:val="22"/>
          <w:szCs w:val="22"/>
        </w:rPr>
        <w:t xml:space="preserve"> ogłoszono nabór, </w:t>
      </w:r>
      <w:r w:rsidR="00D12062" w:rsidRPr="00905DFE">
        <w:rPr>
          <w:rFonts w:asciiTheme="minorHAnsi" w:hAnsiTheme="minorHAnsi"/>
          <w:i/>
          <w:sz w:val="22"/>
          <w:szCs w:val="22"/>
        </w:rPr>
        <w:t xml:space="preserve"> jako </w:t>
      </w:r>
      <w:r w:rsidR="00EA1769">
        <w:rPr>
          <w:rFonts w:asciiTheme="minorHAnsi" w:hAnsiTheme="minorHAnsi"/>
          <w:i/>
          <w:sz w:val="22"/>
          <w:szCs w:val="22"/>
        </w:rPr>
        <w:t xml:space="preserve">prognozowane </w:t>
      </w:r>
      <w:r w:rsidR="00D12062" w:rsidRPr="00905DFE">
        <w:rPr>
          <w:rFonts w:asciiTheme="minorHAnsi" w:hAnsiTheme="minorHAnsi"/>
          <w:i/>
          <w:sz w:val="22"/>
          <w:szCs w:val="22"/>
        </w:rPr>
        <w:t xml:space="preserve">wykonanie jest przyjmowane „0” z możliwością akceptacji zakresu do </w:t>
      </w:r>
      <w:r w:rsidR="00003E58">
        <w:rPr>
          <w:rFonts w:asciiTheme="minorHAnsi" w:hAnsiTheme="minorHAnsi"/>
          <w:i/>
          <w:sz w:val="22"/>
          <w:szCs w:val="22"/>
        </w:rPr>
        <w:t>1,</w:t>
      </w:r>
      <w:r w:rsidR="00D12062" w:rsidRPr="00905DFE">
        <w:rPr>
          <w:rFonts w:asciiTheme="minorHAnsi" w:hAnsiTheme="minorHAnsi"/>
          <w:i/>
          <w:sz w:val="22"/>
          <w:szCs w:val="22"/>
        </w:rPr>
        <w:t xml:space="preserve">5% liczby prognozowanych </w:t>
      </w:r>
      <w:r w:rsidR="00D12062" w:rsidRPr="006E1BF6">
        <w:rPr>
          <w:rFonts w:asciiTheme="minorHAnsi" w:hAnsiTheme="minorHAnsi"/>
          <w:i/>
          <w:sz w:val="22"/>
          <w:szCs w:val="22"/>
        </w:rPr>
        <w:t>upadków w tym województwie.</w:t>
      </w:r>
    </w:p>
    <w:p w14:paraId="799B4A78" w14:textId="77777777" w:rsidR="00655185" w:rsidRPr="006E1BF6" w:rsidRDefault="00D12062" w:rsidP="00F42B35">
      <w:pPr>
        <w:pStyle w:val="Akapitzlist"/>
        <w:numPr>
          <w:ilvl w:val="0"/>
          <w:numId w:val="6"/>
        </w:numPr>
        <w:spacing w:before="120"/>
        <w:contextualSpacing w:val="0"/>
        <w:jc w:val="both"/>
        <w:rPr>
          <w:rFonts w:asciiTheme="minorHAnsi" w:hAnsiTheme="minorHAnsi"/>
          <w:sz w:val="22"/>
          <w:szCs w:val="22"/>
        </w:rPr>
      </w:pPr>
      <w:r w:rsidRPr="006E1BF6">
        <w:rPr>
          <w:rFonts w:asciiTheme="minorHAnsi" w:hAnsiTheme="minorHAnsi"/>
          <w:sz w:val="22"/>
          <w:szCs w:val="22"/>
        </w:rPr>
        <w:lastRenderedPageBreak/>
        <w:t>Lokalizacja zakładu na terenie województwa</w:t>
      </w:r>
      <w:r w:rsidR="00E723B6" w:rsidRPr="006E1BF6">
        <w:rPr>
          <w:rFonts w:asciiTheme="minorHAnsi" w:hAnsiTheme="minorHAnsi"/>
          <w:sz w:val="22"/>
          <w:szCs w:val="22"/>
        </w:rPr>
        <w:t xml:space="preserve">, </w:t>
      </w:r>
      <w:r w:rsidRPr="006E1BF6">
        <w:rPr>
          <w:rFonts w:asciiTheme="minorHAnsi" w:hAnsiTheme="minorHAnsi"/>
          <w:sz w:val="22"/>
          <w:szCs w:val="22"/>
        </w:rPr>
        <w:t>którego dotyczy oferta (waga 10%);</w:t>
      </w:r>
    </w:p>
    <w:p w14:paraId="5584C6B8" w14:textId="77777777" w:rsidR="006E1BF6" w:rsidRDefault="006E1BF6" w:rsidP="001116A0">
      <w:pPr>
        <w:pStyle w:val="Akapitzlist"/>
        <w:spacing w:before="120"/>
        <w:ind w:left="0"/>
        <w:contextualSpacing w:val="0"/>
        <w:jc w:val="both"/>
        <w:rPr>
          <w:rFonts w:asciiTheme="minorHAnsi" w:hAnsiTheme="minorHAnsi"/>
          <w:sz w:val="22"/>
          <w:szCs w:val="22"/>
        </w:rPr>
      </w:pPr>
    </w:p>
    <w:p w14:paraId="61C854B0" w14:textId="77777777" w:rsidR="00394F2B" w:rsidRDefault="00D12062" w:rsidP="001116A0">
      <w:pPr>
        <w:pStyle w:val="Akapitzlist"/>
        <w:spacing w:before="120"/>
        <w:ind w:left="0"/>
        <w:contextualSpacing w:val="0"/>
        <w:jc w:val="both"/>
        <w:rPr>
          <w:rFonts w:asciiTheme="minorHAnsi" w:hAnsiTheme="minorHAnsi"/>
          <w:sz w:val="22"/>
          <w:szCs w:val="22"/>
        </w:rPr>
      </w:pPr>
      <w:r w:rsidRPr="00905DFE">
        <w:rPr>
          <w:rFonts w:asciiTheme="minorHAnsi" w:hAnsiTheme="minorHAnsi"/>
          <w:sz w:val="22"/>
          <w:szCs w:val="22"/>
        </w:rPr>
        <w:t xml:space="preserve">Oferty zostaną uszeregowane od największej do najmniejszej uzyskanej liczby punktów wyliczonych ze wzoru: </w:t>
      </w:r>
    </w:p>
    <w:p w14:paraId="5D65C797" w14:textId="77777777" w:rsidR="00655185" w:rsidRPr="00905DFE" w:rsidRDefault="00D12062" w:rsidP="001116A0">
      <w:pPr>
        <w:spacing w:before="120"/>
        <w:jc w:val="both"/>
        <w:rPr>
          <w:rFonts w:asciiTheme="minorHAnsi" w:hAnsiTheme="minorHAnsi"/>
          <w:b/>
          <w:sz w:val="22"/>
          <w:szCs w:val="22"/>
        </w:rPr>
      </w:pPr>
      <w:r w:rsidRPr="00905DFE">
        <w:rPr>
          <w:rFonts w:asciiTheme="minorHAnsi" w:hAnsiTheme="minorHAnsi"/>
          <w:b/>
          <w:sz w:val="22"/>
          <w:szCs w:val="22"/>
        </w:rPr>
        <w:t>P = WŚWI x 60% + ZRZ x 30% + L x 10%</w:t>
      </w:r>
    </w:p>
    <w:p w14:paraId="24A6DC06" w14:textId="77777777" w:rsidR="00655185" w:rsidRPr="00905DFE" w:rsidRDefault="00D12062" w:rsidP="00D83023">
      <w:pPr>
        <w:jc w:val="both"/>
        <w:rPr>
          <w:rFonts w:asciiTheme="minorHAnsi" w:hAnsiTheme="minorHAnsi"/>
          <w:sz w:val="22"/>
          <w:szCs w:val="22"/>
        </w:rPr>
      </w:pPr>
      <w:r w:rsidRPr="00905DFE">
        <w:rPr>
          <w:rFonts w:asciiTheme="minorHAnsi" w:hAnsiTheme="minorHAnsi"/>
          <w:sz w:val="22"/>
          <w:szCs w:val="22"/>
        </w:rPr>
        <w:t>Gdzie:</w:t>
      </w:r>
    </w:p>
    <w:p w14:paraId="3053A8CC" w14:textId="77777777" w:rsidR="00655185" w:rsidRPr="00905DFE" w:rsidRDefault="00D12062" w:rsidP="00F42B35">
      <w:pPr>
        <w:pStyle w:val="Akapitzlist"/>
        <w:numPr>
          <w:ilvl w:val="1"/>
          <w:numId w:val="3"/>
        </w:numPr>
        <w:jc w:val="both"/>
        <w:rPr>
          <w:rFonts w:asciiTheme="minorHAnsi" w:hAnsiTheme="minorHAnsi"/>
          <w:sz w:val="22"/>
          <w:szCs w:val="22"/>
        </w:rPr>
      </w:pPr>
      <w:r w:rsidRPr="00905DFE">
        <w:rPr>
          <w:rFonts w:asciiTheme="minorHAnsi" w:hAnsiTheme="minorHAnsi"/>
          <w:b/>
          <w:sz w:val="22"/>
          <w:szCs w:val="22"/>
        </w:rPr>
        <w:t>P</w:t>
      </w:r>
      <w:r w:rsidRPr="00905DFE">
        <w:rPr>
          <w:rFonts w:asciiTheme="minorHAnsi" w:hAnsiTheme="minorHAnsi"/>
          <w:sz w:val="22"/>
          <w:szCs w:val="22"/>
        </w:rPr>
        <w:t xml:space="preserve"> – uzyskana liczba punktów,</w:t>
      </w:r>
    </w:p>
    <w:p w14:paraId="147F730D" w14:textId="68D13E3E" w:rsidR="00B27BF2" w:rsidRDefault="00D12062" w:rsidP="00F42B35">
      <w:pPr>
        <w:pStyle w:val="Akapitzlist"/>
        <w:numPr>
          <w:ilvl w:val="1"/>
          <w:numId w:val="3"/>
        </w:numPr>
        <w:spacing w:after="120"/>
        <w:ind w:left="714" w:hanging="357"/>
        <w:contextualSpacing w:val="0"/>
        <w:jc w:val="both"/>
        <w:rPr>
          <w:rFonts w:asciiTheme="minorHAnsi" w:hAnsiTheme="minorHAnsi"/>
          <w:sz w:val="22"/>
          <w:szCs w:val="22"/>
        </w:rPr>
      </w:pPr>
      <w:r w:rsidRPr="00905DFE">
        <w:rPr>
          <w:rFonts w:asciiTheme="minorHAnsi" w:hAnsiTheme="minorHAnsi"/>
          <w:b/>
          <w:sz w:val="22"/>
          <w:szCs w:val="22"/>
        </w:rPr>
        <w:t>WŚWI</w:t>
      </w:r>
      <w:r w:rsidRPr="00905DFE">
        <w:rPr>
          <w:rFonts w:asciiTheme="minorHAnsi" w:hAnsiTheme="minorHAnsi"/>
          <w:sz w:val="22"/>
          <w:szCs w:val="22"/>
        </w:rPr>
        <w:t xml:space="preserve"> – wskaźnik średniej ważonej ilorazu ceny wyliczony wg wzoru określonego w tabeli:</w:t>
      </w:r>
    </w:p>
    <w:p w14:paraId="3E4DC257" w14:textId="77777777" w:rsidR="000A2FFA" w:rsidRPr="001F0D66" w:rsidRDefault="000A2FFA" w:rsidP="001F0D66">
      <w:pPr>
        <w:spacing w:after="120"/>
        <w:ind w:left="357"/>
        <w:jc w:val="both"/>
        <w:rPr>
          <w:rFonts w:asciiTheme="minorHAnsi" w:hAnsiTheme="minorHAnsi"/>
          <w:sz w:val="22"/>
          <w:szCs w:val="22"/>
        </w:rPr>
      </w:pPr>
    </w:p>
    <w:tbl>
      <w:tblPr>
        <w:tblW w:w="10207" w:type="dxa"/>
        <w:tblInd w:w="-72" w:type="dxa"/>
        <w:tblLayout w:type="fixed"/>
        <w:tblCellMar>
          <w:left w:w="70" w:type="dxa"/>
          <w:right w:w="70" w:type="dxa"/>
        </w:tblCellMar>
        <w:tblLook w:val="04A0" w:firstRow="1" w:lastRow="0" w:firstColumn="1" w:lastColumn="0" w:noHBand="0" w:noVBand="1"/>
      </w:tblPr>
      <w:tblGrid>
        <w:gridCol w:w="435"/>
        <w:gridCol w:w="1493"/>
        <w:gridCol w:w="878"/>
        <w:gridCol w:w="889"/>
        <w:gridCol w:w="709"/>
        <w:gridCol w:w="983"/>
        <w:gridCol w:w="992"/>
        <w:gridCol w:w="709"/>
        <w:gridCol w:w="709"/>
        <w:gridCol w:w="992"/>
        <w:gridCol w:w="567"/>
        <w:gridCol w:w="851"/>
      </w:tblGrid>
      <w:tr w:rsidR="00655185" w:rsidRPr="00905DFE" w14:paraId="13373890" w14:textId="77777777" w:rsidTr="00455D62">
        <w:trPr>
          <w:cantSplit/>
          <w:trHeight w:val="509"/>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D847F"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Lp</w:t>
            </w:r>
            <w:r w:rsidR="00905DFE" w:rsidRPr="00905DFE">
              <w:rPr>
                <w:rFonts w:asciiTheme="minorHAnsi" w:hAnsiTheme="minorHAnsi"/>
                <w:b/>
                <w:bCs/>
                <w:sz w:val="16"/>
                <w:szCs w:val="16"/>
              </w:rPr>
              <w:t>.</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8106FB"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Klasy zwierząt</w:t>
            </w:r>
          </w:p>
        </w:tc>
        <w:tc>
          <w:tcPr>
            <w:tcW w:w="2476" w:type="dxa"/>
            <w:gridSpan w:val="3"/>
            <w:tcBorders>
              <w:top w:val="single" w:sz="4" w:space="0" w:color="auto"/>
              <w:left w:val="nil"/>
              <w:bottom w:val="single" w:sz="4" w:space="0" w:color="auto"/>
              <w:right w:val="single" w:sz="4" w:space="0" w:color="000000"/>
            </w:tcBorders>
            <w:shd w:val="clear" w:color="auto" w:fill="auto"/>
            <w:vAlign w:val="center"/>
            <w:hideMark/>
          </w:tcPr>
          <w:p w14:paraId="1CF594FE" w14:textId="77777777" w:rsidR="00655185" w:rsidRPr="00107D12" w:rsidRDefault="00655185" w:rsidP="00107D12">
            <w:pPr>
              <w:jc w:val="center"/>
              <w:rPr>
                <w:rFonts w:ascii="Arial" w:hAnsi="Arial" w:cs="Arial"/>
                <w:b/>
                <w:bCs/>
                <w:sz w:val="16"/>
                <w:szCs w:val="16"/>
              </w:rPr>
            </w:pPr>
            <w:r w:rsidRPr="00107D12">
              <w:rPr>
                <w:rFonts w:ascii="Arial" w:hAnsi="Arial" w:cs="Arial"/>
                <w:b/>
                <w:bCs/>
                <w:sz w:val="16"/>
                <w:szCs w:val="16"/>
              </w:rPr>
              <w:t xml:space="preserve">maksymalna cena z </w:t>
            </w:r>
            <w:r w:rsidR="00D201A0" w:rsidRPr="00107D12">
              <w:rPr>
                <w:rFonts w:ascii="Arial" w:hAnsi="Arial" w:cs="Arial"/>
                <w:b/>
                <w:bCs/>
                <w:sz w:val="16"/>
                <w:szCs w:val="16"/>
              </w:rPr>
              <w:t xml:space="preserve">obowiązującego rozporządzenia </w:t>
            </w:r>
            <w:r w:rsidR="00013904" w:rsidRPr="00107D12">
              <w:rPr>
                <w:rFonts w:ascii="Arial" w:hAnsi="Arial" w:cs="Arial"/>
                <w:b/>
                <w:bCs/>
                <w:sz w:val="16"/>
                <w:szCs w:val="16"/>
              </w:rPr>
              <w:t xml:space="preserve">RM w sprawie </w:t>
            </w:r>
            <w:r w:rsidR="00107D12" w:rsidRPr="00107D12">
              <w:rPr>
                <w:rFonts w:ascii="Arial" w:hAnsi="Arial" w:cs="Arial"/>
                <w:b/>
                <w:bCs/>
                <w:sz w:val="16"/>
                <w:szCs w:val="16"/>
              </w:rPr>
              <w:t>szczegółowego zakresu i sposob</w:t>
            </w:r>
            <w:r w:rsidR="00107D12">
              <w:rPr>
                <w:rFonts w:ascii="Arial" w:hAnsi="Arial" w:cs="Arial"/>
                <w:b/>
                <w:bCs/>
                <w:sz w:val="16"/>
                <w:szCs w:val="16"/>
              </w:rPr>
              <w:t>ów</w:t>
            </w:r>
            <w:r w:rsidR="00107D12" w:rsidRPr="00107D12">
              <w:rPr>
                <w:rFonts w:ascii="Arial" w:hAnsi="Arial" w:cs="Arial"/>
                <w:b/>
                <w:bCs/>
                <w:sz w:val="16"/>
                <w:szCs w:val="16"/>
              </w:rPr>
              <w:t xml:space="preserve"> realizacji </w:t>
            </w:r>
            <w:r w:rsidR="00013904" w:rsidRPr="00107D12">
              <w:rPr>
                <w:rFonts w:ascii="Arial" w:hAnsi="Arial" w:cs="Arial"/>
                <w:b/>
                <w:bCs/>
                <w:sz w:val="16"/>
                <w:szCs w:val="16"/>
              </w:rPr>
              <w:t xml:space="preserve">niektórych zadań ARiMR </w:t>
            </w:r>
          </w:p>
        </w:tc>
        <w:tc>
          <w:tcPr>
            <w:tcW w:w="2684" w:type="dxa"/>
            <w:gridSpan w:val="3"/>
            <w:tcBorders>
              <w:top w:val="single" w:sz="4" w:space="0" w:color="auto"/>
              <w:left w:val="nil"/>
              <w:bottom w:val="single" w:sz="4" w:space="0" w:color="auto"/>
              <w:right w:val="single" w:sz="4" w:space="0" w:color="000000"/>
            </w:tcBorders>
            <w:shd w:val="clear" w:color="auto" w:fill="auto"/>
            <w:vAlign w:val="center"/>
            <w:hideMark/>
          </w:tcPr>
          <w:p w14:paraId="14618488"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cena oferowana</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2607FB"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różnica cen</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0D1953"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iloraz różnicy ceny max i ceny oferowanej do ceny max</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9169C8"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waga ceny</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93F553" w14:textId="77777777" w:rsidR="00655185" w:rsidRPr="00905DFE" w:rsidRDefault="00655185" w:rsidP="009556E9">
            <w:pPr>
              <w:jc w:val="center"/>
              <w:rPr>
                <w:rFonts w:asciiTheme="minorHAnsi" w:hAnsiTheme="minorHAnsi"/>
                <w:b/>
                <w:bCs/>
                <w:sz w:val="16"/>
                <w:szCs w:val="16"/>
              </w:rPr>
            </w:pPr>
            <w:r w:rsidRPr="00905DFE">
              <w:rPr>
                <w:rFonts w:asciiTheme="minorHAnsi" w:hAnsiTheme="minorHAnsi"/>
                <w:b/>
                <w:bCs/>
                <w:sz w:val="16"/>
                <w:szCs w:val="16"/>
              </w:rPr>
              <w:t>średnia ważona ilorazu</w:t>
            </w:r>
          </w:p>
        </w:tc>
      </w:tr>
      <w:tr w:rsidR="00655185" w:rsidRPr="00905DFE" w14:paraId="1AAA8082" w14:textId="77777777" w:rsidTr="00455D62">
        <w:trPr>
          <w:trHeight w:val="694"/>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4881A3C2" w14:textId="77777777" w:rsidR="00655185" w:rsidRPr="00905DFE" w:rsidRDefault="00655185" w:rsidP="00D83023">
            <w:pPr>
              <w:jc w:val="both"/>
              <w:rPr>
                <w:rFonts w:asciiTheme="minorHAnsi" w:hAnsiTheme="minorHAnsi"/>
                <w:b/>
                <w:bCs/>
                <w:sz w:val="16"/>
                <w:szCs w:val="16"/>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30743334" w14:textId="77777777" w:rsidR="00655185" w:rsidRPr="00905DFE" w:rsidRDefault="00655185" w:rsidP="00D83023">
            <w:pPr>
              <w:jc w:val="both"/>
              <w:rPr>
                <w:rFonts w:asciiTheme="minorHAnsi" w:hAnsiTheme="minorHAnsi"/>
                <w:b/>
                <w:bCs/>
                <w:sz w:val="16"/>
                <w:szCs w:val="16"/>
              </w:rPr>
            </w:pPr>
          </w:p>
        </w:tc>
        <w:tc>
          <w:tcPr>
            <w:tcW w:w="878" w:type="dxa"/>
            <w:tcBorders>
              <w:top w:val="nil"/>
              <w:left w:val="nil"/>
              <w:bottom w:val="single" w:sz="4" w:space="0" w:color="auto"/>
              <w:right w:val="single" w:sz="4" w:space="0" w:color="auto"/>
            </w:tcBorders>
            <w:shd w:val="clear" w:color="000000" w:fill="C0C0C0"/>
            <w:vAlign w:val="center"/>
            <w:hideMark/>
          </w:tcPr>
          <w:p w14:paraId="74DD10AD"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W zakresie zbioru i transportu:</w:t>
            </w:r>
          </w:p>
        </w:tc>
        <w:tc>
          <w:tcPr>
            <w:tcW w:w="889" w:type="dxa"/>
            <w:tcBorders>
              <w:top w:val="nil"/>
              <w:left w:val="nil"/>
              <w:bottom w:val="single" w:sz="4" w:space="0" w:color="auto"/>
              <w:right w:val="single" w:sz="4" w:space="0" w:color="auto"/>
            </w:tcBorders>
            <w:shd w:val="clear" w:color="000000" w:fill="C0C0C0"/>
            <w:vAlign w:val="center"/>
            <w:hideMark/>
          </w:tcPr>
          <w:p w14:paraId="5FD5C54A"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W zakresie unieszkodliwiania:</w:t>
            </w:r>
          </w:p>
        </w:tc>
        <w:tc>
          <w:tcPr>
            <w:tcW w:w="709" w:type="dxa"/>
            <w:tcBorders>
              <w:top w:val="nil"/>
              <w:left w:val="nil"/>
              <w:bottom w:val="single" w:sz="4" w:space="0" w:color="auto"/>
              <w:right w:val="single" w:sz="4" w:space="0" w:color="auto"/>
            </w:tcBorders>
            <w:shd w:val="clear" w:color="000000" w:fill="C0C0C0"/>
            <w:vAlign w:val="center"/>
            <w:hideMark/>
          </w:tcPr>
          <w:p w14:paraId="26FE9F3F"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Razem</w:t>
            </w:r>
          </w:p>
        </w:tc>
        <w:tc>
          <w:tcPr>
            <w:tcW w:w="983" w:type="dxa"/>
            <w:tcBorders>
              <w:top w:val="nil"/>
              <w:left w:val="nil"/>
              <w:bottom w:val="single" w:sz="4" w:space="0" w:color="auto"/>
              <w:right w:val="single" w:sz="4" w:space="0" w:color="auto"/>
            </w:tcBorders>
            <w:shd w:val="clear" w:color="000000" w:fill="C0C0C0"/>
            <w:vAlign w:val="center"/>
            <w:hideMark/>
          </w:tcPr>
          <w:p w14:paraId="112FF4ED"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W zakresie zbioru i transportu:</w:t>
            </w:r>
          </w:p>
        </w:tc>
        <w:tc>
          <w:tcPr>
            <w:tcW w:w="992" w:type="dxa"/>
            <w:tcBorders>
              <w:top w:val="nil"/>
              <w:left w:val="nil"/>
              <w:bottom w:val="single" w:sz="4" w:space="0" w:color="auto"/>
              <w:right w:val="single" w:sz="4" w:space="0" w:color="auto"/>
            </w:tcBorders>
            <w:shd w:val="clear" w:color="000000" w:fill="C0C0C0"/>
            <w:vAlign w:val="center"/>
            <w:hideMark/>
          </w:tcPr>
          <w:p w14:paraId="77D3F50C"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W zakresie unieszkodliwiania:</w:t>
            </w:r>
          </w:p>
        </w:tc>
        <w:tc>
          <w:tcPr>
            <w:tcW w:w="709" w:type="dxa"/>
            <w:tcBorders>
              <w:top w:val="nil"/>
              <w:left w:val="nil"/>
              <w:bottom w:val="single" w:sz="4" w:space="0" w:color="auto"/>
              <w:right w:val="single" w:sz="4" w:space="0" w:color="auto"/>
            </w:tcBorders>
            <w:shd w:val="clear" w:color="000000" w:fill="C0C0C0"/>
            <w:vAlign w:val="center"/>
            <w:hideMark/>
          </w:tcPr>
          <w:p w14:paraId="196CBC1B"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Razem</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B791D44" w14:textId="77777777" w:rsidR="00655185" w:rsidRPr="00905DFE" w:rsidRDefault="00655185" w:rsidP="009556E9">
            <w:pPr>
              <w:jc w:val="center"/>
              <w:rPr>
                <w:rFonts w:asciiTheme="minorHAnsi" w:hAnsiTheme="minorHAnsi"/>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064A227" w14:textId="77777777" w:rsidR="00655185" w:rsidRPr="00905DFE" w:rsidRDefault="00655185" w:rsidP="009556E9">
            <w:pPr>
              <w:jc w:val="center"/>
              <w:rPr>
                <w:rFonts w:asciiTheme="minorHAnsi" w:hAnsiTheme="minorHAnsi"/>
                <w:b/>
                <w:bCs/>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5FAD9419" w14:textId="77777777" w:rsidR="00655185" w:rsidRPr="00905DFE" w:rsidRDefault="00655185" w:rsidP="009556E9">
            <w:pPr>
              <w:jc w:val="center"/>
              <w:rPr>
                <w:rFonts w:asciiTheme="minorHAnsi" w:hAnsiTheme="minorHAnsi"/>
                <w:b/>
                <w:bCs/>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6C82" w14:textId="77777777" w:rsidR="00655185" w:rsidRPr="00905DFE" w:rsidRDefault="00655185" w:rsidP="009556E9">
            <w:pPr>
              <w:jc w:val="center"/>
              <w:rPr>
                <w:rFonts w:asciiTheme="minorHAnsi" w:hAnsiTheme="minorHAnsi"/>
                <w:b/>
                <w:bCs/>
                <w:sz w:val="16"/>
                <w:szCs w:val="16"/>
              </w:rPr>
            </w:pPr>
          </w:p>
        </w:tc>
      </w:tr>
      <w:tr w:rsidR="00655185" w:rsidRPr="00905DFE" w14:paraId="5644BCE9" w14:textId="77777777" w:rsidTr="00455D62">
        <w:trPr>
          <w:trHeight w:val="308"/>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1A10C76E" w14:textId="77777777" w:rsidR="00655185" w:rsidRPr="00905DFE" w:rsidRDefault="00655185" w:rsidP="00D83023">
            <w:pPr>
              <w:jc w:val="both"/>
              <w:rPr>
                <w:rFonts w:asciiTheme="minorHAnsi" w:hAnsiTheme="minorHAnsi"/>
                <w:b/>
                <w:bCs/>
                <w:sz w:val="16"/>
                <w:szCs w:val="16"/>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10BF9663" w14:textId="77777777" w:rsidR="00655185" w:rsidRPr="00905DFE" w:rsidRDefault="00655185" w:rsidP="00D83023">
            <w:pPr>
              <w:jc w:val="both"/>
              <w:rPr>
                <w:rFonts w:asciiTheme="minorHAnsi" w:hAnsiTheme="minorHAnsi"/>
                <w:b/>
                <w:bCs/>
                <w:sz w:val="16"/>
                <w:szCs w:val="16"/>
              </w:rPr>
            </w:pPr>
          </w:p>
        </w:tc>
        <w:tc>
          <w:tcPr>
            <w:tcW w:w="2476" w:type="dxa"/>
            <w:gridSpan w:val="3"/>
            <w:tcBorders>
              <w:top w:val="single" w:sz="4" w:space="0" w:color="auto"/>
              <w:left w:val="nil"/>
              <w:bottom w:val="single" w:sz="4" w:space="0" w:color="auto"/>
              <w:right w:val="single" w:sz="4" w:space="0" w:color="000000"/>
            </w:tcBorders>
            <w:shd w:val="clear" w:color="auto" w:fill="auto"/>
            <w:vAlign w:val="center"/>
            <w:hideMark/>
          </w:tcPr>
          <w:p w14:paraId="20F91C1F"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(zł)</w:t>
            </w:r>
          </w:p>
        </w:tc>
        <w:tc>
          <w:tcPr>
            <w:tcW w:w="2684" w:type="dxa"/>
            <w:gridSpan w:val="3"/>
            <w:tcBorders>
              <w:top w:val="single" w:sz="4" w:space="0" w:color="auto"/>
              <w:left w:val="nil"/>
              <w:bottom w:val="single" w:sz="4" w:space="0" w:color="auto"/>
              <w:right w:val="single" w:sz="4" w:space="0" w:color="000000"/>
            </w:tcBorders>
            <w:shd w:val="clear" w:color="auto" w:fill="auto"/>
            <w:vAlign w:val="center"/>
            <w:hideMark/>
          </w:tcPr>
          <w:p w14:paraId="0FB8A808"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(zł)</w:t>
            </w:r>
          </w:p>
        </w:tc>
        <w:tc>
          <w:tcPr>
            <w:tcW w:w="709" w:type="dxa"/>
            <w:tcBorders>
              <w:top w:val="nil"/>
              <w:left w:val="nil"/>
              <w:bottom w:val="single" w:sz="4" w:space="0" w:color="auto"/>
              <w:right w:val="single" w:sz="4" w:space="0" w:color="auto"/>
            </w:tcBorders>
            <w:shd w:val="clear" w:color="auto" w:fill="auto"/>
            <w:vAlign w:val="center"/>
            <w:hideMark/>
          </w:tcPr>
          <w:p w14:paraId="3A12FB6C"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(zł)</w:t>
            </w:r>
          </w:p>
        </w:tc>
        <w:tc>
          <w:tcPr>
            <w:tcW w:w="992" w:type="dxa"/>
            <w:tcBorders>
              <w:top w:val="nil"/>
              <w:left w:val="nil"/>
              <w:bottom w:val="single" w:sz="4" w:space="0" w:color="auto"/>
              <w:right w:val="single" w:sz="4" w:space="0" w:color="auto"/>
            </w:tcBorders>
            <w:shd w:val="clear" w:color="auto" w:fill="auto"/>
            <w:noWrap/>
            <w:vAlign w:val="center"/>
            <w:hideMark/>
          </w:tcPr>
          <w:p w14:paraId="054420C6" w14:textId="77777777" w:rsidR="00655185" w:rsidRPr="00905DFE" w:rsidRDefault="006E5637" w:rsidP="009556E9">
            <w:pPr>
              <w:jc w:val="center"/>
              <w:rPr>
                <w:rFonts w:asciiTheme="minorHAnsi" w:hAnsiTheme="minorHAnsi"/>
                <w:sz w:val="16"/>
                <w:szCs w:val="16"/>
              </w:rPr>
            </w:pPr>
            <w:r w:rsidRPr="00905DFE">
              <w:rPr>
                <w:rFonts w:asciiTheme="minorHAnsi" w:hAnsiTheme="minorHAnsi"/>
                <w:sz w:val="16"/>
                <w:szCs w:val="16"/>
              </w:rPr>
              <w:t>P</w:t>
            </w:r>
            <w:r w:rsidR="00655185" w:rsidRPr="00905DFE">
              <w:rPr>
                <w:rFonts w:asciiTheme="minorHAnsi" w:hAnsiTheme="minorHAnsi"/>
                <w:sz w:val="16"/>
                <w:szCs w:val="16"/>
              </w:rPr>
              <w:t>kt</w:t>
            </w:r>
            <w:r w:rsidRPr="00905DFE">
              <w:rPr>
                <w:rFonts w:asciiTheme="minorHAnsi" w:hAnsiTheme="minorHAnsi"/>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14:paraId="21AA0ACC" w14:textId="77777777" w:rsidR="00655185" w:rsidRPr="00905DFE" w:rsidRDefault="006E5637" w:rsidP="009556E9">
            <w:pPr>
              <w:jc w:val="center"/>
              <w:rPr>
                <w:rFonts w:asciiTheme="minorHAnsi" w:hAnsiTheme="minorHAnsi"/>
                <w:sz w:val="16"/>
                <w:szCs w:val="16"/>
              </w:rPr>
            </w:pPr>
            <w:r w:rsidRPr="00905DFE">
              <w:rPr>
                <w:rFonts w:asciiTheme="minorHAnsi" w:hAnsiTheme="minorHAnsi"/>
                <w:sz w:val="16"/>
                <w:szCs w:val="16"/>
              </w:rPr>
              <w:t>P</w:t>
            </w:r>
            <w:r w:rsidR="00655185" w:rsidRPr="00905DFE">
              <w:rPr>
                <w:rFonts w:asciiTheme="minorHAnsi" w:hAnsiTheme="minorHAnsi"/>
                <w:sz w:val="16"/>
                <w:szCs w:val="16"/>
              </w:rPr>
              <w:t>kt</w:t>
            </w:r>
            <w:r w:rsidRPr="00905DFE">
              <w:rPr>
                <w:rFonts w:asciiTheme="minorHAnsi" w:hAnsiTheme="minorHAnsi"/>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14:paraId="136CF6CC" w14:textId="77777777" w:rsidR="00655185" w:rsidRPr="00905DFE" w:rsidRDefault="006E5637" w:rsidP="009556E9">
            <w:pPr>
              <w:jc w:val="center"/>
              <w:rPr>
                <w:rFonts w:asciiTheme="minorHAnsi" w:hAnsiTheme="minorHAnsi"/>
                <w:sz w:val="16"/>
                <w:szCs w:val="16"/>
              </w:rPr>
            </w:pPr>
            <w:r w:rsidRPr="00905DFE">
              <w:rPr>
                <w:rFonts w:asciiTheme="minorHAnsi" w:hAnsiTheme="minorHAnsi"/>
                <w:sz w:val="16"/>
                <w:szCs w:val="16"/>
              </w:rPr>
              <w:t>P</w:t>
            </w:r>
            <w:r w:rsidR="00655185" w:rsidRPr="00905DFE">
              <w:rPr>
                <w:rFonts w:asciiTheme="minorHAnsi" w:hAnsiTheme="minorHAnsi"/>
                <w:sz w:val="16"/>
                <w:szCs w:val="16"/>
              </w:rPr>
              <w:t>kt</w:t>
            </w:r>
            <w:r w:rsidRPr="00905DFE">
              <w:rPr>
                <w:rFonts w:asciiTheme="minorHAnsi" w:hAnsiTheme="minorHAnsi"/>
                <w:sz w:val="16"/>
                <w:szCs w:val="16"/>
              </w:rPr>
              <w:t>.</w:t>
            </w:r>
          </w:p>
        </w:tc>
      </w:tr>
      <w:tr w:rsidR="00655185" w:rsidRPr="00905DFE" w14:paraId="59B0D849" w14:textId="77777777" w:rsidTr="00455D62">
        <w:trPr>
          <w:trHeight w:val="231"/>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26101774"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A</w:t>
            </w:r>
          </w:p>
        </w:tc>
        <w:tc>
          <w:tcPr>
            <w:tcW w:w="1493" w:type="dxa"/>
            <w:tcBorders>
              <w:top w:val="nil"/>
              <w:left w:val="nil"/>
              <w:bottom w:val="single" w:sz="4" w:space="0" w:color="auto"/>
              <w:right w:val="single" w:sz="4" w:space="0" w:color="auto"/>
            </w:tcBorders>
            <w:shd w:val="clear" w:color="auto" w:fill="auto"/>
            <w:noWrap/>
            <w:vAlign w:val="center"/>
            <w:hideMark/>
          </w:tcPr>
          <w:p w14:paraId="52608AB1"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B</w:t>
            </w:r>
          </w:p>
        </w:tc>
        <w:tc>
          <w:tcPr>
            <w:tcW w:w="878" w:type="dxa"/>
            <w:tcBorders>
              <w:top w:val="nil"/>
              <w:left w:val="nil"/>
              <w:bottom w:val="single" w:sz="4" w:space="0" w:color="auto"/>
              <w:right w:val="single" w:sz="4" w:space="0" w:color="auto"/>
            </w:tcBorders>
            <w:shd w:val="clear" w:color="auto" w:fill="auto"/>
            <w:noWrap/>
            <w:vAlign w:val="center"/>
            <w:hideMark/>
          </w:tcPr>
          <w:p w14:paraId="5CB58210"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C</w:t>
            </w:r>
          </w:p>
        </w:tc>
        <w:tc>
          <w:tcPr>
            <w:tcW w:w="889" w:type="dxa"/>
            <w:tcBorders>
              <w:top w:val="nil"/>
              <w:left w:val="nil"/>
              <w:bottom w:val="single" w:sz="4" w:space="0" w:color="auto"/>
              <w:right w:val="single" w:sz="4" w:space="0" w:color="auto"/>
            </w:tcBorders>
            <w:shd w:val="clear" w:color="auto" w:fill="auto"/>
            <w:noWrap/>
            <w:vAlign w:val="center"/>
            <w:hideMark/>
          </w:tcPr>
          <w:p w14:paraId="3A4B90E1"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D</w:t>
            </w:r>
          </w:p>
        </w:tc>
        <w:tc>
          <w:tcPr>
            <w:tcW w:w="709" w:type="dxa"/>
            <w:tcBorders>
              <w:top w:val="nil"/>
              <w:left w:val="nil"/>
              <w:bottom w:val="single" w:sz="4" w:space="0" w:color="auto"/>
              <w:right w:val="single" w:sz="4" w:space="0" w:color="auto"/>
            </w:tcBorders>
            <w:shd w:val="clear" w:color="auto" w:fill="auto"/>
            <w:noWrap/>
            <w:vAlign w:val="center"/>
            <w:hideMark/>
          </w:tcPr>
          <w:p w14:paraId="0001E541"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E = C+</w:t>
            </w:r>
            <w:r w:rsidR="006E5637" w:rsidRPr="00905DFE">
              <w:rPr>
                <w:rFonts w:asciiTheme="minorHAnsi" w:hAnsiTheme="minorHAnsi"/>
                <w:sz w:val="16"/>
                <w:szCs w:val="16"/>
              </w:rPr>
              <w:t xml:space="preserve"> </w:t>
            </w:r>
            <w:r w:rsidRPr="00905DFE">
              <w:rPr>
                <w:rFonts w:asciiTheme="minorHAnsi" w:hAnsiTheme="minorHAnsi"/>
                <w:sz w:val="16"/>
                <w:szCs w:val="16"/>
              </w:rPr>
              <w:t>D</w:t>
            </w:r>
          </w:p>
        </w:tc>
        <w:tc>
          <w:tcPr>
            <w:tcW w:w="983" w:type="dxa"/>
            <w:tcBorders>
              <w:top w:val="nil"/>
              <w:left w:val="nil"/>
              <w:bottom w:val="single" w:sz="4" w:space="0" w:color="auto"/>
              <w:right w:val="single" w:sz="4" w:space="0" w:color="auto"/>
            </w:tcBorders>
            <w:shd w:val="clear" w:color="auto" w:fill="auto"/>
            <w:noWrap/>
            <w:vAlign w:val="center"/>
            <w:hideMark/>
          </w:tcPr>
          <w:p w14:paraId="63C49619"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F</w:t>
            </w:r>
          </w:p>
        </w:tc>
        <w:tc>
          <w:tcPr>
            <w:tcW w:w="992" w:type="dxa"/>
            <w:tcBorders>
              <w:top w:val="nil"/>
              <w:left w:val="nil"/>
              <w:bottom w:val="single" w:sz="4" w:space="0" w:color="auto"/>
              <w:right w:val="single" w:sz="4" w:space="0" w:color="auto"/>
            </w:tcBorders>
            <w:shd w:val="clear" w:color="auto" w:fill="auto"/>
            <w:noWrap/>
            <w:vAlign w:val="center"/>
            <w:hideMark/>
          </w:tcPr>
          <w:p w14:paraId="07BF32BA"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G</w:t>
            </w:r>
          </w:p>
        </w:tc>
        <w:tc>
          <w:tcPr>
            <w:tcW w:w="709" w:type="dxa"/>
            <w:tcBorders>
              <w:top w:val="nil"/>
              <w:left w:val="nil"/>
              <w:bottom w:val="single" w:sz="4" w:space="0" w:color="auto"/>
              <w:right w:val="single" w:sz="4" w:space="0" w:color="auto"/>
            </w:tcBorders>
            <w:shd w:val="clear" w:color="auto" w:fill="auto"/>
            <w:noWrap/>
            <w:vAlign w:val="center"/>
            <w:hideMark/>
          </w:tcPr>
          <w:p w14:paraId="4D09AB4A"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H = F+</w:t>
            </w:r>
            <w:r w:rsidR="006E5637" w:rsidRPr="00905DFE">
              <w:rPr>
                <w:rFonts w:asciiTheme="minorHAnsi" w:hAnsiTheme="minorHAnsi"/>
                <w:sz w:val="16"/>
                <w:szCs w:val="16"/>
              </w:rPr>
              <w:t xml:space="preserve"> </w:t>
            </w:r>
            <w:r w:rsidRPr="00905DFE">
              <w:rPr>
                <w:rFonts w:asciiTheme="minorHAnsi" w:hAnsiTheme="minorHAnsi"/>
                <w:sz w:val="16"/>
                <w:szCs w:val="16"/>
              </w:rPr>
              <w:t>G</w:t>
            </w:r>
          </w:p>
        </w:tc>
        <w:tc>
          <w:tcPr>
            <w:tcW w:w="709" w:type="dxa"/>
            <w:tcBorders>
              <w:top w:val="nil"/>
              <w:left w:val="nil"/>
              <w:bottom w:val="single" w:sz="4" w:space="0" w:color="auto"/>
              <w:right w:val="single" w:sz="4" w:space="0" w:color="auto"/>
            </w:tcBorders>
            <w:shd w:val="clear" w:color="auto" w:fill="auto"/>
            <w:noWrap/>
            <w:vAlign w:val="center"/>
            <w:hideMark/>
          </w:tcPr>
          <w:p w14:paraId="06FD05AF"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I = E - H</w:t>
            </w:r>
          </w:p>
        </w:tc>
        <w:tc>
          <w:tcPr>
            <w:tcW w:w="992" w:type="dxa"/>
            <w:tcBorders>
              <w:top w:val="nil"/>
              <w:left w:val="nil"/>
              <w:bottom w:val="single" w:sz="4" w:space="0" w:color="auto"/>
              <w:right w:val="single" w:sz="4" w:space="0" w:color="auto"/>
            </w:tcBorders>
            <w:shd w:val="clear" w:color="auto" w:fill="auto"/>
            <w:noWrap/>
            <w:vAlign w:val="center"/>
            <w:hideMark/>
          </w:tcPr>
          <w:p w14:paraId="33CFCF36"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J = (E-</w:t>
            </w:r>
            <w:r w:rsidR="006E5637" w:rsidRPr="00905DFE">
              <w:rPr>
                <w:rFonts w:asciiTheme="minorHAnsi" w:hAnsiTheme="minorHAnsi"/>
                <w:sz w:val="16"/>
                <w:szCs w:val="16"/>
              </w:rPr>
              <w:t xml:space="preserve"> </w:t>
            </w:r>
            <w:r w:rsidRPr="00905DFE">
              <w:rPr>
                <w:rFonts w:asciiTheme="minorHAnsi" w:hAnsiTheme="minorHAnsi"/>
                <w:sz w:val="16"/>
                <w:szCs w:val="16"/>
              </w:rPr>
              <w:t>H)/</w:t>
            </w:r>
            <w:r w:rsidR="006E5637" w:rsidRPr="00905DFE">
              <w:rPr>
                <w:rFonts w:asciiTheme="minorHAnsi" w:hAnsiTheme="minorHAnsi"/>
                <w:sz w:val="16"/>
                <w:szCs w:val="16"/>
              </w:rPr>
              <w:t xml:space="preserve"> </w:t>
            </w:r>
            <w:r w:rsidRPr="00905DFE">
              <w:rPr>
                <w:rFonts w:asciiTheme="minorHAnsi" w:hAnsiTheme="minorHAnsi"/>
                <w:sz w:val="16"/>
                <w:szCs w:val="16"/>
              </w:rPr>
              <w:t>E</w:t>
            </w:r>
          </w:p>
        </w:tc>
        <w:tc>
          <w:tcPr>
            <w:tcW w:w="567" w:type="dxa"/>
            <w:tcBorders>
              <w:top w:val="nil"/>
              <w:left w:val="nil"/>
              <w:bottom w:val="single" w:sz="4" w:space="0" w:color="auto"/>
              <w:right w:val="single" w:sz="4" w:space="0" w:color="auto"/>
            </w:tcBorders>
            <w:shd w:val="clear" w:color="auto" w:fill="auto"/>
            <w:noWrap/>
            <w:vAlign w:val="center"/>
            <w:hideMark/>
          </w:tcPr>
          <w:p w14:paraId="464D0CC7"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K</w:t>
            </w:r>
          </w:p>
        </w:tc>
        <w:tc>
          <w:tcPr>
            <w:tcW w:w="851" w:type="dxa"/>
            <w:tcBorders>
              <w:top w:val="nil"/>
              <w:left w:val="nil"/>
              <w:bottom w:val="single" w:sz="4" w:space="0" w:color="auto"/>
              <w:right w:val="single" w:sz="4" w:space="0" w:color="auto"/>
            </w:tcBorders>
            <w:shd w:val="clear" w:color="auto" w:fill="auto"/>
            <w:noWrap/>
            <w:vAlign w:val="center"/>
            <w:hideMark/>
          </w:tcPr>
          <w:p w14:paraId="14F0170C" w14:textId="77777777" w:rsidR="00655185" w:rsidRPr="00905DFE" w:rsidRDefault="00655185" w:rsidP="009556E9">
            <w:pPr>
              <w:jc w:val="center"/>
              <w:rPr>
                <w:rFonts w:asciiTheme="minorHAnsi" w:hAnsiTheme="minorHAnsi"/>
                <w:sz w:val="16"/>
                <w:szCs w:val="16"/>
              </w:rPr>
            </w:pPr>
            <w:r w:rsidRPr="00905DFE">
              <w:rPr>
                <w:rFonts w:asciiTheme="minorHAnsi" w:hAnsiTheme="minorHAnsi"/>
                <w:sz w:val="16"/>
                <w:szCs w:val="16"/>
              </w:rPr>
              <w:t xml:space="preserve">L = </w:t>
            </w:r>
            <w:r w:rsidR="002A13E6">
              <w:rPr>
                <w:rFonts w:asciiTheme="minorHAnsi" w:hAnsiTheme="minorHAnsi"/>
                <w:sz w:val="16"/>
                <w:szCs w:val="16"/>
              </w:rPr>
              <w:t>J</w:t>
            </w:r>
            <w:r w:rsidRPr="00905DFE">
              <w:rPr>
                <w:rFonts w:asciiTheme="minorHAnsi" w:hAnsiTheme="minorHAnsi"/>
                <w:sz w:val="16"/>
                <w:szCs w:val="16"/>
              </w:rPr>
              <w:t xml:space="preserve"> * K</w:t>
            </w:r>
          </w:p>
        </w:tc>
      </w:tr>
      <w:tr w:rsidR="00655185" w:rsidRPr="00905DFE" w14:paraId="2307ACCB" w14:textId="77777777" w:rsidTr="00455D62">
        <w:trPr>
          <w:trHeight w:val="463"/>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06659CF" w14:textId="77777777" w:rsidR="00655185" w:rsidRPr="00905DFE" w:rsidRDefault="00655185" w:rsidP="00D83023">
            <w:pPr>
              <w:jc w:val="both"/>
              <w:rPr>
                <w:rFonts w:asciiTheme="minorHAnsi" w:hAnsiTheme="minorHAnsi"/>
                <w:sz w:val="16"/>
                <w:szCs w:val="16"/>
              </w:rPr>
            </w:pPr>
            <w:r w:rsidRPr="00905DFE">
              <w:rPr>
                <w:rFonts w:asciiTheme="minorHAnsi" w:hAnsiTheme="minorHAnsi"/>
                <w:sz w:val="16"/>
                <w:szCs w:val="16"/>
              </w:rPr>
              <w:t>1</w:t>
            </w:r>
          </w:p>
        </w:tc>
        <w:tc>
          <w:tcPr>
            <w:tcW w:w="1493" w:type="dxa"/>
            <w:tcBorders>
              <w:top w:val="nil"/>
              <w:left w:val="nil"/>
              <w:bottom w:val="single" w:sz="4" w:space="0" w:color="auto"/>
              <w:right w:val="single" w:sz="4" w:space="0" w:color="auto"/>
            </w:tcBorders>
            <w:shd w:val="clear" w:color="auto" w:fill="auto"/>
            <w:vAlign w:val="center"/>
            <w:hideMark/>
          </w:tcPr>
          <w:p w14:paraId="21904C9E" w14:textId="77777777" w:rsidR="00655185" w:rsidRPr="00905DFE" w:rsidRDefault="00655185" w:rsidP="009556E9">
            <w:pPr>
              <w:jc w:val="both"/>
              <w:rPr>
                <w:rFonts w:asciiTheme="minorHAnsi" w:hAnsiTheme="minorHAnsi"/>
                <w:sz w:val="16"/>
                <w:szCs w:val="16"/>
              </w:rPr>
            </w:pPr>
            <w:r w:rsidRPr="00905DFE">
              <w:rPr>
                <w:rFonts w:asciiTheme="minorHAnsi" w:hAnsiTheme="minorHAnsi"/>
                <w:sz w:val="16"/>
                <w:szCs w:val="16"/>
              </w:rPr>
              <w:t>bydł</w:t>
            </w:r>
            <w:r w:rsidR="009556E9" w:rsidRPr="00905DFE">
              <w:rPr>
                <w:rFonts w:asciiTheme="minorHAnsi" w:hAnsiTheme="minorHAnsi"/>
                <w:sz w:val="16"/>
                <w:szCs w:val="16"/>
              </w:rPr>
              <w:t>o</w:t>
            </w:r>
            <w:r w:rsidRPr="00905DFE">
              <w:rPr>
                <w:rFonts w:asciiTheme="minorHAnsi" w:hAnsiTheme="minorHAnsi"/>
                <w:sz w:val="16"/>
                <w:szCs w:val="16"/>
              </w:rPr>
              <w:t xml:space="preserve"> </w:t>
            </w:r>
            <w:r w:rsidR="009556E9" w:rsidRPr="00905DFE">
              <w:rPr>
                <w:rFonts w:asciiTheme="minorHAnsi" w:hAnsiTheme="minorHAnsi"/>
                <w:sz w:val="16"/>
                <w:szCs w:val="16"/>
              </w:rPr>
              <w:t xml:space="preserve">i </w:t>
            </w:r>
            <w:r w:rsidRPr="00905DFE">
              <w:rPr>
                <w:rFonts w:asciiTheme="minorHAnsi" w:hAnsiTheme="minorHAnsi"/>
                <w:sz w:val="16"/>
                <w:szCs w:val="16"/>
              </w:rPr>
              <w:t>koni</w:t>
            </w:r>
            <w:r w:rsidR="009556E9" w:rsidRPr="00905DFE">
              <w:rPr>
                <w:rFonts w:asciiTheme="minorHAnsi" w:hAnsiTheme="minorHAnsi"/>
                <w:sz w:val="16"/>
                <w:szCs w:val="16"/>
              </w:rPr>
              <w:t>e</w:t>
            </w:r>
            <w:r w:rsidRPr="00905DFE">
              <w:rPr>
                <w:rFonts w:asciiTheme="minorHAnsi" w:hAnsiTheme="minorHAnsi"/>
                <w:sz w:val="16"/>
                <w:szCs w:val="16"/>
              </w:rPr>
              <w:t xml:space="preserve"> </w:t>
            </w:r>
            <w:r w:rsidR="009556E9" w:rsidRPr="00905DFE">
              <w:rPr>
                <w:rFonts w:asciiTheme="minorHAnsi" w:hAnsiTheme="minorHAnsi"/>
                <w:sz w:val="16"/>
                <w:szCs w:val="16"/>
              </w:rPr>
              <w:t xml:space="preserve">w wieku </w:t>
            </w:r>
            <w:r w:rsidRPr="00905DFE">
              <w:rPr>
                <w:rFonts w:asciiTheme="minorHAnsi" w:hAnsiTheme="minorHAnsi"/>
                <w:sz w:val="16"/>
                <w:szCs w:val="16"/>
              </w:rPr>
              <w:t>co</w:t>
            </w:r>
            <w:r w:rsidR="009556E9" w:rsidRPr="00905DFE">
              <w:rPr>
                <w:rFonts w:asciiTheme="minorHAnsi" w:hAnsiTheme="minorHAnsi"/>
                <w:sz w:val="16"/>
                <w:szCs w:val="16"/>
              </w:rPr>
              <w:t xml:space="preserve"> </w:t>
            </w:r>
            <w:r w:rsidRPr="00905DFE">
              <w:rPr>
                <w:rFonts w:asciiTheme="minorHAnsi" w:hAnsiTheme="minorHAnsi"/>
                <w:sz w:val="16"/>
                <w:szCs w:val="16"/>
              </w:rPr>
              <w:t>najmniej 12 miesięcy życia</w:t>
            </w:r>
          </w:p>
        </w:tc>
        <w:tc>
          <w:tcPr>
            <w:tcW w:w="878" w:type="dxa"/>
            <w:tcBorders>
              <w:top w:val="nil"/>
              <w:left w:val="nil"/>
              <w:bottom w:val="single" w:sz="4" w:space="0" w:color="auto"/>
              <w:right w:val="single" w:sz="4" w:space="0" w:color="auto"/>
            </w:tcBorders>
            <w:shd w:val="clear" w:color="auto" w:fill="auto"/>
            <w:noWrap/>
            <w:vAlign w:val="center"/>
            <w:hideMark/>
          </w:tcPr>
          <w:p w14:paraId="37D80AF6" w14:textId="77777777" w:rsidR="00655185" w:rsidRPr="00905DFE" w:rsidRDefault="00655185" w:rsidP="00D83023">
            <w:pPr>
              <w:ind w:firstLineChars="100" w:firstLine="160"/>
              <w:jc w:val="both"/>
              <w:rPr>
                <w:rFonts w:asciiTheme="minorHAnsi" w:hAnsiTheme="minorHAnsi"/>
                <w:sz w:val="16"/>
                <w:szCs w:val="16"/>
              </w:rPr>
            </w:pPr>
          </w:p>
        </w:tc>
        <w:tc>
          <w:tcPr>
            <w:tcW w:w="889" w:type="dxa"/>
            <w:tcBorders>
              <w:top w:val="nil"/>
              <w:left w:val="nil"/>
              <w:bottom w:val="single" w:sz="4" w:space="0" w:color="auto"/>
              <w:right w:val="single" w:sz="4" w:space="0" w:color="auto"/>
            </w:tcBorders>
            <w:shd w:val="clear" w:color="auto" w:fill="auto"/>
            <w:noWrap/>
            <w:vAlign w:val="center"/>
            <w:hideMark/>
          </w:tcPr>
          <w:p w14:paraId="762956BB"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AF13C32" w14:textId="77777777" w:rsidR="00655185" w:rsidRPr="00905DFE" w:rsidRDefault="00655185" w:rsidP="00D83023">
            <w:pPr>
              <w:jc w:val="both"/>
              <w:rPr>
                <w:rFonts w:asciiTheme="minorHAnsi" w:hAnsiTheme="minorHAnsi"/>
                <w:sz w:val="16"/>
                <w:szCs w:val="16"/>
              </w:rPr>
            </w:pPr>
          </w:p>
        </w:tc>
        <w:tc>
          <w:tcPr>
            <w:tcW w:w="983" w:type="dxa"/>
            <w:tcBorders>
              <w:top w:val="nil"/>
              <w:left w:val="nil"/>
              <w:bottom w:val="single" w:sz="4" w:space="0" w:color="auto"/>
              <w:right w:val="single" w:sz="4" w:space="0" w:color="auto"/>
            </w:tcBorders>
            <w:shd w:val="clear" w:color="auto" w:fill="auto"/>
            <w:noWrap/>
            <w:vAlign w:val="center"/>
            <w:hideMark/>
          </w:tcPr>
          <w:p w14:paraId="039F122D" w14:textId="77777777" w:rsidR="00655185" w:rsidRPr="00905DFE" w:rsidRDefault="00655185"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0888EAD2"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7A51CAF"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44A275C" w14:textId="77777777" w:rsidR="00655185" w:rsidRPr="00905DFE" w:rsidRDefault="00655185"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0BD4E0B2" w14:textId="77777777" w:rsidR="00655185" w:rsidRPr="00905DFE" w:rsidRDefault="00655185" w:rsidP="00D83023">
            <w:pPr>
              <w:ind w:firstLineChars="100" w:firstLine="160"/>
              <w:jc w:val="both"/>
              <w:rPr>
                <w:rFonts w:asciiTheme="minorHAnsi" w:hAnsiTheme="minorHAnsi"/>
                <w:sz w:val="16"/>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00BCD234" w14:textId="77777777" w:rsidR="00655185" w:rsidRPr="00905DFE" w:rsidRDefault="00655185" w:rsidP="00D83023">
            <w:pPr>
              <w:ind w:firstLineChars="100" w:firstLine="160"/>
              <w:jc w:val="both"/>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14:paraId="66D8B795" w14:textId="77777777" w:rsidR="00655185" w:rsidRPr="00905DFE" w:rsidRDefault="00655185" w:rsidP="00D83023">
            <w:pPr>
              <w:ind w:firstLineChars="100" w:firstLine="160"/>
              <w:jc w:val="both"/>
              <w:rPr>
                <w:rFonts w:asciiTheme="minorHAnsi" w:hAnsiTheme="minorHAnsi"/>
                <w:sz w:val="16"/>
                <w:szCs w:val="16"/>
              </w:rPr>
            </w:pPr>
          </w:p>
        </w:tc>
      </w:tr>
      <w:tr w:rsidR="00655185" w:rsidRPr="00905DFE" w14:paraId="4D2F38B9" w14:textId="77777777" w:rsidTr="00455D62">
        <w:trPr>
          <w:trHeight w:val="694"/>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787CA8A2" w14:textId="77777777" w:rsidR="00655185" w:rsidRPr="00905DFE" w:rsidRDefault="00655185" w:rsidP="00D83023">
            <w:pPr>
              <w:jc w:val="both"/>
              <w:rPr>
                <w:rFonts w:asciiTheme="minorHAnsi" w:hAnsiTheme="minorHAnsi"/>
                <w:sz w:val="16"/>
                <w:szCs w:val="16"/>
              </w:rPr>
            </w:pPr>
            <w:r w:rsidRPr="00905DFE">
              <w:rPr>
                <w:rFonts w:asciiTheme="minorHAnsi" w:hAnsiTheme="minorHAnsi"/>
                <w:sz w:val="16"/>
                <w:szCs w:val="16"/>
              </w:rPr>
              <w:t>2</w:t>
            </w:r>
          </w:p>
        </w:tc>
        <w:tc>
          <w:tcPr>
            <w:tcW w:w="1493" w:type="dxa"/>
            <w:tcBorders>
              <w:top w:val="nil"/>
              <w:left w:val="nil"/>
              <w:bottom w:val="single" w:sz="4" w:space="0" w:color="auto"/>
              <w:right w:val="single" w:sz="4" w:space="0" w:color="auto"/>
            </w:tcBorders>
            <w:shd w:val="clear" w:color="auto" w:fill="auto"/>
            <w:vAlign w:val="center"/>
            <w:hideMark/>
          </w:tcPr>
          <w:p w14:paraId="615E343A" w14:textId="76434586" w:rsidR="00655185" w:rsidRPr="00905DFE" w:rsidRDefault="0048126B" w:rsidP="009556E9">
            <w:pPr>
              <w:jc w:val="both"/>
              <w:rPr>
                <w:rFonts w:asciiTheme="minorHAnsi" w:hAnsiTheme="minorHAnsi"/>
                <w:sz w:val="16"/>
                <w:szCs w:val="16"/>
              </w:rPr>
            </w:pPr>
            <w:r>
              <w:rPr>
                <w:rFonts w:asciiTheme="minorHAnsi" w:hAnsiTheme="minorHAnsi"/>
                <w:sz w:val="16"/>
                <w:szCs w:val="16"/>
              </w:rPr>
              <w:t>o</w:t>
            </w:r>
            <w:r w:rsidR="00655185" w:rsidRPr="00905DFE">
              <w:rPr>
                <w:rFonts w:asciiTheme="minorHAnsi" w:hAnsiTheme="minorHAnsi"/>
                <w:sz w:val="16"/>
                <w:szCs w:val="16"/>
              </w:rPr>
              <w:t>wc</w:t>
            </w:r>
            <w:r w:rsidR="009556E9" w:rsidRPr="00905DFE">
              <w:rPr>
                <w:rFonts w:asciiTheme="minorHAnsi" w:hAnsiTheme="minorHAnsi"/>
                <w:sz w:val="16"/>
                <w:szCs w:val="16"/>
              </w:rPr>
              <w:t>e</w:t>
            </w:r>
            <w:r>
              <w:rPr>
                <w:rFonts w:asciiTheme="minorHAnsi" w:hAnsiTheme="minorHAnsi"/>
                <w:sz w:val="16"/>
                <w:szCs w:val="16"/>
              </w:rPr>
              <w:t xml:space="preserve"> i</w:t>
            </w:r>
            <w:r w:rsidR="009556E9" w:rsidRPr="00905DFE">
              <w:rPr>
                <w:rFonts w:asciiTheme="minorHAnsi" w:hAnsiTheme="minorHAnsi"/>
                <w:sz w:val="16"/>
                <w:szCs w:val="16"/>
              </w:rPr>
              <w:t xml:space="preserve"> kozy, niezależnie od wieku oraz bydło i </w:t>
            </w:r>
            <w:r w:rsidR="00655185" w:rsidRPr="00905DFE">
              <w:rPr>
                <w:rFonts w:asciiTheme="minorHAnsi" w:hAnsiTheme="minorHAnsi"/>
                <w:sz w:val="16"/>
                <w:szCs w:val="16"/>
              </w:rPr>
              <w:t>koni</w:t>
            </w:r>
            <w:r w:rsidR="009556E9" w:rsidRPr="00905DFE">
              <w:rPr>
                <w:rFonts w:asciiTheme="minorHAnsi" w:hAnsiTheme="minorHAnsi"/>
                <w:sz w:val="16"/>
                <w:szCs w:val="16"/>
              </w:rPr>
              <w:t>e</w:t>
            </w:r>
            <w:r w:rsidR="00655185" w:rsidRPr="00905DFE">
              <w:rPr>
                <w:rFonts w:asciiTheme="minorHAnsi" w:hAnsiTheme="minorHAnsi"/>
                <w:sz w:val="16"/>
                <w:szCs w:val="16"/>
              </w:rPr>
              <w:t xml:space="preserve"> </w:t>
            </w:r>
            <w:r w:rsidR="009556E9" w:rsidRPr="00905DFE">
              <w:rPr>
                <w:rFonts w:asciiTheme="minorHAnsi" w:hAnsiTheme="minorHAnsi"/>
                <w:sz w:val="16"/>
                <w:szCs w:val="16"/>
              </w:rPr>
              <w:t xml:space="preserve">mające </w:t>
            </w:r>
            <w:r w:rsidR="00655185" w:rsidRPr="00905DFE">
              <w:rPr>
                <w:rFonts w:asciiTheme="minorHAnsi" w:hAnsiTheme="minorHAnsi"/>
                <w:sz w:val="16"/>
                <w:szCs w:val="16"/>
              </w:rPr>
              <w:t>mniej niż 12 miesięcy życia</w:t>
            </w:r>
          </w:p>
        </w:tc>
        <w:tc>
          <w:tcPr>
            <w:tcW w:w="878" w:type="dxa"/>
            <w:tcBorders>
              <w:top w:val="nil"/>
              <w:left w:val="nil"/>
              <w:bottom w:val="single" w:sz="4" w:space="0" w:color="auto"/>
              <w:right w:val="single" w:sz="4" w:space="0" w:color="auto"/>
            </w:tcBorders>
            <w:shd w:val="clear" w:color="auto" w:fill="auto"/>
            <w:noWrap/>
            <w:vAlign w:val="center"/>
            <w:hideMark/>
          </w:tcPr>
          <w:p w14:paraId="76068C21" w14:textId="77777777" w:rsidR="00655185" w:rsidRPr="00905DFE" w:rsidRDefault="00655185" w:rsidP="00D83023">
            <w:pPr>
              <w:ind w:firstLineChars="100" w:firstLine="160"/>
              <w:jc w:val="both"/>
              <w:rPr>
                <w:rFonts w:asciiTheme="minorHAnsi" w:hAnsiTheme="minorHAnsi"/>
                <w:sz w:val="16"/>
                <w:szCs w:val="16"/>
              </w:rPr>
            </w:pPr>
          </w:p>
        </w:tc>
        <w:tc>
          <w:tcPr>
            <w:tcW w:w="889" w:type="dxa"/>
            <w:tcBorders>
              <w:top w:val="nil"/>
              <w:left w:val="nil"/>
              <w:bottom w:val="single" w:sz="4" w:space="0" w:color="auto"/>
              <w:right w:val="single" w:sz="4" w:space="0" w:color="auto"/>
            </w:tcBorders>
            <w:shd w:val="clear" w:color="auto" w:fill="auto"/>
            <w:noWrap/>
            <w:vAlign w:val="center"/>
            <w:hideMark/>
          </w:tcPr>
          <w:p w14:paraId="743ABFE0"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CDFF82D" w14:textId="77777777" w:rsidR="00655185" w:rsidRPr="00905DFE" w:rsidRDefault="00655185" w:rsidP="00D83023">
            <w:pPr>
              <w:jc w:val="both"/>
              <w:rPr>
                <w:rFonts w:asciiTheme="minorHAnsi" w:hAnsiTheme="minorHAnsi"/>
                <w:sz w:val="16"/>
                <w:szCs w:val="16"/>
              </w:rPr>
            </w:pPr>
          </w:p>
        </w:tc>
        <w:tc>
          <w:tcPr>
            <w:tcW w:w="983" w:type="dxa"/>
            <w:tcBorders>
              <w:top w:val="nil"/>
              <w:left w:val="nil"/>
              <w:bottom w:val="single" w:sz="4" w:space="0" w:color="auto"/>
              <w:right w:val="single" w:sz="4" w:space="0" w:color="auto"/>
            </w:tcBorders>
            <w:shd w:val="clear" w:color="auto" w:fill="auto"/>
            <w:noWrap/>
            <w:vAlign w:val="center"/>
            <w:hideMark/>
          </w:tcPr>
          <w:p w14:paraId="07409D4F" w14:textId="77777777" w:rsidR="00C72383" w:rsidRDefault="00C72383" w:rsidP="00C72383">
            <w:pPr>
              <w:ind w:right="-61"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54DF93B3"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2032161E"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C873971" w14:textId="77777777" w:rsidR="00655185" w:rsidRPr="00905DFE" w:rsidRDefault="00655185"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2AB374E6" w14:textId="77777777" w:rsidR="00655185" w:rsidRPr="00905DFE" w:rsidRDefault="00655185" w:rsidP="00D83023">
            <w:pPr>
              <w:ind w:firstLineChars="100" w:firstLine="160"/>
              <w:jc w:val="both"/>
              <w:rPr>
                <w:rFonts w:asciiTheme="minorHAnsi" w:hAnsiTheme="minorHAnsi"/>
                <w:sz w:val="16"/>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41987505" w14:textId="77777777" w:rsidR="00655185" w:rsidRPr="00905DFE" w:rsidRDefault="00655185" w:rsidP="00D83023">
            <w:pPr>
              <w:ind w:firstLineChars="100" w:firstLine="160"/>
              <w:jc w:val="both"/>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14:paraId="10CE1603" w14:textId="77777777" w:rsidR="00655185" w:rsidRPr="00905DFE" w:rsidRDefault="00655185" w:rsidP="00D83023">
            <w:pPr>
              <w:ind w:firstLineChars="100" w:firstLine="160"/>
              <w:jc w:val="both"/>
              <w:rPr>
                <w:rFonts w:asciiTheme="minorHAnsi" w:hAnsiTheme="minorHAnsi"/>
                <w:sz w:val="16"/>
                <w:szCs w:val="16"/>
              </w:rPr>
            </w:pPr>
          </w:p>
        </w:tc>
      </w:tr>
      <w:tr w:rsidR="00A55C6F" w:rsidRPr="00905DFE" w14:paraId="46D2CC75" w14:textId="77777777" w:rsidTr="00455D62">
        <w:trPr>
          <w:trHeight w:val="694"/>
        </w:trPr>
        <w:tc>
          <w:tcPr>
            <w:tcW w:w="435" w:type="dxa"/>
            <w:tcBorders>
              <w:top w:val="nil"/>
              <w:left w:val="single" w:sz="4" w:space="0" w:color="auto"/>
              <w:bottom w:val="single" w:sz="4" w:space="0" w:color="auto"/>
              <w:right w:val="single" w:sz="4" w:space="0" w:color="auto"/>
            </w:tcBorders>
            <w:shd w:val="clear" w:color="auto" w:fill="auto"/>
            <w:noWrap/>
            <w:vAlign w:val="center"/>
          </w:tcPr>
          <w:p w14:paraId="279FDD90" w14:textId="77777777" w:rsidR="00A55C6F" w:rsidRPr="00905DFE" w:rsidRDefault="00A55C6F" w:rsidP="00D83023">
            <w:pPr>
              <w:jc w:val="both"/>
              <w:rPr>
                <w:rFonts w:asciiTheme="minorHAnsi" w:hAnsiTheme="minorHAnsi"/>
                <w:sz w:val="16"/>
                <w:szCs w:val="16"/>
              </w:rPr>
            </w:pPr>
            <w:r>
              <w:rPr>
                <w:rFonts w:asciiTheme="minorHAnsi" w:hAnsiTheme="minorHAnsi"/>
                <w:sz w:val="16"/>
                <w:szCs w:val="16"/>
              </w:rPr>
              <w:t>3</w:t>
            </w:r>
          </w:p>
        </w:tc>
        <w:tc>
          <w:tcPr>
            <w:tcW w:w="1493" w:type="dxa"/>
            <w:tcBorders>
              <w:top w:val="nil"/>
              <w:left w:val="nil"/>
              <w:bottom w:val="single" w:sz="4" w:space="0" w:color="auto"/>
              <w:right w:val="single" w:sz="4" w:space="0" w:color="auto"/>
            </w:tcBorders>
            <w:shd w:val="clear" w:color="auto" w:fill="auto"/>
            <w:vAlign w:val="center"/>
          </w:tcPr>
          <w:p w14:paraId="3B03944F" w14:textId="77777777" w:rsidR="00A55C6F" w:rsidRPr="00905DFE" w:rsidRDefault="00A55C6F" w:rsidP="00A55C6F">
            <w:pPr>
              <w:jc w:val="both"/>
              <w:rPr>
                <w:rFonts w:asciiTheme="minorHAnsi" w:hAnsiTheme="minorHAnsi"/>
                <w:sz w:val="16"/>
                <w:szCs w:val="16"/>
              </w:rPr>
            </w:pPr>
            <w:r w:rsidRPr="00905DFE">
              <w:rPr>
                <w:rFonts w:asciiTheme="minorHAnsi" w:hAnsiTheme="minorHAnsi"/>
                <w:sz w:val="16"/>
                <w:szCs w:val="16"/>
              </w:rPr>
              <w:t>świnie o masie ciała do 50 kg</w:t>
            </w:r>
          </w:p>
        </w:tc>
        <w:tc>
          <w:tcPr>
            <w:tcW w:w="878" w:type="dxa"/>
            <w:tcBorders>
              <w:top w:val="nil"/>
              <w:left w:val="nil"/>
              <w:bottom w:val="single" w:sz="4" w:space="0" w:color="auto"/>
              <w:right w:val="single" w:sz="4" w:space="0" w:color="auto"/>
            </w:tcBorders>
            <w:shd w:val="clear" w:color="auto" w:fill="auto"/>
            <w:noWrap/>
            <w:vAlign w:val="center"/>
          </w:tcPr>
          <w:p w14:paraId="135D80FB" w14:textId="77777777" w:rsidR="00A55C6F" w:rsidRPr="00905DFE" w:rsidRDefault="00A55C6F" w:rsidP="00D83023">
            <w:pPr>
              <w:ind w:firstLineChars="100" w:firstLine="160"/>
              <w:jc w:val="both"/>
              <w:rPr>
                <w:rFonts w:asciiTheme="minorHAnsi" w:hAnsiTheme="minorHAnsi"/>
                <w:sz w:val="16"/>
                <w:szCs w:val="16"/>
              </w:rPr>
            </w:pPr>
          </w:p>
        </w:tc>
        <w:tc>
          <w:tcPr>
            <w:tcW w:w="889" w:type="dxa"/>
            <w:tcBorders>
              <w:top w:val="nil"/>
              <w:left w:val="nil"/>
              <w:bottom w:val="single" w:sz="4" w:space="0" w:color="auto"/>
              <w:right w:val="single" w:sz="4" w:space="0" w:color="auto"/>
            </w:tcBorders>
            <w:shd w:val="clear" w:color="auto" w:fill="auto"/>
            <w:noWrap/>
            <w:vAlign w:val="center"/>
          </w:tcPr>
          <w:p w14:paraId="0529CE57" w14:textId="77777777" w:rsidR="00A55C6F" w:rsidRPr="00905DFE" w:rsidRDefault="00A55C6F"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2FDD9914" w14:textId="77777777" w:rsidR="00A55C6F" w:rsidRPr="00905DFE" w:rsidRDefault="00A55C6F" w:rsidP="00D83023">
            <w:pPr>
              <w:jc w:val="both"/>
              <w:rPr>
                <w:rFonts w:asciiTheme="minorHAnsi" w:hAnsiTheme="minorHAnsi"/>
                <w:sz w:val="16"/>
                <w:szCs w:val="16"/>
              </w:rPr>
            </w:pPr>
          </w:p>
        </w:tc>
        <w:tc>
          <w:tcPr>
            <w:tcW w:w="983" w:type="dxa"/>
            <w:tcBorders>
              <w:top w:val="nil"/>
              <w:left w:val="nil"/>
              <w:bottom w:val="single" w:sz="4" w:space="0" w:color="auto"/>
              <w:right w:val="single" w:sz="4" w:space="0" w:color="auto"/>
            </w:tcBorders>
            <w:shd w:val="clear" w:color="auto" w:fill="auto"/>
            <w:noWrap/>
            <w:vAlign w:val="center"/>
          </w:tcPr>
          <w:p w14:paraId="634653F4" w14:textId="77777777" w:rsidR="00A55C6F" w:rsidRDefault="00A55C6F" w:rsidP="00C72383">
            <w:pPr>
              <w:ind w:right="-61"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1C0FA09E" w14:textId="77777777" w:rsidR="00A55C6F" w:rsidRPr="00905DFE" w:rsidRDefault="00A55C6F"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1E91933C" w14:textId="77777777" w:rsidR="00A55C6F" w:rsidRPr="00905DFE" w:rsidRDefault="00A55C6F"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tcPr>
          <w:p w14:paraId="51CA235C" w14:textId="77777777" w:rsidR="00A55C6F" w:rsidRPr="00905DFE" w:rsidRDefault="00A55C6F"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tcPr>
          <w:p w14:paraId="52BB73F6" w14:textId="77777777" w:rsidR="00A55C6F" w:rsidRPr="00905DFE" w:rsidRDefault="00A55C6F" w:rsidP="00D83023">
            <w:pPr>
              <w:ind w:firstLineChars="100" w:firstLine="160"/>
              <w:jc w:val="both"/>
              <w:rPr>
                <w:rFonts w:asciiTheme="minorHAnsi" w:hAnsiTheme="minorHAnsi"/>
                <w:sz w:val="16"/>
                <w:szCs w:val="16"/>
              </w:rPr>
            </w:pPr>
          </w:p>
        </w:tc>
        <w:tc>
          <w:tcPr>
            <w:tcW w:w="567" w:type="dxa"/>
            <w:tcBorders>
              <w:top w:val="nil"/>
              <w:left w:val="nil"/>
              <w:bottom w:val="single" w:sz="4" w:space="0" w:color="auto"/>
              <w:right w:val="single" w:sz="4" w:space="0" w:color="auto"/>
            </w:tcBorders>
            <w:shd w:val="clear" w:color="auto" w:fill="auto"/>
            <w:noWrap/>
            <w:vAlign w:val="center"/>
          </w:tcPr>
          <w:p w14:paraId="7C5C81A6" w14:textId="77777777" w:rsidR="00A55C6F" w:rsidRPr="00905DFE" w:rsidRDefault="00A55C6F" w:rsidP="00D83023">
            <w:pPr>
              <w:ind w:firstLineChars="100" w:firstLine="160"/>
              <w:jc w:val="both"/>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center"/>
          </w:tcPr>
          <w:p w14:paraId="03E6C2FB" w14:textId="77777777" w:rsidR="00A55C6F" w:rsidRPr="00905DFE" w:rsidRDefault="00A55C6F" w:rsidP="00D83023">
            <w:pPr>
              <w:ind w:firstLineChars="100" w:firstLine="160"/>
              <w:jc w:val="both"/>
              <w:rPr>
                <w:rFonts w:asciiTheme="minorHAnsi" w:hAnsiTheme="minorHAnsi"/>
                <w:sz w:val="16"/>
                <w:szCs w:val="16"/>
              </w:rPr>
            </w:pPr>
          </w:p>
        </w:tc>
      </w:tr>
      <w:tr w:rsidR="00655185" w:rsidRPr="00905DFE" w14:paraId="285FF93E" w14:textId="77777777" w:rsidTr="00455D62">
        <w:trPr>
          <w:trHeight w:val="463"/>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5989EFB3" w14:textId="77777777" w:rsidR="00655185" w:rsidRPr="00905DFE" w:rsidRDefault="00655185" w:rsidP="00D83023">
            <w:pPr>
              <w:jc w:val="both"/>
              <w:rPr>
                <w:rFonts w:asciiTheme="minorHAnsi" w:hAnsiTheme="minorHAnsi"/>
                <w:sz w:val="16"/>
                <w:szCs w:val="16"/>
              </w:rPr>
            </w:pPr>
            <w:r w:rsidRPr="00905DFE">
              <w:rPr>
                <w:rFonts w:asciiTheme="minorHAnsi" w:hAnsiTheme="minorHAnsi"/>
                <w:sz w:val="16"/>
                <w:szCs w:val="16"/>
              </w:rPr>
              <w:t>4</w:t>
            </w:r>
          </w:p>
        </w:tc>
        <w:tc>
          <w:tcPr>
            <w:tcW w:w="1493" w:type="dxa"/>
            <w:tcBorders>
              <w:top w:val="nil"/>
              <w:left w:val="nil"/>
              <w:bottom w:val="single" w:sz="4" w:space="0" w:color="auto"/>
              <w:right w:val="single" w:sz="4" w:space="0" w:color="auto"/>
            </w:tcBorders>
            <w:shd w:val="clear" w:color="auto" w:fill="auto"/>
            <w:vAlign w:val="center"/>
            <w:hideMark/>
          </w:tcPr>
          <w:p w14:paraId="1BBD81BE" w14:textId="56F7EE5C" w:rsidR="00655185" w:rsidRPr="00905DFE" w:rsidRDefault="00655185" w:rsidP="00A55C6F">
            <w:pPr>
              <w:jc w:val="both"/>
              <w:rPr>
                <w:rFonts w:asciiTheme="minorHAnsi" w:hAnsiTheme="minorHAnsi"/>
                <w:sz w:val="16"/>
                <w:szCs w:val="16"/>
              </w:rPr>
            </w:pPr>
            <w:r w:rsidRPr="00905DFE">
              <w:rPr>
                <w:rFonts w:asciiTheme="minorHAnsi" w:hAnsiTheme="minorHAnsi"/>
                <w:sz w:val="16"/>
                <w:szCs w:val="16"/>
              </w:rPr>
              <w:t>świ</w:t>
            </w:r>
            <w:r w:rsidR="009556E9" w:rsidRPr="00905DFE">
              <w:rPr>
                <w:rFonts w:asciiTheme="minorHAnsi" w:hAnsiTheme="minorHAnsi"/>
                <w:sz w:val="16"/>
                <w:szCs w:val="16"/>
              </w:rPr>
              <w:t>nie</w:t>
            </w:r>
            <w:r w:rsidRPr="00905DFE">
              <w:rPr>
                <w:rFonts w:asciiTheme="minorHAnsi" w:hAnsiTheme="minorHAnsi"/>
                <w:sz w:val="16"/>
                <w:szCs w:val="16"/>
              </w:rPr>
              <w:t xml:space="preserve"> o masie ciała powyżej 50 kg</w:t>
            </w:r>
          </w:p>
        </w:tc>
        <w:tc>
          <w:tcPr>
            <w:tcW w:w="878" w:type="dxa"/>
            <w:tcBorders>
              <w:top w:val="nil"/>
              <w:left w:val="nil"/>
              <w:bottom w:val="single" w:sz="4" w:space="0" w:color="auto"/>
              <w:right w:val="single" w:sz="4" w:space="0" w:color="auto"/>
            </w:tcBorders>
            <w:shd w:val="clear" w:color="auto" w:fill="auto"/>
            <w:noWrap/>
            <w:vAlign w:val="center"/>
            <w:hideMark/>
          </w:tcPr>
          <w:p w14:paraId="50271616" w14:textId="77777777" w:rsidR="00655185" w:rsidRPr="00905DFE" w:rsidRDefault="00655185" w:rsidP="00D83023">
            <w:pPr>
              <w:ind w:firstLineChars="100" w:firstLine="160"/>
              <w:jc w:val="both"/>
              <w:rPr>
                <w:rFonts w:asciiTheme="minorHAnsi" w:hAnsiTheme="minorHAnsi"/>
                <w:sz w:val="16"/>
                <w:szCs w:val="16"/>
              </w:rPr>
            </w:pPr>
          </w:p>
        </w:tc>
        <w:tc>
          <w:tcPr>
            <w:tcW w:w="889" w:type="dxa"/>
            <w:tcBorders>
              <w:top w:val="nil"/>
              <w:left w:val="nil"/>
              <w:bottom w:val="single" w:sz="4" w:space="0" w:color="auto"/>
              <w:right w:val="single" w:sz="4" w:space="0" w:color="auto"/>
            </w:tcBorders>
            <w:shd w:val="clear" w:color="auto" w:fill="auto"/>
            <w:noWrap/>
            <w:vAlign w:val="center"/>
            <w:hideMark/>
          </w:tcPr>
          <w:p w14:paraId="06872F73"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0B340002" w14:textId="77777777" w:rsidR="00655185" w:rsidRPr="00905DFE" w:rsidRDefault="00655185" w:rsidP="00D83023">
            <w:pPr>
              <w:jc w:val="both"/>
              <w:rPr>
                <w:rFonts w:asciiTheme="minorHAnsi" w:hAnsiTheme="minorHAnsi"/>
                <w:sz w:val="16"/>
                <w:szCs w:val="16"/>
              </w:rPr>
            </w:pPr>
          </w:p>
        </w:tc>
        <w:tc>
          <w:tcPr>
            <w:tcW w:w="983" w:type="dxa"/>
            <w:tcBorders>
              <w:top w:val="nil"/>
              <w:left w:val="nil"/>
              <w:bottom w:val="single" w:sz="4" w:space="0" w:color="auto"/>
              <w:right w:val="single" w:sz="4" w:space="0" w:color="auto"/>
            </w:tcBorders>
            <w:shd w:val="clear" w:color="auto" w:fill="auto"/>
            <w:noWrap/>
            <w:vAlign w:val="center"/>
            <w:hideMark/>
          </w:tcPr>
          <w:p w14:paraId="64F10D2A" w14:textId="77777777" w:rsidR="00655185" w:rsidRPr="00905DFE" w:rsidRDefault="00655185"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0E92E631"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3495A8CA" w14:textId="77777777" w:rsidR="00655185" w:rsidRPr="00905DFE" w:rsidRDefault="00655185" w:rsidP="00D83023">
            <w:pPr>
              <w:ind w:firstLineChars="100" w:firstLine="160"/>
              <w:jc w:val="both"/>
              <w:rPr>
                <w:rFonts w:asciiTheme="minorHAnsi" w:hAnsiTheme="minorHAns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14:paraId="6C790FB1" w14:textId="77777777" w:rsidR="00655185" w:rsidRPr="00905DFE" w:rsidRDefault="00655185" w:rsidP="00D83023">
            <w:pPr>
              <w:ind w:firstLineChars="100" w:firstLine="160"/>
              <w:jc w:val="both"/>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noWrap/>
            <w:vAlign w:val="center"/>
            <w:hideMark/>
          </w:tcPr>
          <w:p w14:paraId="7B5BEFFC" w14:textId="77777777" w:rsidR="00655185" w:rsidRPr="00905DFE" w:rsidRDefault="00655185" w:rsidP="00D83023">
            <w:pPr>
              <w:ind w:firstLineChars="100" w:firstLine="160"/>
              <w:jc w:val="both"/>
              <w:rPr>
                <w:rFonts w:asciiTheme="minorHAnsi" w:hAnsiTheme="minorHAnsi"/>
                <w:sz w:val="16"/>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11128BF6" w14:textId="77777777" w:rsidR="00655185" w:rsidRPr="00905DFE" w:rsidRDefault="00655185" w:rsidP="00D83023">
            <w:pPr>
              <w:ind w:firstLineChars="100" w:firstLine="160"/>
              <w:jc w:val="both"/>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14:paraId="0F90281F" w14:textId="77777777" w:rsidR="00655185" w:rsidRPr="00905DFE" w:rsidRDefault="00655185" w:rsidP="00D83023">
            <w:pPr>
              <w:ind w:firstLineChars="100" w:firstLine="160"/>
              <w:jc w:val="both"/>
              <w:rPr>
                <w:rFonts w:asciiTheme="minorHAnsi" w:hAnsiTheme="minorHAnsi"/>
                <w:sz w:val="16"/>
                <w:szCs w:val="16"/>
              </w:rPr>
            </w:pPr>
          </w:p>
        </w:tc>
      </w:tr>
      <w:tr w:rsidR="00655185" w:rsidRPr="00905DFE" w14:paraId="104B9BCD" w14:textId="77777777" w:rsidTr="00455D62">
        <w:trPr>
          <w:trHeight w:val="401"/>
        </w:trPr>
        <w:tc>
          <w:tcPr>
            <w:tcW w:w="708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57F9174" w14:textId="77777777" w:rsidR="00655185" w:rsidRPr="00905DFE" w:rsidRDefault="00655185" w:rsidP="00D83023">
            <w:pPr>
              <w:jc w:val="both"/>
              <w:rPr>
                <w:rFonts w:asciiTheme="minorHAnsi" w:hAnsiTheme="minorHAnsi"/>
                <w:b/>
                <w:bCs/>
                <w:sz w:val="16"/>
                <w:szCs w:val="16"/>
              </w:rPr>
            </w:pPr>
            <w:r w:rsidRPr="00905DFE">
              <w:rPr>
                <w:rFonts w:asciiTheme="minorHAnsi" w:hAnsiTheme="minorHAnsi"/>
                <w:b/>
                <w:bCs/>
                <w:sz w:val="16"/>
                <w:szCs w:val="16"/>
              </w:rPr>
              <w:t xml:space="preserve">Suma </w:t>
            </w:r>
          </w:p>
        </w:tc>
        <w:tc>
          <w:tcPr>
            <w:tcW w:w="709" w:type="dxa"/>
            <w:tcBorders>
              <w:top w:val="nil"/>
              <w:left w:val="nil"/>
              <w:bottom w:val="single" w:sz="4" w:space="0" w:color="auto"/>
              <w:right w:val="single" w:sz="4" w:space="0" w:color="auto"/>
            </w:tcBorders>
            <w:shd w:val="clear" w:color="auto" w:fill="auto"/>
            <w:vAlign w:val="center"/>
            <w:hideMark/>
          </w:tcPr>
          <w:p w14:paraId="29FBD0DB" w14:textId="77777777" w:rsidR="00655185" w:rsidRPr="00905DFE" w:rsidRDefault="00655185" w:rsidP="00D83023">
            <w:pPr>
              <w:ind w:firstLineChars="100" w:firstLine="161"/>
              <w:jc w:val="both"/>
              <w:rPr>
                <w:rFonts w:asciiTheme="minorHAnsi" w:hAnsiTheme="minorHAnsi"/>
                <w:b/>
                <w:bCs/>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3C882080" w14:textId="77777777" w:rsidR="00655185" w:rsidRPr="00905DFE" w:rsidRDefault="00655185" w:rsidP="00D83023">
            <w:pPr>
              <w:ind w:firstLineChars="100" w:firstLine="161"/>
              <w:jc w:val="both"/>
              <w:rPr>
                <w:rFonts w:asciiTheme="minorHAnsi" w:hAnsiTheme="minorHAnsi"/>
                <w:b/>
                <w:bCs/>
                <w:sz w:val="16"/>
                <w:szCs w:val="16"/>
              </w:rPr>
            </w:pPr>
          </w:p>
        </w:tc>
        <w:tc>
          <w:tcPr>
            <w:tcW w:w="567" w:type="dxa"/>
            <w:tcBorders>
              <w:top w:val="nil"/>
              <w:left w:val="nil"/>
              <w:bottom w:val="single" w:sz="4" w:space="0" w:color="auto"/>
              <w:right w:val="single" w:sz="4" w:space="0" w:color="auto"/>
            </w:tcBorders>
            <w:shd w:val="clear" w:color="auto" w:fill="auto"/>
            <w:noWrap/>
            <w:vAlign w:val="center"/>
            <w:hideMark/>
          </w:tcPr>
          <w:p w14:paraId="4D539827" w14:textId="77777777" w:rsidR="00655185" w:rsidRPr="00905DFE" w:rsidRDefault="00655185" w:rsidP="00D83023">
            <w:pPr>
              <w:ind w:firstLineChars="100" w:firstLine="161"/>
              <w:jc w:val="both"/>
              <w:rPr>
                <w:rFonts w:asciiTheme="minorHAnsi" w:hAnsiTheme="minorHAnsi"/>
                <w:b/>
                <w:bCs/>
                <w:sz w:val="16"/>
                <w:szCs w:val="16"/>
              </w:rPr>
            </w:pPr>
            <w:r w:rsidRPr="00905DFE">
              <w:rPr>
                <w:rFonts w:asciiTheme="minorHAnsi" w:hAnsiTheme="minorHAnsi"/>
                <w:b/>
                <w:bCs/>
                <w:sz w:val="16"/>
                <w:szCs w:val="16"/>
              </w:rPr>
              <w:t>100</w:t>
            </w:r>
          </w:p>
        </w:tc>
        <w:tc>
          <w:tcPr>
            <w:tcW w:w="851" w:type="dxa"/>
            <w:tcBorders>
              <w:top w:val="nil"/>
              <w:left w:val="nil"/>
              <w:bottom w:val="single" w:sz="4" w:space="0" w:color="auto"/>
              <w:right w:val="single" w:sz="4" w:space="0" w:color="auto"/>
            </w:tcBorders>
            <w:shd w:val="clear" w:color="auto" w:fill="auto"/>
            <w:noWrap/>
            <w:vAlign w:val="center"/>
            <w:hideMark/>
          </w:tcPr>
          <w:p w14:paraId="1B00FF37" w14:textId="77777777" w:rsidR="00655185" w:rsidRPr="00905DFE" w:rsidRDefault="00655185" w:rsidP="00D83023">
            <w:pPr>
              <w:ind w:firstLineChars="100" w:firstLine="161"/>
              <w:jc w:val="both"/>
              <w:rPr>
                <w:rFonts w:asciiTheme="minorHAnsi" w:hAnsiTheme="minorHAnsi"/>
                <w:b/>
                <w:bCs/>
                <w:sz w:val="16"/>
                <w:szCs w:val="16"/>
              </w:rPr>
            </w:pPr>
          </w:p>
        </w:tc>
      </w:tr>
      <w:tr w:rsidR="00655185" w:rsidRPr="00905DFE" w14:paraId="4F483DC1" w14:textId="77777777" w:rsidTr="00455D62">
        <w:trPr>
          <w:trHeight w:val="369"/>
        </w:trPr>
        <w:tc>
          <w:tcPr>
            <w:tcW w:w="935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3FA4D181" w14:textId="127C4845" w:rsidR="00655185" w:rsidRPr="00905DFE" w:rsidRDefault="00655185" w:rsidP="00D83023">
            <w:pPr>
              <w:jc w:val="both"/>
              <w:rPr>
                <w:rFonts w:asciiTheme="minorHAnsi" w:hAnsiTheme="minorHAnsi"/>
                <w:b/>
                <w:bCs/>
                <w:sz w:val="16"/>
                <w:szCs w:val="16"/>
              </w:rPr>
            </w:pPr>
            <w:r w:rsidRPr="00905DFE">
              <w:rPr>
                <w:rFonts w:asciiTheme="minorHAnsi" w:hAnsiTheme="minorHAnsi"/>
                <w:b/>
                <w:bCs/>
                <w:sz w:val="16"/>
                <w:szCs w:val="16"/>
              </w:rPr>
              <w:t>WŚWI  (wskaźnik średniej ważonej ilorazu ( suma kol L/</w:t>
            </w:r>
            <w:r w:rsidR="00003E58">
              <w:rPr>
                <w:rFonts w:asciiTheme="minorHAnsi" w:hAnsiTheme="minorHAnsi"/>
                <w:b/>
                <w:bCs/>
                <w:sz w:val="16"/>
                <w:szCs w:val="16"/>
              </w:rPr>
              <w:t>4</w:t>
            </w:r>
            <w:r w:rsidRPr="00905DFE">
              <w:rPr>
                <w:rFonts w:asciiTheme="minorHAnsi" w:hAnsiTheme="minorHAnsi"/>
                <w:b/>
                <w:bCs/>
                <w:sz w:val="16"/>
                <w:szCs w:val="16"/>
              </w:rPr>
              <w:t>*100))</w:t>
            </w:r>
          </w:p>
        </w:tc>
        <w:tc>
          <w:tcPr>
            <w:tcW w:w="851" w:type="dxa"/>
            <w:tcBorders>
              <w:top w:val="nil"/>
              <w:left w:val="nil"/>
              <w:bottom w:val="single" w:sz="4" w:space="0" w:color="auto"/>
              <w:right w:val="single" w:sz="4" w:space="0" w:color="auto"/>
            </w:tcBorders>
            <w:shd w:val="clear" w:color="auto" w:fill="auto"/>
            <w:vAlign w:val="center"/>
            <w:hideMark/>
          </w:tcPr>
          <w:p w14:paraId="31060706" w14:textId="77777777" w:rsidR="00655185" w:rsidRPr="00905DFE" w:rsidRDefault="00655185" w:rsidP="00D83023">
            <w:pPr>
              <w:jc w:val="both"/>
              <w:rPr>
                <w:rFonts w:asciiTheme="minorHAnsi" w:hAnsiTheme="minorHAnsi"/>
                <w:b/>
                <w:bCs/>
                <w:sz w:val="16"/>
                <w:szCs w:val="16"/>
              </w:rPr>
            </w:pPr>
          </w:p>
        </w:tc>
      </w:tr>
    </w:tbl>
    <w:p w14:paraId="21760762" w14:textId="77777777" w:rsidR="00B27BF2" w:rsidRDefault="00927994" w:rsidP="00F42B35">
      <w:pPr>
        <w:pStyle w:val="Akapitzlist"/>
        <w:numPr>
          <w:ilvl w:val="1"/>
          <w:numId w:val="3"/>
        </w:numPr>
        <w:spacing w:before="240"/>
        <w:ind w:left="714" w:hanging="357"/>
        <w:contextualSpacing w:val="0"/>
        <w:jc w:val="both"/>
        <w:rPr>
          <w:rFonts w:asciiTheme="minorHAnsi" w:hAnsiTheme="minorHAnsi"/>
          <w:sz w:val="22"/>
          <w:szCs w:val="22"/>
        </w:rPr>
      </w:pPr>
      <w:r>
        <w:rPr>
          <w:rFonts w:asciiTheme="minorHAnsi" w:hAnsiTheme="minorHAnsi"/>
          <w:b/>
          <w:sz w:val="22"/>
          <w:szCs w:val="22"/>
        </w:rPr>
        <w:t xml:space="preserve">ZRZ </w:t>
      </w:r>
      <w:r w:rsidR="00D12062" w:rsidRPr="00905DFE">
        <w:rPr>
          <w:rFonts w:asciiTheme="minorHAnsi" w:hAnsiTheme="minorHAnsi"/>
          <w:sz w:val="22"/>
          <w:szCs w:val="22"/>
        </w:rPr>
        <w:t xml:space="preserve">– zweryfikowany oferowany zakres rzeczowy wyliczony wg wzoru </w:t>
      </w:r>
    </w:p>
    <w:p w14:paraId="4805EE27" w14:textId="77777777" w:rsidR="00655185" w:rsidRPr="00905DFE" w:rsidRDefault="00D12062" w:rsidP="001116A0">
      <w:pPr>
        <w:pStyle w:val="Akapitzlist"/>
        <w:spacing w:before="120"/>
        <w:contextualSpacing w:val="0"/>
        <w:jc w:val="both"/>
        <w:rPr>
          <w:rFonts w:asciiTheme="minorHAnsi" w:hAnsiTheme="minorHAnsi"/>
          <w:b/>
          <w:sz w:val="22"/>
          <w:szCs w:val="22"/>
        </w:rPr>
      </w:pPr>
      <w:r w:rsidRPr="00905DFE">
        <w:rPr>
          <w:rFonts w:asciiTheme="minorHAnsi" w:hAnsiTheme="minorHAnsi"/>
          <w:b/>
          <w:sz w:val="22"/>
          <w:szCs w:val="22"/>
        </w:rPr>
        <w:t>ZRZ = ZO/PZ x 100</w:t>
      </w:r>
    </w:p>
    <w:p w14:paraId="268E26CF" w14:textId="77777777" w:rsidR="00655185" w:rsidRPr="00905DFE" w:rsidRDefault="00D12062" w:rsidP="005C76E6">
      <w:pPr>
        <w:pStyle w:val="Akapitzlist"/>
        <w:ind w:left="1134" w:hanging="425"/>
        <w:jc w:val="both"/>
        <w:rPr>
          <w:rFonts w:asciiTheme="minorHAnsi" w:hAnsiTheme="minorHAnsi"/>
          <w:sz w:val="22"/>
          <w:szCs w:val="22"/>
        </w:rPr>
      </w:pPr>
      <w:r w:rsidRPr="00905DFE">
        <w:rPr>
          <w:rFonts w:asciiTheme="minorHAnsi" w:hAnsiTheme="minorHAnsi"/>
          <w:sz w:val="22"/>
          <w:szCs w:val="22"/>
        </w:rPr>
        <w:t>Gdzie:</w:t>
      </w:r>
    </w:p>
    <w:p w14:paraId="3673A878" w14:textId="77777777" w:rsidR="00927994" w:rsidRDefault="00D12062" w:rsidP="001F0D66">
      <w:pPr>
        <w:pStyle w:val="Akapitzlist"/>
        <w:numPr>
          <w:ilvl w:val="6"/>
          <w:numId w:val="4"/>
        </w:numPr>
        <w:ind w:left="709" w:hanging="284"/>
        <w:jc w:val="both"/>
        <w:rPr>
          <w:rFonts w:asciiTheme="minorHAnsi" w:hAnsiTheme="minorHAnsi"/>
          <w:sz w:val="22"/>
          <w:szCs w:val="22"/>
        </w:rPr>
      </w:pPr>
      <w:r w:rsidRPr="00905DFE">
        <w:rPr>
          <w:rFonts w:asciiTheme="minorHAnsi" w:hAnsiTheme="minorHAnsi"/>
          <w:b/>
          <w:sz w:val="22"/>
          <w:szCs w:val="22"/>
        </w:rPr>
        <w:t>ZO</w:t>
      </w:r>
      <w:r w:rsidRPr="00905DFE">
        <w:rPr>
          <w:rFonts w:asciiTheme="minorHAnsi" w:hAnsiTheme="minorHAnsi"/>
          <w:sz w:val="22"/>
          <w:szCs w:val="22"/>
        </w:rPr>
        <w:t xml:space="preserve"> – zakres oferowany przez podmiot utylizacyjny po weryfikacji i</w:t>
      </w:r>
      <w:r w:rsidR="006E2B16" w:rsidRPr="00905DFE">
        <w:rPr>
          <w:rFonts w:asciiTheme="minorHAnsi" w:hAnsiTheme="minorHAnsi"/>
          <w:sz w:val="22"/>
          <w:szCs w:val="22"/>
        </w:rPr>
        <w:t> </w:t>
      </w:r>
      <w:r w:rsidRPr="00905DFE">
        <w:rPr>
          <w:rFonts w:asciiTheme="minorHAnsi" w:hAnsiTheme="minorHAnsi"/>
          <w:sz w:val="22"/>
          <w:szCs w:val="22"/>
        </w:rPr>
        <w:t>ewentualnej korekcie,</w:t>
      </w:r>
    </w:p>
    <w:p w14:paraId="0E12D232" w14:textId="77777777" w:rsidR="00927994" w:rsidRDefault="00D12062" w:rsidP="001F0D66">
      <w:pPr>
        <w:pStyle w:val="Akapitzlist"/>
        <w:numPr>
          <w:ilvl w:val="6"/>
          <w:numId w:val="4"/>
        </w:numPr>
        <w:ind w:left="709" w:hanging="284"/>
        <w:jc w:val="both"/>
        <w:rPr>
          <w:rFonts w:asciiTheme="minorHAnsi" w:hAnsiTheme="minorHAnsi"/>
          <w:sz w:val="22"/>
          <w:szCs w:val="22"/>
        </w:rPr>
      </w:pPr>
      <w:r w:rsidRPr="00927994">
        <w:rPr>
          <w:rFonts w:asciiTheme="minorHAnsi" w:hAnsiTheme="minorHAnsi"/>
          <w:b/>
          <w:sz w:val="22"/>
          <w:szCs w:val="22"/>
        </w:rPr>
        <w:t>PZ</w:t>
      </w:r>
      <w:r w:rsidRPr="00927994">
        <w:rPr>
          <w:rFonts w:asciiTheme="minorHAnsi" w:hAnsiTheme="minorHAnsi"/>
          <w:sz w:val="22"/>
          <w:szCs w:val="22"/>
        </w:rPr>
        <w:t xml:space="preserve"> – prognozowany zakres rzeczowy dla danego województwa</w:t>
      </w:r>
      <w:r w:rsidR="005004F8" w:rsidRPr="00927994">
        <w:rPr>
          <w:rFonts w:asciiTheme="minorHAnsi" w:hAnsiTheme="minorHAnsi"/>
          <w:sz w:val="22"/>
          <w:szCs w:val="22"/>
        </w:rPr>
        <w:t>,</w:t>
      </w:r>
      <w:r w:rsidRPr="00927994">
        <w:rPr>
          <w:rFonts w:asciiTheme="minorHAnsi" w:hAnsiTheme="minorHAnsi"/>
          <w:sz w:val="22"/>
          <w:szCs w:val="22"/>
        </w:rPr>
        <w:t xml:space="preserve"> </w:t>
      </w:r>
    </w:p>
    <w:p w14:paraId="03169066" w14:textId="77777777" w:rsidR="00655185" w:rsidRPr="00927994" w:rsidRDefault="00927994" w:rsidP="001F0D66">
      <w:pPr>
        <w:pStyle w:val="Akapitzlist"/>
        <w:numPr>
          <w:ilvl w:val="6"/>
          <w:numId w:val="4"/>
        </w:numPr>
        <w:ind w:left="709" w:hanging="284"/>
        <w:jc w:val="both"/>
        <w:rPr>
          <w:rFonts w:asciiTheme="minorHAnsi" w:hAnsiTheme="minorHAnsi"/>
          <w:sz w:val="22"/>
          <w:szCs w:val="22"/>
        </w:rPr>
      </w:pPr>
      <w:r>
        <w:rPr>
          <w:rFonts w:asciiTheme="minorHAnsi" w:hAnsiTheme="minorHAnsi"/>
          <w:b/>
          <w:sz w:val="22"/>
          <w:szCs w:val="22"/>
        </w:rPr>
        <w:t xml:space="preserve">L </w:t>
      </w:r>
      <w:r w:rsidR="00D12062" w:rsidRPr="00927994">
        <w:rPr>
          <w:rFonts w:asciiTheme="minorHAnsi" w:hAnsiTheme="minorHAnsi"/>
          <w:sz w:val="22"/>
          <w:szCs w:val="22"/>
        </w:rPr>
        <w:t>– województwo na terenie, którego zlokalizowany jest zakład utylizacyjny, gdzie:</w:t>
      </w:r>
    </w:p>
    <w:p w14:paraId="13AE506E" w14:textId="77777777" w:rsidR="00655185" w:rsidRDefault="00D12062" w:rsidP="00927994">
      <w:pPr>
        <w:pStyle w:val="Akapitzlist"/>
        <w:ind w:left="1276" w:hanging="2"/>
        <w:jc w:val="both"/>
        <w:rPr>
          <w:rFonts w:asciiTheme="minorHAnsi" w:hAnsiTheme="minorHAnsi"/>
          <w:sz w:val="22"/>
          <w:szCs w:val="22"/>
        </w:rPr>
      </w:pPr>
      <w:r w:rsidRPr="00905DFE">
        <w:rPr>
          <w:rFonts w:asciiTheme="minorHAnsi" w:hAnsiTheme="minorHAnsi"/>
          <w:sz w:val="22"/>
          <w:szCs w:val="22"/>
        </w:rPr>
        <w:t>zakład zlokalizowany na terenie województwa otrzyma 1</w:t>
      </w:r>
      <w:r w:rsidR="007C3F79">
        <w:rPr>
          <w:rFonts w:asciiTheme="minorHAnsi" w:hAnsiTheme="minorHAnsi"/>
          <w:sz w:val="22"/>
          <w:szCs w:val="22"/>
        </w:rPr>
        <w:t xml:space="preserve">00 pkt. a w pozostałych </w:t>
      </w:r>
      <w:r w:rsidRPr="00905DFE">
        <w:rPr>
          <w:rFonts w:asciiTheme="minorHAnsi" w:hAnsiTheme="minorHAnsi"/>
          <w:sz w:val="22"/>
          <w:szCs w:val="22"/>
        </w:rPr>
        <w:t>przypadkach 0 pkt.</w:t>
      </w:r>
    </w:p>
    <w:p w14:paraId="2150485C" w14:textId="59AB9628" w:rsidR="005C74B5" w:rsidRPr="00905DFE" w:rsidRDefault="007B6B89" w:rsidP="001116A0">
      <w:pPr>
        <w:pStyle w:val="Akapitzlist"/>
        <w:spacing w:before="240"/>
        <w:ind w:left="0"/>
        <w:contextualSpacing w:val="0"/>
        <w:jc w:val="both"/>
        <w:rPr>
          <w:rFonts w:asciiTheme="minorHAnsi" w:hAnsiTheme="minorHAnsi"/>
          <w:b/>
        </w:rPr>
      </w:pPr>
      <w:r>
        <w:rPr>
          <w:rFonts w:asciiTheme="minorHAnsi" w:hAnsiTheme="minorHAnsi"/>
          <w:b/>
        </w:rPr>
        <w:t>1.1</w:t>
      </w:r>
      <w:r w:rsidR="00D12062" w:rsidRPr="00905DFE">
        <w:rPr>
          <w:rFonts w:asciiTheme="minorHAnsi" w:hAnsiTheme="minorHAnsi"/>
          <w:b/>
        </w:rPr>
        <w:t>.3  Zasady wyboru podmiotów</w:t>
      </w:r>
      <w:r w:rsidR="00E53821" w:rsidRPr="00905DFE">
        <w:rPr>
          <w:rFonts w:asciiTheme="minorHAnsi" w:hAnsiTheme="minorHAnsi"/>
          <w:b/>
        </w:rPr>
        <w:t xml:space="preserve">, </w:t>
      </w:r>
      <w:r w:rsidR="00D12062" w:rsidRPr="00905DFE">
        <w:rPr>
          <w:rFonts w:asciiTheme="minorHAnsi" w:hAnsiTheme="minorHAnsi"/>
          <w:b/>
        </w:rPr>
        <w:t>z którymi zostaną zawarte umowy</w:t>
      </w:r>
      <w:r w:rsidR="006052C6" w:rsidRPr="00905DFE">
        <w:rPr>
          <w:rFonts w:asciiTheme="minorHAnsi" w:hAnsiTheme="minorHAnsi"/>
          <w:b/>
        </w:rPr>
        <w:t>.</w:t>
      </w:r>
    </w:p>
    <w:p w14:paraId="1FF4A4FA" w14:textId="77777777" w:rsidR="00DD77E4" w:rsidRPr="00DD77E4" w:rsidRDefault="00DB04D6" w:rsidP="00DD77E4">
      <w:pPr>
        <w:spacing w:before="120"/>
        <w:jc w:val="both"/>
        <w:rPr>
          <w:rFonts w:asciiTheme="minorHAnsi" w:hAnsiTheme="minorHAnsi"/>
          <w:sz w:val="22"/>
          <w:szCs w:val="22"/>
        </w:rPr>
      </w:pPr>
      <w:r w:rsidRPr="00DD77E4">
        <w:rPr>
          <w:rFonts w:asciiTheme="minorHAnsi" w:hAnsiTheme="minorHAnsi"/>
          <w:sz w:val="22"/>
          <w:szCs w:val="22"/>
        </w:rPr>
        <w:t xml:space="preserve">W przypadku, gdy ze złożonych wniosków będzie wynikało, iż zamiar działalności na terenie danego województwa deklarują więcej niż trzy podmioty utylizacyjne, wybrane zostaną te, które zaoferują najkorzystniejszą ofertę. Szczegółowy sposób wyboru podmiotów jest realizowany w oparciu </w:t>
      </w:r>
      <w:r w:rsidR="00160D23">
        <w:rPr>
          <w:rFonts w:asciiTheme="minorHAnsi" w:hAnsiTheme="minorHAnsi"/>
          <w:sz w:val="22"/>
          <w:szCs w:val="22"/>
        </w:rPr>
        <w:br/>
      </w:r>
      <w:r w:rsidRPr="00DD77E4">
        <w:rPr>
          <w:rFonts w:asciiTheme="minorHAnsi" w:hAnsiTheme="minorHAnsi"/>
          <w:sz w:val="22"/>
          <w:szCs w:val="22"/>
        </w:rPr>
        <w:t>o poniższe zasady:</w:t>
      </w:r>
    </w:p>
    <w:p w14:paraId="0769BD1A" w14:textId="77777777" w:rsidR="005C74B5" w:rsidRPr="00905DFE" w:rsidRDefault="00D12062" w:rsidP="00F42B35">
      <w:pPr>
        <w:pStyle w:val="Akapitzlist"/>
        <w:numPr>
          <w:ilvl w:val="0"/>
          <w:numId w:val="7"/>
        </w:numPr>
        <w:spacing w:before="120"/>
        <w:ind w:left="284" w:hanging="284"/>
        <w:contextualSpacing w:val="0"/>
        <w:jc w:val="both"/>
        <w:rPr>
          <w:rFonts w:asciiTheme="minorHAnsi" w:hAnsiTheme="minorHAnsi"/>
          <w:sz w:val="22"/>
          <w:szCs w:val="22"/>
        </w:rPr>
      </w:pPr>
      <w:r w:rsidRPr="00905DFE">
        <w:rPr>
          <w:rFonts w:asciiTheme="minorHAnsi" w:hAnsiTheme="minorHAnsi"/>
          <w:sz w:val="22"/>
          <w:szCs w:val="22"/>
        </w:rPr>
        <w:t xml:space="preserve">Podmiot utylizacyjny może złożyć jeden wniosek. Wniosek musi zawierać ofertę świadczenia usług </w:t>
      </w:r>
      <w:r w:rsidR="00DD77E4">
        <w:rPr>
          <w:rFonts w:asciiTheme="minorHAnsi" w:hAnsiTheme="minorHAnsi"/>
          <w:sz w:val="22"/>
          <w:szCs w:val="22"/>
        </w:rPr>
        <w:t>w</w:t>
      </w:r>
      <w:r w:rsidRPr="00905DFE">
        <w:rPr>
          <w:rFonts w:asciiTheme="minorHAnsi" w:hAnsiTheme="minorHAnsi"/>
          <w:sz w:val="22"/>
          <w:szCs w:val="22"/>
        </w:rPr>
        <w:t xml:space="preserve"> co najmniej jednym województwie.</w:t>
      </w:r>
    </w:p>
    <w:p w14:paraId="7E883D59" w14:textId="77777777" w:rsidR="005C74B5" w:rsidRPr="00905DFE" w:rsidRDefault="00D12062" w:rsidP="00F42B35">
      <w:pPr>
        <w:pStyle w:val="Akapitzlist"/>
        <w:numPr>
          <w:ilvl w:val="0"/>
          <w:numId w:val="7"/>
        </w:numPr>
        <w:spacing w:before="120"/>
        <w:ind w:left="284" w:hanging="284"/>
        <w:contextualSpacing w:val="0"/>
        <w:jc w:val="both"/>
        <w:rPr>
          <w:rFonts w:asciiTheme="minorHAnsi" w:hAnsiTheme="minorHAnsi"/>
          <w:sz w:val="22"/>
          <w:szCs w:val="22"/>
        </w:rPr>
      </w:pPr>
      <w:r w:rsidRPr="00905DFE">
        <w:rPr>
          <w:rFonts w:asciiTheme="minorHAnsi" w:hAnsiTheme="minorHAnsi"/>
          <w:sz w:val="22"/>
          <w:szCs w:val="22"/>
        </w:rPr>
        <w:lastRenderedPageBreak/>
        <w:t>Podmiot utylizacyjny na obszar danego województwa może złożyć tylko jedną ofertę na świadczenie usług.</w:t>
      </w:r>
    </w:p>
    <w:p w14:paraId="4BA6744B" w14:textId="77777777" w:rsidR="005C74B5" w:rsidRPr="00905DFE" w:rsidRDefault="00D12062" w:rsidP="00F42B35">
      <w:pPr>
        <w:pStyle w:val="Akapitzlist"/>
        <w:numPr>
          <w:ilvl w:val="0"/>
          <w:numId w:val="7"/>
        </w:numPr>
        <w:spacing w:before="120"/>
        <w:ind w:left="284" w:hanging="284"/>
        <w:contextualSpacing w:val="0"/>
        <w:jc w:val="both"/>
        <w:rPr>
          <w:rFonts w:asciiTheme="minorHAnsi" w:hAnsiTheme="minorHAnsi"/>
          <w:sz w:val="22"/>
          <w:szCs w:val="22"/>
        </w:rPr>
      </w:pPr>
      <w:r w:rsidRPr="00905DFE">
        <w:rPr>
          <w:rFonts w:asciiTheme="minorHAnsi" w:hAnsiTheme="minorHAnsi"/>
          <w:sz w:val="22"/>
          <w:szCs w:val="22"/>
        </w:rPr>
        <w:t>Złożone wnioski po ich weryfikacji w odniesieniu dla każdego z województw zostaną uszeregowane malejąco według uzyskanej oceny punktowej</w:t>
      </w:r>
      <w:r w:rsidR="00DD77E4">
        <w:rPr>
          <w:rFonts w:asciiTheme="minorHAnsi" w:hAnsiTheme="minorHAnsi"/>
          <w:sz w:val="22"/>
          <w:szCs w:val="22"/>
        </w:rPr>
        <w:t>, co jest rozumiane również jako uszeregowanie ofert pod względem ich „korzystności”</w:t>
      </w:r>
      <w:r w:rsidRPr="00905DFE">
        <w:rPr>
          <w:rFonts w:asciiTheme="minorHAnsi" w:hAnsiTheme="minorHAnsi"/>
          <w:sz w:val="22"/>
          <w:szCs w:val="22"/>
        </w:rPr>
        <w:t>.</w:t>
      </w:r>
    </w:p>
    <w:p w14:paraId="4BC84FEA" w14:textId="77777777" w:rsidR="00150047" w:rsidRDefault="00D12062" w:rsidP="00F42B35">
      <w:pPr>
        <w:pStyle w:val="Akapitzlist"/>
        <w:numPr>
          <w:ilvl w:val="0"/>
          <w:numId w:val="7"/>
        </w:numPr>
        <w:spacing w:before="120"/>
        <w:ind w:left="284" w:hanging="284"/>
        <w:contextualSpacing w:val="0"/>
        <w:jc w:val="both"/>
        <w:rPr>
          <w:rFonts w:asciiTheme="minorHAnsi" w:hAnsiTheme="minorHAnsi"/>
          <w:sz w:val="22"/>
          <w:szCs w:val="22"/>
        </w:rPr>
      </w:pPr>
      <w:r w:rsidRPr="00905DFE">
        <w:rPr>
          <w:rFonts w:asciiTheme="minorHAnsi" w:hAnsiTheme="minorHAnsi"/>
          <w:sz w:val="22"/>
          <w:szCs w:val="22"/>
        </w:rPr>
        <w:t xml:space="preserve">Do zawarcia umów na obszarze poszczególnych województw zostanie dopuszczonych do </w:t>
      </w:r>
      <w:r w:rsidR="00181247">
        <w:rPr>
          <w:rFonts w:asciiTheme="minorHAnsi" w:hAnsiTheme="minorHAnsi"/>
          <w:sz w:val="22"/>
          <w:szCs w:val="22"/>
        </w:rPr>
        <w:t>trzech</w:t>
      </w:r>
      <w:r w:rsidR="00181247" w:rsidRPr="00905DFE">
        <w:rPr>
          <w:rFonts w:asciiTheme="minorHAnsi" w:hAnsiTheme="minorHAnsi"/>
          <w:sz w:val="22"/>
          <w:szCs w:val="22"/>
        </w:rPr>
        <w:t xml:space="preserve"> </w:t>
      </w:r>
      <w:r w:rsidRPr="00905DFE">
        <w:rPr>
          <w:rFonts w:asciiTheme="minorHAnsi" w:hAnsiTheme="minorHAnsi"/>
          <w:sz w:val="22"/>
          <w:szCs w:val="22"/>
        </w:rPr>
        <w:t>podmiotów utylizacyjnych</w:t>
      </w:r>
      <w:r w:rsidR="00F01B80">
        <w:rPr>
          <w:rFonts w:asciiTheme="minorHAnsi" w:hAnsiTheme="minorHAnsi"/>
          <w:sz w:val="22"/>
          <w:szCs w:val="22"/>
        </w:rPr>
        <w:t xml:space="preserve">, z zastrzeżeniem </w:t>
      </w:r>
      <w:proofErr w:type="spellStart"/>
      <w:r w:rsidR="00F01B80">
        <w:rPr>
          <w:rFonts w:asciiTheme="minorHAnsi" w:hAnsiTheme="minorHAnsi"/>
          <w:sz w:val="22"/>
          <w:szCs w:val="22"/>
        </w:rPr>
        <w:t>ppk</w:t>
      </w:r>
      <w:proofErr w:type="spellEnd"/>
      <w:r w:rsidR="00F01B80">
        <w:rPr>
          <w:rFonts w:asciiTheme="minorHAnsi" w:hAnsiTheme="minorHAnsi"/>
          <w:sz w:val="22"/>
          <w:szCs w:val="22"/>
        </w:rPr>
        <w:t>. 5</w:t>
      </w:r>
      <w:r w:rsidRPr="00905DFE">
        <w:rPr>
          <w:rFonts w:asciiTheme="minorHAnsi" w:hAnsiTheme="minorHAnsi"/>
          <w:sz w:val="22"/>
          <w:szCs w:val="22"/>
        </w:rPr>
        <w:t>.</w:t>
      </w:r>
    </w:p>
    <w:p w14:paraId="5EAEA8B6" w14:textId="1B16EF1E" w:rsidR="00150047" w:rsidRDefault="009E39AF" w:rsidP="00F42B35">
      <w:pPr>
        <w:pStyle w:val="Akapitzlist"/>
        <w:numPr>
          <w:ilvl w:val="0"/>
          <w:numId w:val="7"/>
        </w:numPr>
        <w:spacing w:before="120"/>
        <w:ind w:left="284" w:hanging="284"/>
        <w:contextualSpacing w:val="0"/>
        <w:jc w:val="both"/>
        <w:rPr>
          <w:rFonts w:asciiTheme="minorHAnsi" w:hAnsiTheme="minorHAnsi"/>
          <w:sz w:val="22"/>
          <w:szCs w:val="22"/>
        </w:rPr>
      </w:pPr>
      <w:r w:rsidRPr="00150047">
        <w:rPr>
          <w:rFonts w:asciiTheme="minorHAnsi" w:hAnsiTheme="minorHAnsi"/>
          <w:sz w:val="22"/>
          <w:szCs w:val="22"/>
        </w:rPr>
        <w:t>W przypadku, gdy po wyborze trzech najkorzystniejszych ofert, wynikająca z nich łączna ilość padłych zwierząt (określona po weryfikacji ofert zgod</w:t>
      </w:r>
      <w:r w:rsidR="00296330">
        <w:rPr>
          <w:rFonts w:asciiTheme="minorHAnsi" w:hAnsiTheme="minorHAnsi"/>
          <w:sz w:val="22"/>
          <w:szCs w:val="22"/>
        </w:rPr>
        <w:t>nie z procedurą opisaną w pkt. 1.1</w:t>
      </w:r>
      <w:r w:rsidRPr="00150047">
        <w:rPr>
          <w:rFonts w:asciiTheme="minorHAnsi" w:hAnsiTheme="minorHAnsi"/>
          <w:sz w:val="22"/>
          <w:szCs w:val="22"/>
        </w:rPr>
        <w:t>.2 Kryteria oceny wniosków, lit. b. „</w:t>
      </w:r>
      <w:r w:rsidR="005004F8">
        <w:rPr>
          <w:rFonts w:asciiTheme="minorHAnsi" w:hAnsiTheme="minorHAnsi"/>
          <w:sz w:val="22"/>
          <w:szCs w:val="22"/>
        </w:rPr>
        <w:t xml:space="preserve">Zakres rzeczowy”) będzie niższa </w:t>
      </w:r>
      <w:r w:rsidRPr="00150047">
        <w:rPr>
          <w:rFonts w:asciiTheme="minorHAnsi" w:hAnsiTheme="minorHAnsi"/>
          <w:sz w:val="22"/>
          <w:szCs w:val="22"/>
        </w:rPr>
        <w:t>niż prognozowany przez Agencję zakres rzeczowy na obszarze danego województwa, Agencja zawrze umowy dotyczące danego województwa z podmiotami, których oferty uzyskały czwarte i kolejne miejsca, do czasu pokrycia poprzez zweryfikowane w ww. sposób oferty 100% prognozowanego przez Agencję zakresu rzeczowego. Jeżeli do pokrycia prognozowanego przez Agencję zakresu rzeczowego (suma wszystkich padłych zwierząt w danym województwie) brakuje mniej niż 500 sztuk przyjmuje się, że prognozowany zakres rzeczowy został pokryty.</w:t>
      </w:r>
    </w:p>
    <w:p w14:paraId="6D8B2CC0" w14:textId="6CF86382" w:rsidR="00E201E4" w:rsidRPr="00150047" w:rsidRDefault="007B6B89" w:rsidP="00150047">
      <w:pPr>
        <w:spacing w:before="120"/>
        <w:jc w:val="both"/>
        <w:rPr>
          <w:rFonts w:asciiTheme="minorHAnsi" w:hAnsiTheme="minorHAnsi"/>
          <w:sz w:val="22"/>
          <w:szCs w:val="22"/>
        </w:rPr>
      </w:pPr>
      <w:r>
        <w:rPr>
          <w:rFonts w:asciiTheme="minorHAnsi" w:hAnsiTheme="minorHAnsi"/>
          <w:b/>
        </w:rPr>
        <w:t>1.1</w:t>
      </w:r>
      <w:r w:rsidR="00D12062" w:rsidRPr="00150047">
        <w:rPr>
          <w:rFonts w:asciiTheme="minorHAnsi" w:hAnsiTheme="minorHAnsi"/>
          <w:b/>
        </w:rPr>
        <w:t>.4  Zasady dotyczące ustalenia łącznego limitu</w:t>
      </w:r>
      <w:r w:rsidR="006052C6" w:rsidRPr="00150047">
        <w:rPr>
          <w:rFonts w:asciiTheme="minorHAnsi" w:hAnsiTheme="minorHAnsi"/>
          <w:b/>
        </w:rPr>
        <w:t>.</w:t>
      </w:r>
    </w:p>
    <w:p w14:paraId="0F40AB67" w14:textId="77777777" w:rsidR="00E201E4" w:rsidRPr="00093917" w:rsidRDefault="00D12062" w:rsidP="001116A0">
      <w:pPr>
        <w:pStyle w:val="NormalnyWeb"/>
        <w:spacing w:before="120" w:beforeAutospacing="0" w:after="0" w:afterAutospacing="0"/>
        <w:jc w:val="both"/>
        <w:rPr>
          <w:rFonts w:asciiTheme="minorHAnsi" w:hAnsiTheme="minorHAnsi"/>
          <w:sz w:val="22"/>
          <w:szCs w:val="22"/>
        </w:rPr>
      </w:pPr>
      <w:r w:rsidRPr="00093917">
        <w:rPr>
          <w:rFonts w:asciiTheme="minorHAnsi" w:hAnsiTheme="minorHAnsi"/>
          <w:sz w:val="22"/>
          <w:szCs w:val="22"/>
        </w:rPr>
        <w:t xml:space="preserve">Na podstawie złożonych wniosków i po ich weryfikacji Agencja zawrze umowy, w których zostaną określone szczegółowo warunki współpracy oraz limit środków finansowych. </w:t>
      </w:r>
    </w:p>
    <w:p w14:paraId="3EFC4664" w14:textId="77777777" w:rsidR="00E51FFD" w:rsidRPr="00093917" w:rsidRDefault="00D12062" w:rsidP="001116A0">
      <w:pPr>
        <w:pStyle w:val="Bezodstpw"/>
        <w:spacing w:before="120"/>
        <w:jc w:val="both"/>
        <w:rPr>
          <w:rFonts w:asciiTheme="minorHAnsi" w:hAnsiTheme="minorHAnsi"/>
          <w:sz w:val="22"/>
          <w:szCs w:val="22"/>
        </w:rPr>
      </w:pPr>
      <w:r w:rsidRPr="00093917">
        <w:rPr>
          <w:rFonts w:asciiTheme="minorHAnsi" w:hAnsiTheme="minorHAnsi"/>
          <w:sz w:val="22"/>
          <w:szCs w:val="22"/>
        </w:rPr>
        <w:t>Wysokość łącznego limitu środków finansowych jaki zostanie rozdysponowany w umowach na dany rok</w:t>
      </w:r>
      <w:r w:rsidR="00D457FA" w:rsidRPr="00093917">
        <w:rPr>
          <w:rFonts w:asciiTheme="minorHAnsi" w:hAnsiTheme="minorHAnsi"/>
          <w:sz w:val="22"/>
          <w:szCs w:val="22"/>
        </w:rPr>
        <w:t xml:space="preserve">, </w:t>
      </w:r>
      <w:r w:rsidRPr="00093917">
        <w:rPr>
          <w:rFonts w:asciiTheme="minorHAnsi" w:hAnsiTheme="minorHAnsi"/>
          <w:sz w:val="22"/>
          <w:szCs w:val="22"/>
        </w:rPr>
        <w:t>ustala się na podstawie aktualnego stanu prac nad ustawą budżetową na rok</w:t>
      </w:r>
      <w:r w:rsidR="00D457FA" w:rsidRPr="00093917">
        <w:rPr>
          <w:rFonts w:asciiTheme="minorHAnsi" w:hAnsiTheme="minorHAnsi"/>
          <w:sz w:val="22"/>
          <w:szCs w:val="22"/>
        </w:rPr>
        <w:t xml:space="preserve">, </w:t>
      </w:r>
      <w:r w:rsidRPr="00093917">
        <w:rPr>
          <w:rFonts w:asciiTheme="minorHAnsi" w:hAnsiTheme="minorHAnsi"/>
          <w:sz w:val="22"/>
          <w:szCs w:val="22"/>
        </w:rPr>
        <w:t xml:space="preserve">którego dotyczą umowy oraz prognozowanej przez Agencję ilości padnięć zwierząt gospodarskich, </w:t>
      </w:r>
    </w:p>
    <w:p w14:paraId="6F25381A" w14:textId="2040AF70" w:rsidR="00E51FFD" w:rsidRPr="00905DFE" w:rsidRDefault="00D12062" w:rsidP="001116A0">
      <w:pPr>
        <w:pStyle w:val="Bezodstpw"/>
        <w:spacing w:before="120"/>
        <w:jc w:val="both"/>
        <w:rPr>
          <w:rFonts w:asciiTheme="minorHAnsi" w:hAnsiTheme="minorHAnsi"/>
          <w:sz w:val="22"/>
          <w:szCs w:val="22"/>
        </w:rPr>
      </w:pPr>
      <w:r w:rsidRPr="00093917">
        <w:rPr>
          <w:rFonts w:asciiTheme="minorHAnsi" w:hAnsiTheme="minorHAnsi"/>
          <w:sz w:val="22"/>
          <w:szCs w:val="22"/>
        </w:rPr>
        <w:t xml:space="preserve">Agencja </w:t>
      </w:r>
      <w:r w:rsidR="00085CAC">
        <w:rPr>
          <w:rFonts w:asciiTheme="minorHAnsi" w:hAnsiTheme="minorHAnsi"/>
          <w:sz w:val="22"/>
          <w:szCs w:val="22"/>
        </w:rPr>
        <w:t>określając kwoty limitów zawarte w umowach rozdysponuje co najmniej 6</w:t>
      </w:r>
      <w:r w:rsidR="00EA0969">
        <w:rPr>
          <w:rFonts w:asciiTheme="minorHAnsi" w:hAnsiTheme="minorHAnsi"/>
          <w:sz w:val="22"/>
          <w:szCs w:val="22"/>
        </w:rPr>
        <w:t xml:space="preserve">0% </w:t>
      </w:r>
      <w:r w:rsidRPr="00905DFE">
        <w:rPr>
          <w:rFonts w:asciiTheme="minorHAnsi" w:hAnsiTheme="minorHAnsi"/>
          <w:sz w:val="22"/>
          <w:szCs w:val="22"/>
        </w:rPr>
        <w:t>środków finansowych z ww. kwoty</w:t>
      </w:r>
      <w:r w:rsidR="003A54D3" w:rsidRPr="00905DFE">
        <w:rPr>
          <w:rFonts w:asciiTheme="minorHAnsi" w:hAnsiTheme="minorHAnsi"/>
          <w:sz w:val="22"/>
          <w:szCs w:val="22"/>
        </w:rPr>
        <w:t xml:space="preserve"> przewidywanej do wydatkowania na ten cel zgodnie z aktualnym stanem prac nad ustawą budżetową na dany rok</w:t>
      </w:r>
      <w:r w:rsidR="00043D71" w:rsidRPr="00905DFE">
        <w:rPr>
          <w:rFonts w:asciiTheme="minorHAnsi" w:hAnsiTheme="minorHAnsi"/>
          <w:sz w:val="22"/>
          <w:szCs w:val="22"/>
        </w:rPr>
        <w:t>. Dla realizacji tej zasady, o ile zajdzie taka konieczność, l</w:t>
      </w:r>
      <w:r w:rsidR="007B6B89">
        <w:rPr>
          <w:rFonts w:asciiTheme="minorHAnsi" w:hAnsiTheme="minorHAnsi"/>
          <w:sz w:val="22"/>
          <w:szCs w:val="22"/>
        </w:rPr>
        <w:t>imity określone zgodnie z pkt. 1.1</w:t>
      </w:r>
      <w:r w:rsidR="00043D71" w:rsidRPr="00905DFE">
        <w:rPr>
          <w:rFonts w:asciiTheme="minorHAnsi" w:hAnsiTheme="minorHAnsi"/>
          <w:sz w:val="22"/>
          <w:szCs w:val="22"/>
        </w:rPr>
        <w:t>.5 „Zasady ustalenia wysokości limitu finansowego dla Podmiotów” zostaną proporcjonalnie z</w:t>
      </w:r>
      <w:r w:rsidR="00EA0969">
        <w:rPr>
          <w:rFonts w:asciiTheme="minorHAnsi" w:hAnsiTheme="minorHAnsi"/>
          <w:sz w:val="22"/>
          <w:szCs w:val="22"/>
        </w:rPr>
        <w:t>większone</w:t>
      </w:r>
      <w:r w:rsidR="00DB04D6">
        <w:rPr>
          <w:rFonts w:asciiTheme="minorHAnsi" w:hAnsiTheme="minorHAnsi"/>
          <w:sz w:val="22"/>
          <w:szCs w:val="22"/>
        </w:rPr>
        <w:t>. Zwiększenie to w odniesieniu do poszczególnych limitów nie może spowodować przekroczenia kwoty obliczonej jako 100%</w:t>
      </w:r>
      <w:r w:rsidR="007B6B89">
        <w:rPr>
          <w:rFonts w:asciiTheme="minorHAnsi" w:hAnsiTheme="minorHAnsi"/>
          <w:sz w:val="22"/>
          <w:szCs w:val="22"/>
        </w:rPr>
        <w:t>, o której mowa w pkt. 1.1</w:t>
      </w:r>
      <w:r w:rsidR="00407EF6">
        <w:rPr>
          <w:rFonts w:asciiTheme="minorHAnsi" w:hAnsiTheme="minorHAnsi"/>
          <w:sz w:val="22"/>
          <w:szCs w:val="22"/>
        </w:rPr>
        <w:t>.5 lit. a)</w:t>
      </w:r>
      <w:r w:rsidR="002A4CAA">
        <w:rPr>
          <w:rFonts w:asciiTheme="minorHAnsi" w:hAnsiTheme="minorHAnsi"/>
          <w:sz w:val="22"/>
          <w:szCs w:val="22"/>
        </w:rPr>
        <w:t xml:space="preserve"> </w:t>
      </w:r>
      <w:r w:rsidR="00306885">
        <w:rPr>
          <w:rFonts w:asciiTheme="minorHAnsi" w:hAnsiTheme="minorHAnsi"/>
          <w:sz w:val="22"/>
          <w:szCs w:val="22"/>
        </w:rPr>
        <w:br/>
      </w:r>
      <w:r w:rsidR="002A4CAA">
        <w:rPr>
          <w:rFonts w:asciiTheme="minorHAnsi" w:hAnsiTheme="minorHAnsi"/>
          <w:sz w:val="22"/>
          <w:szCs w:val="22"/>
        </w:rPr>
        <w:t>i analogicznie lit. b) i c)</w:t>
      </w:r>
      <w:r w:rsidRPr="00905DFE">
        <w:rPr>
          <w:rFonts w:asciiTheme="minorHAnsi" w:hAnsiTheme="minorHAnsi"/>
          <w:sz w:val="22"/>
          <w:szCs w:val="22"/>
        </w:rPr>
        <w:t xml:space="preserve">. </w:t>
      </w:r>
    </w:p>
    <w:p w14:paraId="01E62C1E" w14:textId="77777777" w:rsidR="00E51FFD" w:rsidRPr="00905DFE" w:rsidRDefault="00D12062" w:rsidP="001116A0">
      <w:pPr>
        <w:pStyle w:val="Bezodstpw"/>
        <w:spacing w:before="120"/>
        <w:jc w:val="both"/>
        <w:rPr>
          <w:rFonts w:asciiTheme="minorHAnsi" w:hAnsiTheme="minorHAnsi"/>
          <w:sz w:val="22"/>
          <w:szCs w:val="22"/>
        </w:rPr>
      </w:pPr>
      <w:r w:rsidRPr="00905DFE">
        <w:rPr>
          <w:rFonts w:asciiTheme="minorHAnsi" w:hAnsiTheme="minorHAnsi"/>
          <w:sz w:val="22"/>
          <w:szCs w:val="22"/>
        </w:rPr>
        <w:t xml:space="preserve">Ostateczny limit środków zostanie określony po </w:t>
      </w:r>
      <w:r w:rsidR="00323E77" w:rsidRPr="00905DFE">
        <w:rPr>
          <w:rFonts w:asciiTheme="minorHAnsi" w:hAnsiTheme="minorHAnsi"/>
          <w:sz w:val="22"/>
          <w:szCs w:val="22"/>
        </w:rPr>
        <w:t>opublikowaniu ustawy budżetowej</w:t>
      </w:r>
      <w:r w:rsidRPr="00905DFE">
        <w:rPr>
          <w:rFonts w:asciiTheme="minorHAnsi" w:hAnsiTheme="minorHAnsi"/>
          <w:sz w:val="22"/>
          <w:szCs w:val="22"/>
        </w:rPr>
        <w:t xml:space="preserve"> na dany rok.</w:t>
      </w:r>
    </w:p>
    <w:p w14:paraId="76373950" w14:textId="47E85A1E" w:rsidR="009D05E5" w:rsidRDefault="00D12062" w:rsidP="001116A0">
      <w:pPr>
        <w:pStyle w:val="Bezodstpw"/>
        <w:spacing w:before="120"/>
        <w:jc w:val="both"/>
        <w:rPr>
          <w:rFonts w:asciiTheme="minorHAnsi" w:hAnsiTheme="minorHAnsi"/>
          <w:sz w:val="22"/>
          <w:szCs w:val="22"/>
        </w:rPr>
      </w:pPr>
      <w:r w:rsidRPr="00905DFE">
        <w:rPr>
          <w:rFonts w:asciiTheme="minorHAnsi" w:hAnsiTheme="minorHAnsi"/>
          <w:sz w:val="22"/>
          <w:szCs w:val="22"/>
        </w:rPr>
        <w:t xml:space="preserve">W przypadku, gdy w dacie zawierania umów plan finansowy Agencji Restrukturyzacji i Modernizacji Rolnictwa, stanowiący załącznik do Ustawy budżetowej na dany rok nie będzie opublikowany, Agencja w zawieranych umowach ustali początkowy limit w wysokości 25% limitów określonych zgodnie </w:t>
      </w:r>
      <w:r w:rsidR="00F576F1">
        <w:rPr>
          <w:rFonts w:asciiTheme="minorHAnsi" w:hAnsiTheme="minorHAnsi"/>
          <w:sz w:val="22"/>
          <w:szCs w:val="22"/>
        </w:rPr>
        <w:br/>
      </w:r>
      <w:r w:rsidR="007B6B89">
        <w:rPr>
          <w:rFonts w:asciiTheme="minorHAnsi" w:hAnsiTheme="minorHAnsi"/>
          <w:sz w:val="22"/>
          <w:szCs w:val="22"/>
        </w:rPr>
        <w:t>z zasadami opisanymi w pkt. 1.1</w:t>
      </w:r>
      <w:r w:rsidRPr="00905DFE">
        <w:rPr>
          <w:rFonts w:asciiTheme="minorHAnsi" w:hAnsiTheme="minorHAnsi"/>
          <w:sz w:val="22"/>
          <w:szCs w:val="22"/>
        </w:rPr>
        <w:t>.5 „Zasady ustalenia wysokości limitu finansowego dla Podmiotów”. Po opublikowaniu Ustawy budżetowej na dany rok, Agencja przedłoży Podmiotom utylizacyjnym Aneksy do umów zwiększające kwoty limitów do warto</w:t>
      </w:r>
      <w:r w:rsidR="007B6B89">
        <w:rPr>
          <w:rFonts w:asciiTheme="minorHAnsi" w:hAnsiTheme="minorHAnsi"/>
          <w:sz w:val="22"/>
          <w:szCs w:val="22"/>
        </w:rPr>
        <w:t>ści obliczonych zgodnie z pkt. 1.1</w:t>
      </w:r>
      <w:r w:rsidRPr="00905DFE">
        <w:rPr>
          <w:rFonts w:asciiTheme="minorHAnsi" w:hAnsiTheme="minorHAnsi"/>
          <w:sz w:val="22"/>
          <w:szCs w:val="22"/>
        </w:rPr>
        <w:t>.5 „Zasady ustalenia wysokości limitu finansowego dla Podmiotów”</w:t>
      </w:r>
      <w:r w:rsidR="001F64DA" w:rsidRPr="00905DFE">
        <w:rPr>
          <w:rFonts w:asciiTheme="minorHAnsi" w:hAnsiTheme="minorHAnsi"/>
          <w:sz w:val="22"/>
          <w:szCs w:val="22"/>
        </w:rPr>
        <w:t>.</w:t>
      </w:r>
      <w:r w:rsidR="009D05E5">
        <w:rPr>
          <w:rFonts w:asciiTheme="minorHAnsi" w:hAnsiTheme="minorHAnsi"/>
          <w:sz w:val="22"/>
          <w:szCs w:val="22"/>
        </w:rPr>
        <w:t xml:space="preserve"> </w:t>
      </w:r>
    </w:p>
    <w:p w14:paraId="3F9E97AB" w14:textId="18BDAAFA" w:rsidR="00B27BF2" w:rsidRDefault="007B6B89">
      <w:pPr>
        <w:pStyle w:val="Bezodstpw"/>
        <w:spacing w:before="240"/>
        <w:rPr>
          <w:rFonts w:asciiTheme="minorHAnsi" w:hAnsiTheme="minorHAnsi"/>
          <w:b/>
        </w:rPr>
      </w:pPr>
      <w:r>
        <w:rPr>
          <w:rFonts w:asciiTheme="minorHAnsi" w:hAnsiTheme="minorHAnsi"/>
          <w:b/>
        </w:rPr>
        <w:t>1.1</w:t>
      </w:r>
      <w:r w:rsidR="00D12062" w:rsidRPr="00905DFE">
        <w:rPr>
          <w:rFonts w:asciiTheme="minorHAnsi" w:hAnsiTheme="minorHAnsi"/>
          <w:b/>
        </w:rPr>
        <w:t xml:space="preserve">.5  Zasady ustalenia wysokości limitu finansowego dla Podmiotów. </w:t>
      </w:r>
    </w:p>
    <w:p w14:paraId="422D515D" w14:textId="76A1EF61" w:rsidR="00655185" w:rsidRPr="00905DFE" w:rsidRDefault="00D12062" w:rsidP="00D83023">
      <w:pPr>
        <w:spacing w:before="120"/>
        <w:jc w:val="both"/>
        <w:rPr>
          <w:rFonts w:asciiTheme="minorHAnsi" w:hAnsiTheme="minorHAnsi"/>
          <w:sz w:val="22"/>
          <w:szCs w:val="22"/>
        </w:rPr>
      </w:pPr>
      <w:r w:rsidRPr="00905DFE">
        <w:rPr>
          <w:rFonts w:asciiTheme="minorHAnsi" w:hAnsiTheme="minorHAnsi"/>
          <w:sz w:val="22"/>
          <w:szCs w:val="22"/>
        </w:rPr>
        <w:t>Przyznany limit finansowy będzie stanowić równowartość wyrażoną w % kwoty wynikającej z</w:t>
      </w:r>
      <w:r w:rsidR="006E2B16" w:rsidRPr="00905DFE">
        <w:rPr>
          <w:rFonts w:asciiTheme="minorHAnsi" w:hAnsiTheme="minorHAnsi"/>
          <w:sz w:val="22"/>
          <w:szCs w:val="22"/>
        </w:rPr>
        <w:t> </w:t>
      </w:r>
      <w:r w:rsidRPr="00905DFE">
        <w:rPr>
          <w:rFonts w:asciiTheme="minorHAnsi" w:hAnsiTheme="minorHAnsi"/>
          <w:sz w:val="22"/>
          <w:szCs w:val="22"/>
        </w:rPr>
        <w:t>proponowanych cen we wniosku i ustalonych w wyniku analizy ilości padłych zwierząt dla danego województwa i podmiotu</w:t>
      </w:r>
      <w:r w:rsidR="00C51460">
        <w:rPr>
          <w:rFonts w:asciiTheme="minorHAnsi" w:hAnsiTheme="minorHAnsi"/>
          <w:sz w:val="22"/>
          <w:szCs w:val="22"/>
        </w:rPr>
        <w:t xml:space="preserve"> o której mowa w pkt. 1.1</w:t>
      </w:r>
      <w:r w:rsidR="00DB04D6">
        <w:rPr>
          <w:rFonts w:asciiTheme="minorHAnsi" w:hAnsiTheme="minorHAnsi"/>
          <w:sz w:val="22"/>
          <w:szCs w:val="22"/>
        </w:rPr>
        <w:t>.2 Kryteria oceny wniosków lit. b.</w:t>
      </w:r>
    </w:p>
    <w:p w14:paraId="5F97393F" w14:textId="77777777" w:rsidR="00655185" w:rsidRPr="00905DFE" w:rsidRDefault="00D12062" w:rsidP="00D83023">
      <w:pPr>
        <w:spacing w:before="120"/>
        <w:jc w:val="both"/>
        <w:rPr>
          <w:rFonts w:asciiTheme="minorHAnsi" w:hAnsiTheme="minorHAnsi"/>
          <w:sz w:val="22"/>
          <w:szCs w:val="22"/>
        </w:rPr>
      </w:pPr>
      <w:r w:rsidRPr="00905DFE">
        <w:rPr>
          <w:rFonts w:asciiTheme="minorHAnsi" w:hAnsiTheme="minorHAnsi"/>
          <w:sz w:val="22"/>
          <w:szCs w:val="22"/>
        </w:rPr>
        <w:t>Wysokość limitu dla podmiotu utylizacyjnego będzie zależała od ilości uzyskanych punktów w wyniku weryfikacji wniosku i wyniesie:</w:t>
      </w:r>
    </w:p>
    <w:p w14:paraId="477C0545" w14:textId="77777777" w:rsidR="00655185" w:rsidRPr="00905DFE" w:rsidRDefault="00093917" w:rsidP="00F42B35">
      <w:pPr>
        <w:numPr>
          <w:ilvl w:val="0"/>
          <w:numId w:val="5"/>
        </w:numPr>
        <w:spacing w:before="120"/>
        <w:jc w:val="both"/>
        <w:rPr>
          <w:rFonts w:asciiTheme="minorHAnsi" w:hAnsiTheme="minorHAnsi"/>
          <w:sz w:val="22"/>
          <w:szCs w:val="22"/>
        </w:rPr>
      </w:pPr>
      <w:r>
        <w:rPr>
          <w:rFonts w:asciiTheme="minorHAnsi" w:hAnsiTheme="minorHAnsi"/>
          <w:sz w:val="22"/>
          <w:szCs w:val="22"/>
        </w:rPr>
        <w:t>100</w:t>
      </w:r>
      <w:r w:rsidR="00D12062" w:rsidRPr="00905DFE">
        <w:rPr>
          <w:rFonts w:asciiTheme="minorHAnsi" w:hAnsiTheme="minorHAnsi"/>
          <w:sz w:val="22"/>
          <w:szCs w:val="22"/>
        </w:rPr>
        <w:t>% dla podmiotu, który uzyska największą liczbę punktów,</w:t>
      </w:r>
    </w:p>
    <w:p w14:paraId="7BE30AAB" w14:textId="77777777" w:rsidR="00655185" w:rsidRPr="00905DFE" w:rsidRDefault="00093917" w:rsidP="00F42B35">
      <w:pPr>
        <w:numPr>
          <w:ilvl w:val="0"/>
          <w:numId w:val="5"/>
        </w:numPr>
        <w:spacing w:before="120"/>
        <w:jc w:val="both"/>
        <w:rPr>
          <w:rFonts w:asciiTheme="minorHAnsi" w:hAnsiTheme="minorHAnsi"/>
          <w:sz w:val="22"/>
          <w:szCs w:val="22"/>
        </w:rPr>
      </w:pPr>
      <w:r>
        <w:rPr>
          <w:rFonts w:asciiTheme="minorHAnsi" w:hAnsiTheme="minorHAnsi"/>
          <w:sz w:val="22"/>
          <w:szCs w:val="22"/>
        </w:rPr>
        <w:t>80</w:t>
      </w:r>
      <w:r w:rsidR="00D12062" w:rsidRPr="00905DFE">
        <w:rPr>
          <w:rFonts w:asciiTheme="minorHAnsi" w:hAnsiTheme="minorHAnsi"/>
          <w:sz w:val="22"/>
          <w:szCs w:val="22"/>
        </w:rPr>
        <w:t>% dla podmiotu, który uzyska drugą w kolejności liczbę punktów,</w:t>
      </w:r>
    </w:p>
    <w:p w14:paraId="501D43D2" w14:textId="77777777" w:rsidR="00655185" w:rsidRPr="00905DFE" w:rsidRDefault="00093917" w:rsidP="00F42B35">
      <w:pPr>
        <w:numPr>
          <w:ilvl w:val="0"/>
          <w:numId w:val="5"/>
        </w:numPr>
        <w:spacing w:before="120"/>
        <w:jc w:val="both"/>
        <w:rPr>
          <w:rFonts w:asciiTheme="minorHAnsi" w:hAnsiTheme="minorHAnsi"/>
          <w:sz w:val="22"/>
          <w:szCs w:val="22"/>
        </w:rPr>
      </w:pPr>
      <w:r>
        <w:rPr>
          <w:rFonts w:asciiTheme="minorHAnsi" w:hAnsiTheme="minorHAnsi"/>
          <w:sz w:val="22"/>
          <w:szCs w:val="22"/>
        </w:rPr>
        <w:lastRenderedPageBreak/>
        <w:t>50</w:t>
      </w:r>
      <w:r w:rsidR="00D12062" w:rsidRPr="00905DFE">
        <w:rPr>
          <w:rFonts w:asciiTheme="minorHAnsi" w:hAnsiTheme="minorHAnsi"/>
          <w:sz w:val="22"/>
          <w:szCs w:val="22"/>
        </w:rPr>
        <w:t>% dla pozostałych podmiotów.</w:t>
      </w:r>
    </w:p>
    <w:p w14:paraId="0DBFB951" w14:textId="77777777" w:rsidR="00655185" w:rsidRPr="00905DFE" w:rsidRDefault="00D12062" w:rsidP="00D83023">
      <w:pPr>
        <w:spacing w:before="120"/>
        <w:jc w:val="both"/>
        <w:rPr>
          <w:rFonts w:asciiTheme="minorHAnsi" w:hAnsiTheme="minorHAnsi"/>
          <w:sz w:val="22"/>
          <w:szCs w:val="22"/>
        </w:rPr>
      </w:pPr>
      <w:r w:rsidRPr="00905DFE">
        <w:rPr>
          <w:rFonts w:asciiTheme="minorHAnsi" w:hAnsiTheme="minorHAnsi"/>
          <w:sz w:val="22"/>
          <w:szCs w:val="22"/>
        </w:rPr>
        <w:t xml:space="preserve">Obliczeń tych dokonuje się dla każdego województwa oddzielnie; </w:t>
      </w:r>
    </w:p>
    <w:p w14:paraId="0F350CBB" w14:textId="77777777" w:rsidR="00655185" w:rsidRPr="00905DFE" w:rsidRDefault="00D12062" w:rsidP="00D83023">
      <w:pPr>
        <w:spacing w:before="120"/>
        <w:jc w:val="both"/>
        <w:rPr>
          <w:rFonts w:asciiTheme="minorHAnsi" w:hAnsiTheme="minorHAnsi"/>
          <w:sz w:val="22"/>
          <w:szCs w:val="22"/>
        </w:rPr>
      </w:pPr>
      <w:r w:rsidRPr="00905DFE">
        <w:rPr>
          <w:rFonts w:asciiTheme="minorHAnsi" w:hAnsiTheme="minorHAnsi"/>
          <w:sz w:val="22"/>
          <w:szCs w:val="22"/>
        </w:rPr>
        <w:t>Łączny limit będzie stanowił sumę kwot wyliczonych na poszczególne województwa;</w:t>
      </w:r>
    </w:p>
    <w:p w14:paraId="01360D2C" w14:textId="7FE04479" w:rsidR="00655185" w:rsidRPr="00905DFE" w:rsidRDefault="00D12062" w:rsidP="00D83023">
      <w:pPr>
        <w:spacing w:before="120"/>
        <w:jc w:val="both"/>
        <w:rPr>
          <w:rFonts w:asciiTheme="minorHAnsi" w:hAnsiTheme="minorHAnsi"/>
          <w:sz w:val="22"/>
          <w:szCs w:val="22"/>
        </w:rPr>
      </w:pPr>
      <w:r w:rsidRPr="00905DFE">
        <w:rPr>
          <w:rFonts w:asciiTheme="minorHAnsi" w:hAnsiTheme="minorHAnsi"/>
          <w:sz w:val="22"/>
          <w:szCs w:val="22"/>
        </w:rPr>
        <w:t xml:space="preserve">Podmiotowi utylizacyjnemu, który we wniosku zadeklaruje województwo, w którym w latach poprzednich nie prowadził działalności, </w:t>
      </w:r>
      <w:r w:rsidR="00DB04D6">
        <w:rPr>
          <w:rFonts w:asciiTheme="minorHAnsi" w:hAnsiTheme="minorHAnsi"/>
          <w:sz w:val="22"/>
          <w:szCs w:val="22"/>
        </w:rPr>
        <w:t>zgod</w:t>
      </w:r>
      <w:r w:rsidR="007B6B89">
        <w:rPr>
          <w:rFonts w:asciiTheme="minorHAnsi" w:hAnsiTheme="minorHAnsi"/>
          <w:sz w:val="22"/>
          <w:szCs w:val="22"/>
        </w:rPr>
        <w:t>nie z procedurą opisaną w pkt. 1.1</w:t>
      </w:r>
      <w:r w:rsidR="00DB04D6">
        <w:rPr>
          <w:rFonts w:asciiTheme="minorHAnsi" w:hAnsiTheme="minorHAnsi"/>
          <w:sz w:val="22"/>
          <w:szCs w:val="22"/>
        </w:rPr>
        <w:t xml:space="preserve">.2 Kryteria oceny wniosków lit. b., </w:t>
      </w:r>
      <w:r w:rsidRPr="00905DFE">
        <w:rPr>
          <w:rFonts w:asciiTheme="minorHAnsi" w:hAnsiTheme="minorHAnsi"/>
          <w:sz w:val="22"/>
          <w:szCs w:val="22"/>
        </w:rPr>
        <w:t>może zostać przyznany wstępnie ustalony zerowy limit z tytułu planowanego zakresu w danym województwie, a dopiero o ile faktycznie realizowany zakres rzeczowy potwierdzi, że rozszerzenie działalności generuje potrzebę zapewnienia większego limitu środków, zostanie on uwzględniony w drodze aneksu do umowy na podstawie faktycznych danych o</w:t>
      </w:r>
      <w:r w:rsidR="006E2B16" w:rsidRPr="00905DFE">
        <w:rPr>
          <w:rFonts w:asciiTheme="minorHAnsi" w:hAnsiTheme="minorHAnsi"/>
          <w:sz w:val="22"/>
          <w:szCs w:val="22"/>
        </w:rPr>
        <w:t> </w:t>
      </w:r>
      <w:r w:rsidRPr="00905DFE">
        <w:rPr>
          <w:rFonts w:asciiTheme="minorHAnsi" w:hAnsiTheme="minorHAnsi"/>
          <w:sz w:val="22"/>
          <w:szCs w:val="22"/>
        </w:rPr>
        <w:t>zakresie rzeczowym. Do tego czasu potrzebne środki będą pochodziły z ogólnego limitu wyliczonego na podstawie danych z województw dotychczas objętych działalnością.</w:t>
      </w:r>
      <w:bookmarkStart w:id="0" w:name="_GoBack"/>
      <w:bookmarkEnd w:id="0"/>
    </w:p>
    <w:sectPr w:rsidR="00655185" w:rsidRPr="00905DFE" w:rsidSect="00AB44D1">
      <w:footerReference w:type="even" r:id="rId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71FD" w14:textId="77777777" w:rsidR="00694A78" w:rsidRDefault="00694A78" w:rsidP="00B51A47">
      <w:r>
        <w:separator/>
      </w:r>
    </w:p>
  </w:endnote>
  <w:endnote w:type="continuationSeparator" w:id="0">
    <w:p w14:paraId="21E68075" w14:textId="77777777" w:rsidR="00694A78" w:rsidRDefault="00694A78" w:rsidP="00B5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2DB9" w14:textId="77777777" w:rsidR="00441FCA" w:rsidRDefault="00F543E1" w:rsidP="004E479D">
    <w:pPr>
      <w:pStyle w:val="Stopka"/>
      <w:framePr w:wrap="around" w:vAnchor="text" w:hAnchor="margin" w:xAlign="right" w:y="1"/>
      <w:rPr>
        <w:rStyle w:val="Numerstrony"/>
      </w:rPr>
    </w:pPr>
    <w:r>
      <w:rPr>
        <w:rStyle w:val="Numerstrony"/>
      </w:rPr>
      <w:fldChar w:fldCharType="begin"/>
    </w:r>
    <w:r w:rsidR="00441FCA">
      <w:rPr>
        <w:rStyle w:val="Numerstrony"/>
      </w:rPr>
      <w:instrText xml:space="preserve">PAGE  </w:instrText>
    </w:r>
    <w:r>
      <w:rPr>
        <w:rStyle w:val="Numerstrony"/>
      </w:rPr>
      <w:fldChar w:fldCharType="end"/>
    </w:r>
  </w:p>
  <w:p w14:paraId="7BD5FFD3" w14:textId="77777777" w:rsidR="00441FCA" w:rsidRDefault="00441FCA" w:rsidP="004E47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F195" w14:textId="0753F3CA" w:rsidR="00441FCA" w:rsidRDefault="00F543E1" w:rsidP="004E479D">
    <w:pPr>
      <w:pStyle w:val="Stopka"/>
      <w:framePr w:wrap="around" w:vAnchor="text" w:hAnchor="margin" w:xAlign="right" w:y="1"/>
      <w:rPr>
        <w:rStyle w:val="Numerstrony"/>
      </w:rPr>
    </w:pPr>
    <w:r>
      <w:rPr>
        <w:rStyle w:val="Numerstrony"/>
      </w:rPr>
      <w:fldChar w:fldCharType="begin"/>
    </w:r>
    <w:r w:rsidR="00441FCA">
      <w:rPr>
        <w:rStyle w:val="Numerstrony"/>
      </w:rPr>
      <w:instrText xml:space="preserve">PAGE  </w:instrText>
    </w:r>
    <w:r>
      <w:rPr>
        <w:rStyle w:val="Numerstrony"/>
      </w:rPr>
      <w:fldChar w:fldCharType="separate"/>
    </w:r>
    <w:r w:rsidR="00296330">
      <w:rPr>
        <w:rStyle w:val="Numerstrony"/>
        <w:noProof/>
      </w:rPr>
      <w:t>2</w:t>
    </w:r>
    <w:r>
      <w:rPr>
        <w:rStyle w:val="Numerstrony"/>
      </w:rPr>
      <w:fldChar w:fldCharType="end"/>
    </w:r>
  </w:p>
  <w:p w14:paraId="6660AD1B" w14:textId="77777777" w:rsidR="00441FCA" w:rsidRDefault="00441FCA" w:rsidP="004E479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18292" w14:textId="77777777" w:rsidR="00694A78" w:rsidRDefault="00694A78" w:rsidP="00B51A47">
      <w:r>
        <w:separator/>
      </w:r>
    </w:p>
  </w:footnote>
  <w:footnote w:type="continuationSeparator" w:id="0">
    <w:p w14:paraId="36B7FC9D" w14:textId="77777777" w:rsidR="00694A78" w:rsidRDefault="00694A78" w:rsidP="00B5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ACEF" w14:textId="5F9C7617" w:rsidR="00441FCA" w:rsidRPr="00301142" w:rsidRDefault="00441FCA" w:rsidP="00191693">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45A"/>
    <w:multiLevelType w:val="multilevel"/>
    <w:tmpl w:val="366A0F58"/>
    <w:lvl w:ilvl="0">
      <w:start w:val="1"/>
      <w:numFmt w:val="decimal"/>
      <w:lvlText w:val="%1"/>
      <w:lvlJc w:val="left"/>
      <w:pPr>
        <w:ind w:left="705" w:hanging="705"/>
      </w:pPr>
      <w:rPr>
        <w:rFonts w:hint="default"/>
        <w:sz w:val="22"/>
      </w:rPr>
    </w:lvl>
    <w:lvl w:ilvl="1">
      <w:start w:val="1"/>
      <w:numFmt w:val="decimal"/>
      <w:lvlText w:val="%1.%2"/>
      <w:lvlJc w:val="left"/>
      <w:pPr>
        <w:ind w:left="705" w:hanging="70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1746178D"/>
    <w:multiLevelType w:val="hybridMultilevel"/>
    <w:tmpl w:val="BEF2C7EC"/>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A20BA8"/>
    <w:multiLevelType w:val="hybridMultilevel"/>
    <w:tmpl w:val="EA682B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CBC5EFE"/>
    <w:multiLevelType w:val="hybridMultilevel"/>
    <w:tmpl w:val="CCC432A8"/>
    <w:lvl w:ilvl="0" w:tplc="BC1897A0">
      <w:start w:val="1"/>
      <w:numFmt w:val="lowerLetter"/>
      <w:lvlText w:val="%1)"/>
      <w:lvlJc w:val="left"/>
      <w:pPr>
        <w:ind w:left="360" w:hanging="360"/>
      </w:pPr>
      <w:rPr>
        <w:i/>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FEB77B2"/>
    <w:multiLevelType w:val="multilevel"/>
    <w:tmpl w:val="E5301AC0"/>
    <w:lvl w:ilvl="0">
      <w:start w:val="3"/>
      <w:numFmt w:val="decimal"/>
      <w:lvlText w:val="%1."/>
      <w:lvlJc w:val="left"/>
      <w:pPr>
        <w:ind w:left="360" w:hanging="360"/>
      </w:pPr>
      <w:rPr>
        <w:rFonts w:hint="default"/>
        <w:u w:val="none"/>
      </w:rPr>
    </w:lvl>
    <w:lvl w:ilvl="1">
      <w:start w:val="1"/>
      <w:numFmt w:val="decimal"/>
      <w:lvlText w:val="%1.%2."/>
      <w:lvlJc w:val="left"/>
      <w:pPr>
        <w:ind w:left="786" w:hanging="360"/>
      </w:pPr>
      <w:rPr>
        <w:rFonts w:hint="default"/>
        <w:color w:val="auto"/>
        <w:u w:val="none"/>
      </w:rPr>
    </w:lvl>
    <w:lvl w:ilvl="2">
      <w:start w:val="1"/>
      <w:numFmt w:val="decimal"/>
      <w:lvlText w:val="%1.%2.%3."/>
      <w:lvlJc w:val="left"/>
      <w:pPr>
        <w:ind w:left="3548" w:hanging="720"/>
      </w:pPr>
      <w:rPr>
        <w:rFonts w:hint="default"/>
        <w:u w:val="none"/>
      </w:rPr>
    </w:lvl>
    <w:lvl w:ilvl="3">
      <w:start w:val="1"/>
      <w:numFmt w:val="decimal"/>
      <w:lvlText w:val="%1.%2.%3.%4."/>
      <w:lvlJc w:val="left"/>
      <w:pPr>
        <w:ind w:left="4962" w:hanging="720"/>
      </w:pPr>
      <w:rPr>
        <w:rFonts w:hint="default"/>
        <w:u w:val="none"/>
      </w:rPr>
    </w:lvl>
    <w:lvl w:ilvl="4">
      <w:start w:val="1"/>
      <w:numFmt w:val="decimal"/>
      <w:lvlText w:val="%1.%2.%3.%4.%5."/>
      <w:lvlJc w:val="left"/>
      <w:pPr>
        <w:ind w:left="6736" w:hanging="1080"/>
      </w:pPr>
      <w:rPr>
        <w:rFonts w:hint="default"/>
        <w:u w:val="none"/>
      </w:rPr>
    </w:lvl>
    <w:lvl w:ilvl="5">
      <w:start w:val="1"/>
      <w:numFmt w:val="decimal"/>
      <w:lvlText w:val="%1.%2.%3.%4.%5.%6."/>
      <w:lvlJc w:val="left"/>
      <w:pPr>
        <w:ind w:left="8150" w:hanging="1080"/>
      </w:pPr>
      <w:rPr>
        <w:rFonts w:hint="default"/>
        <w:u w:val="none"/>
      </w:rPr>
    </w:lvl>
    <w:lvl w:ilvl="6">
      <w:start w:val="1"/>
      <w:numFmt w:val="decimal"/>
      <w:lvlText w:val="%1.%2.%3.%4.%5.%6.%7."/>
      <w:lvlJc w:val="left"/>
      <w:pPr>
        <w:ind w:left="9924" w:hanging="1440"/>
      </w:pPr>
      <w:rPr>
        <w:rFonts w:hint="default"/>
        <w:u w:val="none"/>
      </w:rPr>
    </w:lvl>
    <w:lvl w:ilvl="7">
      <w:start w:val="1"/>
      <w:numFmt w:val="decimal"/>
      <w:lvlText w:val="%1.%2.%3.%4.%5.%6.%7.%8."/>
      <w:lvlJc w:val="left"/>
      <w:pPr>
        <w:ind w:left="11338" w:hanging="1440"/>
      </w:pPr>
      <w:rPr>
        <w:rFonts w:hint="default"/>
        <w:u w:val="none"/>
      </w:rPr>
    </w:lvl>
    <w:lvl w:ilvl="8">
      <w:start w:val="1"/>
      <w:numFmt w:val="decimal"/>
      <w:lvlText w:val="%1.%2.%3.%4.%5.%6.%7.%8.%9."/>
      <w:lvlJc w:val="left"/>
      <w:pPr>
        <w:ind w:left="13112" w:hanging="1800"/>
      </w:pPr>
      <w:rPr>
        <w:rFonts w:hint="default"/>
        <w:u w:val="none"/>
      </w:rPr>
    </w:lvl>
  </w:abstractNum>
  <w:abstractNum w:abstractNumId="5" w15:restartNumberingAfterBreak="0">
    <w:nsid w:val="3168274B"/>
    <w:multiLevelType w:val="hybridMultilevel"/>
    <w:tmpl w:val="EBF49E36"/>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20A60F9"/>
    <w:multiLevelType w:val="hybridMultilevel"/>
    <w:tmpl w:val="15887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460898"/>
    <w:multiLevelType w:val="multilevel"/>
    <w:tmpl w:val="9D24019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CAE2801"/>
    <w:multiLevelType w:val="hybridMultilevel"/>
    <w:tmpl w:val="F11A35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9B97AC0"/>
    <w:multiLevelType w:val="multilevel"/>
    <w:tmpl w:val="F8E4F4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BE66F4C"/>
    <w:multiLevelType w:val="hybridMultilevel"/>
    <w:tmpl w:val="0480E30E"/>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C32E96"/>
    <w:multiLevelType w:val="hybridMultilevel"/>
    <w:tmpl w:val="C17A21FA"/>
    <w:lvl w:ilvl="0" w:tplc="B870477A">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2" w15:restartNumberingAfterBreak="0">
    <w:nsid w:val="588D6FDE"/>
    <w:multiLevelType w:val="hybridMultilevel"/>
    <w:tmpl w:val="E36EB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C02B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36512D"/>
    <w:multiLevelType w:val="hybridMultilevel"/>
    <w:tmpl w:val="2EA4B69E"/>
    <w:lvl w:ilvl="0" w:tplc="2ADA755E">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15:restartNumberingAfterBreak="0">
    <w:nsid w:val="7EA72B9D"/>
    <w:multiLevelType w:val="hybridMultilevel"/>
    <w:tmpl w:val="AEE63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9"/>
  </w:num>
  <w:num w:numId="5">
    <w:abstractNumId w:val="15"/>
  </w:num>
  <w:num w:numId="6">
    <w:abstractNumId w:val="3"/>
  </w:num>
  <w:num w:numId="7">
    <w:abstractNumId w:val="1"/>
  </w:num>
  <w:num w:numId="8">
    <w:abstractNumId w:val="6"/>
  </w:num>
  <w:num w:numId="9">
    <w:abstractNumId w:val="13"/>
  </w:num>
  <w:num w:numId="10">
    <w:abstractNumId w:val="14"/>
  </w:num>
  <w:num w:numId="11">
    <w:abstractNumId w:val="4"/>
  </w:num>
  <w:num w:numId="12">
    <w:abstractNumId w:val="12"/>
  </w:num>
  <w:num w:numId="13">
    <w:abstractNumId w:val="0"/>
  </w:num>
  <w:num w:numId="14">
    <w:abstractNumId w:val="5"/>
  </w:num>
  <w:num w:numId="15">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BDB"/>
    <w:rsid w:val="0000144D"/>
    <w:rsid w:val="00003E58"/>
    <w:rsid w:val="00011321"/>
    <w:rsid w:val="00012418"/>
    <w:rsid w:val="000130BC"/>
    <w:rsid w:val="00013904"/>
    <w:rsid w:val="000142B9"/>
    <w:rsid w:val="000145F7"/>
    <w:rsid w:val="00024413"/>
    <w:rsid w:val="00025571"/>
    <w:rsid w:val="000260D7"/>
    <w:rsid w:val="00027DD3"/>
    <w:rsid w:val="00030941"/>
    <w:rsid w:val="00042F1C"/>
    <w:rsid w:val="00043D71"/>
    <w:rsid w:val="00050203"/>
    <w:rsid w:val="00060C4F"/>
    <w:rsid w:val="0008079D"/>
    <w:rsid w:val="00083AA1"/>
    <w:rsid w:val="00085CAC"/>
    <w:rsid w:val="00085E32"/>
    <w:rsid w:val="000878B8"/>
    <w:rsid w:val="00090688"/>
    <w:rsid w:val="00092CD1"/>
    <w:rsid w:val="00093917"/>
    <w:rsid w:val="0009473C"/>
    <w:rsid w:val="00096F61"/>
    <w:rsid w:val="000A014B"/>
    <w:rsid w:val="000A2FFA"/>
    <w:rsid w:val="000A5214"/>
    <w:rsid w:val="000A59B2"/>
    <w:rsid w:val="000B7144"/>
    <w:rsid w:val="000C25C4"/>
    <w:rsid w:val="000D0323"/>
    <w:rsid w:val="000D2D99"/>
    <w:rsid w:val="000D5801"/>
    <w:rsid w:val="000E0F10"/>
    <w:rsid w:val="000E5183"/>
    <w:rsid w:val="000E70C6"/>
    <w:rsid w:val="000E75C9"/>
    <w:rsid w:val="000E7BFD"/>
    <w:rsid w:val="000F03D1"/>
    <w:rsid w:val="000F2398"/>
    <w:rsid w:val="0010057A"/>
    <w:rsid w:val="00102BEE"/>
    <w:rsid w:val="00103776"/>
    <w:rsid w:val="00103B30"/>
    <w:rsid w:val="00106F4A"/>
    <w:rsid w:val="00107D12"/>
    <w:rsid w:val="00107ED1"/>
    <w:rsid w:val="001100EA"/>
    <w:rsid w:val="00110910"/>
    <w:rsid w:val="001116A0"/>
    <w:rsid w:val="00112BD9"/>
    <w:rsid w:val="001171FD"/>
    <w:rsid w:val="00141848"/>
    <w:rsid w:val="00145CB7"/>
    <w:rsid w:val="00150047"/>
    <w:rsid w:val="0015486D"/>
    <w:rsid w:val="00160D23"/>
    <w:rsid w:val="00161357"/>
    <w:rsid w:val="001641F4"/>
    <w:rsid w:val="0017223D"/>
    <w:rsid w:val="00181247"/>
    <w:rsid w:val="00182289"/>
    <w:rsid w:val="00191693"/>
    <w:rsid w:val="001A3725"/>
    <w:rsid w:val="001B0EBD"/>
    <w:rsid w:val="001C7761"/>
    <w:rsid w:val="001F0D66"/>
    <w:rsid w:val="001F168E"/>
    <w:rsid w:val="001F5779"/>
    <w:rsid w:val="001F64DA"/>
    <w:rsid w:val="00204991"/>
    <w:rsid w:val="00210604"/>
    <w:rsid w:val="00212B42"/>
    <w:rsid w:val="0022091A"/>
    <w:rsid w:val="002340DF"/>
    <w:rsid w:val="00240C14"/>
    <w:rsid w:val="00241CA7"/>
    <w:rsid w:val="00244336"/>
    <w:rsid w:val="00247791"/>
    <w:rsid w:val="002502C7"/>
    <w:rsid w:val="002548D8"/>
    <w:rsid w:val="00254E46"/>
    <w:rsid w:val="0025569F"/>
    <w:rsid w:val="00256519"/>
    <w:rsid w:val="00257596"/>
    <w:rsid w:val="00261EBE"/>
    <w:rsid w:val="0026693A"/>
    <w:rsid w:val="00266A0F"/>
    <w:rsid w:val="002679B2"/>
    <w:rsid w:val="002741FF"/>
    <w:rsid w:val="0028360A"/>
    <w:rsid w:val="0028786B"/>
    <w:rsid w:val="00291FC7"/>
    <w:rsid w:val="00296330"/>
    <w:rsid w:val="002A106E"/>
    <w:rsid w:val="002A13E6"/>
    <w:rsid w:val="002A4CAA"/>
    <w:rsid w:val="002A5FE6"/>
    <w:rsid w:val="002B0D2B"/>
    <w:rsid w:val="002B104F"/>
    <w:rsid w:val="002B3E58"/>
    <w:rsid w:val="002B4E45"/>
    <w:rsid w:val="002B5DDB"/>
    <w:rsid w:val="002B6A42"/>
    <w:rsid w:val="002C1446"/>
    <w:rsid w:val="002C3261"/>
    <w:rsid w:val="002C744D"/>
    <w:rsid w:val="002C7FE2"/>
    <w:rsid w:val="002D799D"/>
    <w:rsid w:val="002E0F96"/>
    <w:rsid w:val="002E1A51"/>
    <w:rsid w:val="002E2A9D"/>
    <w:rsid w:val="002E4BF9"/>
    <w:rsid w:val="002E546F"/>
    <w:rsid w:val="002E57D7"/>
    <w:rsid w:val="002E625B"/>
    <w:rsid w:val="002E7F87"/>
    <w:rsid w:val="002F5A1F"/>
    <w:rsid w:val="00300964"/>
    <w:rsid w:val="00301142"/>
    <w:rsid w:val="00303E75"/>
    <w:rsid w:val="00306885"/>
    <w:rsid w:val="00321BA3"/>
    <w:rsid w:val="00323E77"/>
    <w:rsid w:val="00324C9E"/>
    <w:rsid w:val="003251F1"/>
    <w:rsid w:val="00326022"/>
    <w:rsid w:val="003341E6"/>
    <w:rsid w:val="00335400"/>
    <w:rsid w:val="00336690"/>
    <w:rsid w:val="00336FA0"/>
    <w:rsid w:val="00340C43"/>
    <w:rsid w:val="00340C91"/>
    <w:rsid w:val="0034736D"/>
    <w:rsid w:val="0035481C"/>
    <w:rsid w:val="003551D1"/>
    <w:rsid w:val="00360A34"/>
    <w:rsid w:val="0036662A"/>
    <w:rsid w:val="00381279"/>
    <w:rsid w:val="00381F7D"/>
    <w:rsid w:val="00383B28"/>
    <w:rsid w:val="00384BE6"/>
    <w:rsid w:val="00384E32"/>
    <w:rsid w:val="0038703A"/>
    <w:rsid w:val="0038709E"/>
    <w:rsid w:val="00390F0B"/>
    <w:rsid w:val="00393212"/>
    <w:rsid w:val="003939E6"/>
    <w:rsid w:val="00394F2B"/>
    <w:rsid w:val="0039592A"/>
    <w:rsid w:val="003A54D3"/>
    <w:rsid w:val="003B5455"/>
    <w:rsid w:val="003B6ACB"/>
    <w:rsid w:val="003D00B3"/>
    <w:rsid w:val="003D2E01"/>
    <w:rsid w:val="003D5C9B"/>
    <w:rsid w:val="003D5D24"/>
    <w:rsid w:val="003E43EA"/>
    <w:rsid w:val="003E7CBC"/>
    <w:rsid w:val="003F1245"/>
    <w:rsid w:val="003F1487"/>
    <w:rsid w:val="003F5A8E"/>
    <w:rsid w:val="004073A2"/>
    <w:rsid w:val="0040743F"/>
    <w:rsid w:val="00407EF6"/>
    <w:rsid w:val="0041504B"/>
    <w:rsid w:val="00415D33"/>
    <w:rsid w:val="00421D01"/>
    <w:rsid w:val="00421D65"/>
    <w:rsid w:val="00425763"/>
    <w:rsid w:val="004360F2"/>
    <w:rsid w:val="00441FCA"/>
    <w:rsid w:val="00455D62"/>
    <w:rsid w:val="004626E1"/>
    <w:rsid w:val="004667D4"/>
    <w:rsid w:val="00471C79"/>
    <w:rsid w:val="00474C33"/>
    <w:rsid w:val="00475F9C"/>
    <w:rsid w:val="004764DC"/>
    <w:rsid w:val="0048126B"/>
    <w:rsid w:val="00481275"/>
    <w:rsid w:val="00484E38"/>
    <w:rsid w:val="00490F68"/>
    <w:rsid w:val="00490F81"/>
    <w:rsid w:val="00493CA1"/>
    <w:rsid w:val="00493D86"/>
    <w:rsid w:val="00493E37"/>
    <w:rsid w:val="00496180"/>
    <w:rsid w:val="00496962"/>
    <w:rsid w:val="0049708A"/>
    <w:rsid w:val="004A2481"/>
    <w:rsid w:val="004A44F9"/>
    <w:rsid w:val="004A7309"/>
    <w:rsid w:val="004A735F"/>
    <w:rsid w:val="004B5828"/>
    <w:rsid w:val="004B6A01"/>
    <w:rsid w:val="004C2274"/>
    <w:rsid w:val="004C43F4"/>
    <w:rsid w:val="004C4C1B"/>
    <w:rsid w:val="004D6ACE"/>
    <w:rsid w:val="004D7A14"/>
    <w:rsid w:val="004D7A2D"/>
    <w:rsid w:val="004E0E91"/>
    <w:rsid w:val="004E2EB7"/>
    <w:rsid w:val="004E479D"/>
    <w:rsid w:val="004E5FE6"/>
    <w:rsid w:val="004F3CDB"/>
    <w:rsid w:val="004F6949"/>
    <w:rsid w:val="005004F8"/>
    <w:rsid w:val="00507048"/>
    <w:rsid w:val="005105AD"/>
    <w:rsid w:val="005138CE"/>
    <w:rsid w:val="0052047E"/>
    <w:rsid w:val="0052099B"/>
    <w:rsid w:val="0052231C"/>
    <w:rsid w:val="00547D90"/>
    <w:rsid w:val="0055084A"/>
    <w:rsid w:val="00551C74"/>
    <w:rsid w:val="005630DD"/>
    <w:rsid w:val="00564A0D"/>
    <w:rsid w:val="00572A92"/>
    <w:rsid w:val="00583454"/>
    <w:rsid w:val="0058560F"/>
    <w:rsid w:val="0058599F"/>
    <w:rsid w:val="00591D07"/>
    <w:rsid w:val="005929FF"/>
    <w:rsid w:val="005A21E3"/>
    <w:rsid w:val="005A797C"/>
    <w:rsid w:val="005B5DFD"/>
    <w:rsid w:val="005B710F"/>
    <w:rsid w:val="005B7F0C"/>
    <w:rsid w:val="005C74B5"/>
    <w:rsid w:val="005C76E6"/>
    <w:rsid w:val="005D0D65"/>
    <w:rsid w:val="005D302E"/>
    <w:rsid w:val="005D335F"/>
    <w:rsid w:val="005D460A"/>
    <w:rsid w:val="005D5B9C"/>
    <w:rsid w:val="005D7D2C"/>
    <w:rsid w:val="005E005F"/>
    <w:rsid w:val="005E0140"/>
    <w:rsid w:val="005E690C"/>
    <w:rsid w:val="005E78EB"/>
    <w:rsid w:val="005F5ABA"/>
    <w:rsid w:val="006031CA"/>
    <w:rsid w:val="006052C6"/>
    <w:rsid w:val="0060557E"/>
    <w:rsid w:val="00605A21"/>
    <w:rsid w:val="00610DEC"/>
    <w:rsid w:val="006151D0"/>
    <w:rsid w:val="00617568"/>
    <w:rsid w:val="0062299D"/>
    <w:rsid w:val="00627668"/>
    <w:rsid w:val="00630EB6"/>
    <w:rsid w:val="00632D27"/>
    <w:rsid w:val="006330F1"/>
    <w:rsid w:val="00633269"/>
    <w:rsid w:val="0064507E"/>
    <w:rsid w:val="00655185"/>
    <w:rsid w:val="00656B16"/>
    <w:rsid w:val="00657792"/>
    <w:rsid w:val="006604A8"/>
    <w:rsid w:val="00666D03"/>
    <w:rsid w:val="006675B1"/>
    <w:rsid w:val="00670FF1"/>
    <w:rsid w:val="006714F6"/>
    <w:rsid w:val="00677395"/>
    <w:rsid w:val="00683834"/>
    <w:rsid w:val="0069249D"/>
    <w:rsid w:val="00694A78"/>
    <w:rsid w:val="006A29C9"/>
    <w:rsid w:val="006A47DD"/>
    <w:rsid w:val="006B3B7C"/>
    <w:rsid w:val="006C45CF"/>
    <w:rsid w:val="006D121B"/>
    <w:rsid w:val="006D13AE"/>
    <w:rsid w:val="006D1892"/>
    <w:rsid w:val="006D2481"/>
    <w:rsid w:val="006D74BE"/>
    <w:rsid w:val="006E0E9F"/>
    <w:rsid w:val="006E0FC3"/>
    <w:rsid w:val="006E1BF6"/>
    <w:rsid w:val="006E2B16"/>
    <w:rsid w:val="006E5637"/>
    <w:rsid w:val="006F20DA"/>
    <w:rsid w:val="007005FB"/>
    <w:rsid w:val="007077A7"/>
    <w:rsid w:val="00722D66"/>
    <w:rsid w:val="00726720"/>
    <w:rsid w:val="0073040B"/>
    <w:rsid w:val="00730C07"/>
    <w:rsid w:val="00732B04"/>
    <w:rsid w:val="00742AF1"/>
    <w:rsid w:val="007470C0"/>
    <w:rsid w:val="0075401B"/>
    <w:rsid w:val="00755A32"/>
    <w:rsid w:val="00761139"/>
    <w:rsid w:val="00764950"/>
    <w:rsid w:val="007671E5"/>
    <w:rsid w:val="00772EFA"/>
    <w:rsid w:val="0077528C"/>
    <w:rsid w:val="007968BD"/>
    <w:rsid w:val="007A138A"/>
    <w:rsid w:val="007A2C83"/>
    <w:rsid w:val="007A58FE"/>
    <w:rsid w:val="007A7235"/>
    <w:rsid w:val="007A7501"/>
    <w:rsid w:val="007B53F0"/>
    <w:rsid w:val="007B60AC"/>
    <w:rsid w:val="007B6B89"/>
    <w:rsid w:val="007B7474"/>
    <w:rsid w:val="007C1A92"/>
    <w:rsid w:val="007C303F"/>
    <w:rsid w:val="007C3F79"/>
    <w:rsid w:val="007C71E3"/>
    <w:rsid w:val="007D12F2"/>
    <w:rsid w:val="007D1373"/>
    <w:rsid w:val="007D2968"/>
    <w:rsid w:val="007D4BA5"/>
    <w:rsid w:val="007E162E"/>
    <w:rsid w:val="007E7380"/>
    <w:rsid w:val="007F33ED"/>
    <w:rsid w:val="007F79BD"/>
    <w:rsid w:val="00804720"/>
    <w:rsid w:val="00814E1D"/>
    <w:rsid w:val="00814F1F"/>
    <w:rsid w:val="0081670A"/>
    <w:rsid w:val="00822A2D"/>
    <w:rsid w:val="00825046"/>
    <w:rsid w:val="0082732A"/>
    <w:rsid w:val="00830247"/>
    <w:rsid w:val="00835073"/>
    <w:rsid w:val="00835222"/>
    <w:rsid w:val="00845D0E"/>
    <w:rsid w:val="00846BA3"/>
    <w:rsid w:val="008541AF"/>
    <w:rsid w:val="00860A64"/>
    <w:rsid w:val="00860F22"/>
    <w:rsid w:val="00863FCE"/>
    <w:rsid w:val="00864307"/>
    <w:rsid w:val="00865D18"/>
    <w:rsid w:val="00866B00"/>
    <w:rsid w:val="00867FEF"/>
    <w:rsid w:val="00870F16"/>
    <w:rsid w:val="008728BD"/>
    <w:rsid w:val="00874EFC"/>
    <w:rsid w:val="008836F3"/>
    <w:rsid w:val="0089147C"/>
    <w:rsid w:val="0089608E"/>
    <w:rsid w:val="008A0D1C"/>
    <w:rsid w:val="008A1CEF"/>
    <w:rsid w:val="008B48CE"/>
    <w:rsid w:val="008C1DC7"/>
    <w:rsid w:val="008C21DE"/>
    <w:rsid w:val="008C5ED8"/>
    <w:rsid w:val="008D294E"/>
    <w:rsid w:val="008D7BDD"/>
    <w:rsid w:val="008D7CF1"/>
    <w:rsid w:val="008E3C8A"/>
    <w:rsid w:val="008E7A67"/>
    <w:rsid w:val="008F2115"/>
    <w:rsid w:val="008F4C86"/>
    <w:rsid w:val="008F765F"/>
    <w:rsid w:val="0090269A"/>
    <w:rsid w:val="009046DB"/>
    <w:rsid w:val="00905DFE"/>
    <w:rsid w:val="00905E04"/>
    <w:rsid w:val="00906F86"/>
    <w:rsid w:val="00911561"/>
    <w:rsid w:val="00913272"/>
    <w:rsid w:val="009224F4"/>
    <w:rsid w:val="00924AB0"/>
    <w:rsid w:val="009272B7"/>
    <w:rsid w:val="00927994"/>
    <w:rsid w:val="0093621E"/>
    <w:rsid w:val="00941110"/>
    <w:rsid w:val="00952CEE"/>
    <w:rsid w:val="00953666"/>
    <w:rsid w:val="009556E9"/>
    <w:rsid w:val="0096279A"/>
    <w:rsid w:val="00964CFF"/>
    <w:rsid w:val="0096632B"/>
    <w:rsid w:val="00972F51"/>
    <w:rsid w:val="009759BD"/>
    <w:rsid w:val="0097710B"/>
    <w:rsid w:val="0098533C"/>
    <w:rsid w:val="00990D14"/>
    <w:rsid w:val="0099671D"/>
    <w:rsid w:val="00996A69"/>
    <w:rsid w:val="009A0CA4"/>
    <w:rsid w:val="009A183D"/>
    <w:rsid w:val="009A2F3B"/>
    <w:rsid w:val="009A36E8"/>
    <w:rsid w:val="009A43AF"/>
    <w:rsid w:val="009A55BC"/>
    <w:rsid w:val="009A6395"/>
    <w:rsid w:val="009A74E0"/>
    <w:rsid w:val="009B5B99"/>
    <w:rsid w:val="009C1997"/>
    <w:rsid w:val="009D05E5"/>
    <w:rsid w:val="009D0B3E"/>
    <w:rsid w:val="009D4D4F"/>
    <w:rsid w:val="009D5C59"/>
    <w:rsid w:val="009E39AF"/>
    <w:rsid w:val="009E4DF0"/>
    <w:rsid w:val="009F2B1A"/>
    <w:rsid w:val="00A02EF2"/>
    <w:rsid w:val="00A04CD6"/>
    <w:rsid w:val="00A22D8B"/>
    <w:rsid w:val="00A25071"/>
    <w:rsid w:val="00A25209"/>
    <w:rsid w:val="00A3034C"/>
    <w:rsid w:val="00A37FF6"/>
    <w:rsid w:val="00A46CDF"/>
    <w:rsid w:val="00A476E3"/>
    <w:rsid w:val="00A53255"/>
    <w:rsid w:val="00A53825"/>
    <w:rsid w:val="00A53EB2"/>
    <w:rsid w:val="00A53FC1"/>
    <w:rsid w:val="00A5412B"/>
    <w:rsid w:val="00A55C6F"/>
    <w:rsid w:val="00A57AE0"/>
    <w:rsid w:val="00A61F68"/>
    <w:rsid w:val="00A65E82"/>
    <w:rsid w:val="00A672B9"/>
    <w:rsid w:val="00A77802"/>
    <w:rsid w:val="00A7794A"/>
    <w:rsid w:val="00A917BA"/>
    <w:rsid w:val="00A9221C"/>
    <w:rsid w:val="00AA191D"/>
    <w:rsid w:val="00AA5D60"/>
    <w:rsid w:val="00AA6E8F"/>
    <w:rsid w:val="00AB44D1"/>
    <w:rsid w:val="00AB7C54"/>
    <w:rsid w:val="00AC0624"/>
    <w:rsid w:val="00AD55F5"/>
    <w:rsid w:val="00AE3005"/>
    <w:rsid w:val="00AF10EC"/>
    <w:rsid w:val="00AF3A4E"/>
    <w:rsid w:val="00B00C9D"/>
    <w:rsid w:val="00B2252E"/>
    <w:rsid w:val="00B2457E"/>
    <w:rsid w:val="00B27BF2"/>
    <w:rsid w:val="00B31499"/>
    <w:rsid w:val="00B4598A"/>
    <w:rsid w:val="00B46789"/>
    <w:rsid w:val="00B478F6"/>
    <w:rsid w:val="00B47FC8"/>
    <w:rsid w:val="00B50495"/>
    <w:rsid w:val="00B51A47"/>
    <w:rsid w:val="00B51F86"/>
    <w:rsid w:val="00B54C72"/>
    <w:rsid w:val="00B57210"/>
    <w:rsid w:val="00B57984"/>
    <w:rsid w:val="00B65D36"/>
    <w:rsid w:val="00B7583A"/>
    <w:rsid w:val="00B77170"/>
    <w:rsid w:val="00B801C5"/>
    <w:rsid w:val="00B80675"/>
    <w:rsid w:val="00B837B4"/>
    <w:rsid w:val="00B83A80"/>
    <w:rsid w:val="00B95E9C"/>
    <w:rsid w:val="00B96ADA"/>
    <w:rsid w:val="00B971EB"/>
    <w:rsid w:val="00BA03B3"/>
    <w:rsid w:val="00BA4D8A"/>
    <w:rsid w:val="00BC1B54"/>
    <w:rsid w:val="00BC433B"/>
    <w:rsid w:val="00BC51D4"/>
    <w:rsid w:val="00BC5681"/>
    <w:rsid w:val="00BD4C93"/>
    <w:rsid w:val="00BE7E94"/>
    <w:rsid w:val="00BF0233"/>
    <w:rsid w:val="00C0095A"/>
    <w:rsid w:val="00C05247"/>
    <w:rsid w:val="00C10D8B"/>
    <w:rsid w:val="00C12562"/>
    <w:rsid w:val="00C222A3"/>
    <w:rsid w:val="00C23A82"/>
    <w:rsid w:val="00C24F0F"/>
    <w:rsid w:val="00C33C10"/>
    <w:rsid w:val="00C34AB5"/>
    <w:rsid w:val="00C37BDB"/>
    <w:rsid w:val="00C427FD"/>
    <w:rsid w:val="00C42AD8"/>
    <w:rsid w:val="00C448BD"/>
    <w:rsid w:val="00C51460"/>
    <w:rsid w:val="00C70070"/>
    <w:rsid w:val="00C72383"/>
    <w:rsid w:val="00C82785"/>
    <w:rsid w:val="00C96DDB"/>
    <w:rsid w:val="00C97E11"/>
    <w:rsid w:val="00CA637D"/>
    <w:rsid w:val="00CB0CC8"/>
    <w:rsid w:val="00CC30D2"/>
    <w:rsid w:val="00CC42AC"/>
    <w:rsid w:val="00CC5C33"/>
    <w:rsid w:val="00CC6DBE"/>
    <w:rsid w:val="00CC7B7E"/>
    <w:rsid w:val="00CD3D14"/>
    <w:rsid w:val="00CD423A"/>
    <w:rsid w:val="00CE1980"/>
    <w:rsid w:val="00CE6A07"/>
    <w:rsid w:val="00CF06C6"/>
    <w:rsid w:val="00CF2BF2"/>
    <w:rsid w:val="00CF6052"/>
    <w:rsid w:val="00D0216D"/>
    <w:rsid w:val="00D02224"/>
    <w:rsid w:val="00D07DC3"/>
    <w:rsid w:val="00D100C1"/>
    <w:rsid w:val="00D12062"/>
    <w:rsid w:val="00D201A0"/>
    <w:rsid w:val="00D227A8"/>
    <w:rsid w:val="00D22CCE"/>
    <w:rsid w:val="00D2547B"/>
    <w:rsid w:val="00D275FA"/>
    <w:rsid w:val="00D31F47"/>
    <w:rsid w:val="00D32100"/>
    <w:rsid w:val="00D35D1A"/>
    <w:rsid w:val="00D40C70"/>
    <w:rsid w:val="00D4105C"/>
    <w:rsid w:val="00D41F7C"/>
    <w:rsid w:val="00D43A63"/>
    <w:rsid w:val="00D4445F"/>
    <w:rsid w:val="00D456DA"/>
    <w:rsid w:val="00D457FA"/>
    <w:rsid w:val="00D4693E"/>
    <w:rsid w:val="00D63B57"/>
    <w:rsid w:val="00D66C2E"/>
    <w:rsid w:val="00D70902"/>
    <w:rsid w:val="00D71350"/>
    <w:rsid w:val="00D71427"/>
    <w:rsid w:val="00D819DF"/>
    <w:rsid w:val="00D83023"/>
    <w:rsid w:val="00D8342D"/>
    <w:rsid w:val="00D877E0"/>
    <w:rsid w:val="00D91161"/>
    <w:rsid w:val="00D91C71"/>
    <w:rsid w:val="00DA3082"/>
    <w:rsid w:val="00DA6CBC"/>
    <w:rsid w:val="00DB04D6"/>
    <w:rsid w:val="00DB70A0"/>
    <w:rsid w:val="00DB748E"/>
    <w:rsid w:val="00DB7941"/>
    <w:rsid w:val="00DC230A"/>
    <w:rsid w:val="00DC2471"/>
    <w:rsid w:val="00DC6784"/>
    <w:rsid w:val="00DC75CB"/>
    <w:rsid w:val="00DD02C1"/>
    <w:rsid w:val="00DD2845"/>
    <w:rsid w:val="00DD4274"/>
    <w:rsid w:val="00DD77E4"/>
    <w:rsid w:val="00DD7E7C"/>
    <w:rsid w:val="00DE1600"/>
    <w:rsid w:val="00DE1D09"/>
    <w:rsid w:val="00DE3924"/>
    <w:rsid w:val="00DE429B"/>
    <w:rsid w:val="00DF2E56"/>
    <w:rsid w:val="00DF3257"/>
    <w:rsid w:val="00E01967"/>
    <w:rsid w:val="00E02E02"/>
    <w:rsid w:val="00E042B2"/>
    <w:rsid w:val="00E04A92"/>
    <w:rsid w:val="00E14173"/>
    <w:rsid w:val="00E201E4"/>
    <w:rsid w:val="00E20D50"/>
    <w:rsid w:val="00E22F95"/>
    <w:rsid w:val="00E25042"/>
    <w:rsid w:val="00E335F3"/>
    <w:rsid w:val="00E436C2"/>
    <w:rsid w:val="00E51FFD"/>
    <w:rsid w:val="00E53821"/>
    <w:rsid w:val="00E55861"/>
    <w:rsid w:val="00E723B6"/>
    <w:rsid w:val="00E723B9"/>
    <w:rsid w:val="00E76BCF"/>
    <w:rsid w:val="00E80987"/>
    <w:rsid w:val="00E80C5E"/>
    <w:rsid w:val="00EA0969"/>
    <w:rsid w:val="00EA0E72"/>
    <w:rsid w:val="00EA1769"/>
    <w:rsid w:val="00EB6911"/>
    <w:rsid w:val="00EB6F5C"/>
    <w:rsid w:val="00ED4513"/>
    <w:rsid w:val="00EE15F1"/>
    <w:rsid w:val="00EE2390"/>
    <w:rsid w:val="00EE6E56"/>
    <w:rsid w:val="00EF3BA3"/>
    <w:rsid w:val="00EF3FA8"/>
    <w:rsid w:val="00EF40B0"/>
    <w:rsid w:val="00EF5933"/>
    <w:rsid w:val="00EF76D7"/>
    <w:rsid w:val="00F01B80"/>
    <w:rsid w:val="00F029A9"/>
    <w:rsid w:val="00F12842"/>
    <w:rsid w:val="00F14673"/>
    <w:rsid w:val="00F14767"/>
    <w:rsid w:val="00F16E6B"/>
    <w:rsid w:val="00F210A2"/>
    <w:rsid w:val="00F30CF3"/>
    <w:rsid w:val="00F31B49"/>
    <w:rsid w:val="00F3774A"/>
    <w:rsid w:val="00F41A63"/>
    <w:rsid w:val="00F4239F"/>
    <w:rsid w:val="00F42B35"/>
    <w:rsid w:val="00F4367E"/>
    <w:rsid w:val="00F4546F"/>
    <w:rsid w:val="00F45999"/>
    <w:rsid w:val="00F45A2B"/>
    <w:rsid w:val="00F5107E"/>
    <w:rsid w:val="00F543E1"/>
    <w:rsid w:val="00F576F1"/>
    <w:rsid w:val="00F63CBB"/>
    <w:rsid w:val="00F64DEE"/>
    <w:rsid w:val="00F85EDC"/>
    <w:rsid w:val="00F909F1"/>
    <w:rsid w:val="00F93EB8"/>
    <w:rsid w:val="00FA1196"/>
    <w:rsid w:val="00FA1D50"/>
    <w:rsid w:val="00FA68B8"/>
    <w:rsid w:val="00FB4D8F"/>
    <w:rsid w:val="00FB789E"/>
    <w:rsid w:val="00FC3B7A"/>
    <w:rsid w:val="00FC63D5"/>
    <w:rsid w:val="00FD224A"/>
    <w:rsid w:val="00FD22DB"/>
    <w:rsid w:val="00FD57A5"/>
    <w:rsid w:val="00FE0BD2"/>
    <w:rsid w:val="00FE6D4E"/>
    <w:rsid w:val="00FF0BA3"/>
    <w:rsid w:val="00FF5E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F3AF"/>
  <w15:docId w15:val="{079BEF84-41CC-4CF6-A6FF-AC468FF2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029A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C37BDB"/>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37BD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C37BDB"/>
    <w:rPr>
      <w:b/>
      <w:bCs/>
    </w:rPr>
  </w:style>
  <w:style w:type="character" w:styleId="Hipercze">
    <w:name w:val="Hyperlink"/>
    <w:basedOn w:val="Domylnaczcionkaakapitu"/>
    <w:uiPriority w:val="99"/>
    <w:unhideWhenUsed/>
    <w:rsid w:val="00C37BDB"/>
    <w:rPr>
      <w:color w:val="0000FF"/>
      <w:u w:val="single"/>
    </w:rPr>
  </w:style>
  <w:style w:type="paragraph" w:customStyle="1" w:styleId="DomylnaczcionkaakapituAkapitZnakZnakZnakZnakZnakZnak">
    <w:name w:val="Domyślna czcionka akapitu Akapit Znak Znak Znak Znak Znak Znak"/>
    <w:basedOn w:val="Normalny"/>
    <w:rsid w:val="00F029A9"/>
  </w:style>
  <w:style w:type="paragraph" w:customStyle="1" w:styleId="BodyTextIndent22">
    <w:name w:val="Body Text Indent 22"/>
    <w:basedOn w:val="Normalny"/>
    <w:rsid w:val="00F029A9"/>
    <w:pPr>
      <w:widowControl w:val="0"/>
      <w:ind w:left="284" w:hanging="284"/>
      <w:jc w:val="both"/>
    </w:pPr>
    <w:rPr>
      <w:szCs w:val="20"/>
    </w:rPr>
  </w:style>
  <w:style w:type="paragraph" w:styleId="Tekstpodstawowywcity3">
    <w:name w:val="Body Text Indent 3"/>
    <w:basedOn w:val="Normalny"/>
    <w:link w:val="Tekstpodstawowywcity3Znak"/>
    <w:rsid w:val="00F029A9"/>
    <w:pPr>
      <w:ind w:left="1134" w:hanging="283"/>
      <w:jc w:val="both"/>
    </w:pPr>
    <w:rPr>
      <w:spacing w:val="-4"/>
      <w:szCs w:val="20"/>
    </w:rPr>
  </w:style>
  <w:style w:type="character" w:customStyle="1" w:styleId="Tekstpodstawowywcity3Znak">
    <w:name w:val="Tekst podstawowy wcięty 3 Znak"/>
    <w:basedOn w:val="Domylnaczcionkaakapitu"/>
    <w:link w:val="Tekstpodstawowywcity3"/>
    <w:rsid w:val="00F029A9"/>
    <w:rPr>
      <w:rFonts w:ascii="Times New Roman" w:eastAsia="Times New Roman" w:hAnsi="Times New Roman" w:cs="Times New Roman"/>
      <w:spacing w:val="-4"/>
      <w:sz w:val="24"/>
      <w:szCs w:val="20"/>
      <w:lang w:eastAsia="pl-PL"/>
    </w:rPr>
  </w:style>
  <w:style w:type="paragraph" w:styleId="Stopka">
    <w:name w:val="footer"/>
    <w:basedOn w:val="Normalny"/>
    <w:link w:val="StopkaZnak"/>
    <w:uiPriority w:val="99"/>
    <w:rsid w:val="00F029A9"/>
    <w:pPr>
      <w:tabs>
        <w:tab w:val="center" w:pos="4536"/>
        <w:tab w:val="right" w:pos="9072"/>
      </w:tabs>
    </w:pPr>
  </w:style>
  <w:style w:type="character" w:customStyle="1" w:styleId="StopkaZnak">
    <w:name w:val="Stopka Znak"/>
    <w:basedOn w:val="Domylnaczcionkaakapitu"/>
    <w:link w:val="Stopka"/>
    <w:uiPriority w:val="99"/>
    <w:rsid w:val="00F029A9"/>
    <w:rPr>
      <w:rFonts w:ascii="Times New Roman" w:eastAsia="Times New Roman" w:hAnsi="Times New Roman" w:cs="Times New Roman"/>
      <w:sz w:val="24"/>
      <w:szCs w:val="24"/>
      <w:lang w:eastAsia="pl-PL"/>
    </w:rPr>
  </w:style>
  <w:style w:type="character" w:styleId="Numerstrony">
    <w:name w:val="page number"/>
    <w:basedOn w:val="Domylnaczcionkaakapitu"/>
    <w:rsid w:val="00F029A9"/>
  </w:style>
  <w:style w:type="character" w:customStyle="1" w:styleId="paragraphpunkt">
    <w:name w:val="paragraphpunkt"/>
    <w:basedOn w:val="Domylnaczcionkaakapitu"/>
    <w:rsid w:val="00E01967"/>
  </w:style>
  <w:style w:type="character" w:customStyle="1" w:styleId="akapitdomyslny">
    <w:name w:val="akapitdomyslny"/>
    <w:basedOn w:val="Domylnaczcionkaakapitu"/>
    <w:rsid w:val="00E01967"/>
  </w:style>
  <w:style w:type="character" w:customStyle="1" w:styleId="akapitustep">
    <w:name w:val="akapitustep"/>
    <w:basedOn w:val="Domylnaczcionkaakapitu"/>
    <w:rsid w:val="00E01967"/>
  </w:style>
  <w:style w:type="character" w:customStyle="1" w:styleId="point">
    <w:name w:val="point"/>
    <w:basedOn w:val="Domylnaczcionkaakapitu"/>
    <w:rsid w:val="00E01967"/>
  </w:style>
  <w:style w:type="character" w:customStyle="1" w:styleId="letter">
    <w:name w:val="letter"/>
    <w:basedOn w:val="Domylnaczcionkaakapitu"/>
    <w:rsid w:val="00E01967"/>
  </w:style>
  <w:style w:type="paragraph" w:styleId="NormalnyWeb">
    <w:name w:val="Normal (Web)"/>
    <w:basedOn w:val="Normalny"/>
    <w:uiPriority w:val="99"/>
    <w:unhideWhenUsed/>
    <w:rsid w:val="00247791"/>
    <w:pPr>
      <w:spacing w:before="100" w:beforeAutospacing="1" w:after="100" w:afterAutospacing="1"/>
    </w:pPr>
  </w:style>
  <w:style w:type="character" w:customStyle="1" w:styleId="paragraph">
    <w:name w:val="paragraph"/>
    <w:basedOn w:val="Domylnaczcionkaakapitu"/>
    <w:rsid w:val="00247791"/>
  </w:style>
  <w:style w:type="paragraph" w:styleId="Akapitzlist">
    <w:name w:val="List Paragraph"/>
    <w:basedOn w:val="Normalny"/>
    <w:uiPriority w:val="34"/>
    <w:qFormat/>
    <w:rsid w:val="00D227A8"/>
    <w:pPr>
      <w:ind w:left="720"/>
      <w:contextualSpacing/>
    </w:pPr>
  </w:style>
  <w:style w:type="paragraph" w:customStyle="1" w:styleId="table">
    <w:name w:val="table"/>
    <w:basedOn w:val="Normalny"/>
    <w:rsid w:val="00E14173"/>
    <w:pPr>
      <w:pBdr>
        <w:top w:val="single" w:sz="8" w:space="0" w:color="000000"/>
        <w:left w:val="single" w:sz="8" w:space="0" w:color="000000"/>
      </w:pBdr>
      <w:spacing w:before="100" w:beforeAutospacing="1" w:after="100" w:afterAutospacing="1"/>
    </w:pPr>
  </w:style>
  <w:style w:type="paragraph" w:customStyle="1" w:styleId="td">
    <w:name w:val="td"/>
    <w:basedOn w:val="Normalny"/>
    <w:rsid w:val="00E14173"/>
    <w:pPr>
      <w:pBdr>
        <w:bottom w:val="single" w:sz="8" w:space="2" w:color="000000"/>
        <w:right w:val="single" w:sz="8" w:space="4" w:color="000000"/>
      </w:pBdr>
      <w:spacing w:before="100" w:beforeAutospacing="1" w:after="100" w:afterAutospacing="1"/>
    </w:pPr>
  </w:style>
  <w:style w:type="paragraph" w:customStyle="1" w:styleId="tablenoframe">
    <w:name w:val="tablenoframe"/>
    <w:basedOn w:val="Normalny"/>
    <w:rsid w:val="00E14173"/>
    <w:pPr>
      <w:spacing w:before="100" w:beforeAutospacing="1" w:after="100" w:afterAutospacing="1"/>
    </w:pPr>
  </w:style>
  <w:style w:type="paragraph" w:customStyle="1" w:styleId="htytul">
    <w:name w:val="htytul"/>
    <w:basedOn w:val="Normalny"/>
    <w:rsid w:val="00E14173"/>
    <w:pPr>
      <w:spacing w:before="100" w:beforeAutospacing="1" w:after="100" w:afterAutospacing="1"/>
    </w:pPr>
    <w:rPr>
      <w:b/>
      <w:bCs/>
      <w:sz w:val="27"/>
      <w:szCs w:val="27"/>
    </w:rPr>
  </w:style>
  <w:style w:type="paragraph" w:customStyle="1" w:styleId="artykul">
    <w:name w:val="artykul"/>
    <w:basedOn w:val="Normalny"/>
    <w:rsid w:val="00E14173"/>
    <w:pPr>
      <w:spacing w:before="360" w:after="100" w:afterAutospacing="1"/>
      <w:ind w:firstLine="480"/>
    </w:pPr>
  </w:style>
  <w:style w:type="paragraph" w:customStyle="1" w:styleId="akapitzmiany">
    <w:name w:val="akapitzmiany"/>
    <w:basedOn w:val="Normalny"/>
    <w:rsid w:val="00E14173"/>
    <w:pPr>
      <w:spacing w:before="100" w:beforeAutospacing="1" w:after="100" w:afterAutospacing="1"/>
      <w:ind w:firstLine="480"/>
    </w:pPr>
  </w:style>
  <w:style w:type="paragraph" w:customStyle="1" w:styleId="akapitdomyslnynastepne">
    <w:name w:val="akapitdomyslnynastepne"/>
    <w:basedOn w:val="Normalny"/>
    <w:rsid w:val="00E14173"/>
    <w:pPr>
      <w:spacing w:before="100" w:beforeAutospacing="1" w:after="100" w:afterAutospacing="1"/>
    </w:pPr>
  </w:style>
  <w:style w:type="paragraph" w:customStyle="1" w:styleId="akapitlewy">
    <w:name w:val="akapitlewy"/>
    <w:basedOn w:val="Normalny"/>
    <w:rsid w:val="00E14173"/>
    <w:pPr>
      <w:spacing w:before="100" w:beforeAutospacing="1" w:after="100" w:afterAutospacing="1"/>
    </w:pPr>
  </w:style>
  <w:style w:type="paragraph" w:customStyle="1" w:styleId="akapitsrodek">
    <w:name w:val="akapitsrodek"/>
    <w:basedOn w:val="Normalny"/>
    <w:rsid w:val="00E14173"/>
    <w:pPr>
      <w:spacing w:before="100" w:beforeAutospacing="1" w:after="100" w:afterAutospacing="1"/>
      <w:jc w:val="center"/>
    </w:pPr>
  </w:style>
  <w:style w:type="paragraph" w:customStyle="1" w:styleId="akapitprawy">
    <w:name w:val="akapitprawy"/>
    <w:basedOn w:val="Normalny"/>
    <w:rsid w:val="00E14173"/>
    <w:pPr>
      <w:spacing w:before="100" w:beforeAutospacing="1" w:after="100" w:afterAutospacing="1"/>
      <w:jc w:val="right"/>
    </w:pPr>
  </w:style>
  <w:style w:type="paragraph" w:customStyle="1" w:styleId="akapitbezoznaczenia">
    <w:name w:val="akapitbezoznaczenia"/>
    <w:basedOn w:val="Normalny"/>
    <w:rsid w:val="00E14173"/>
    <w:pPr>
      <w:spacing w:before="100" w:beforeAutospacing="1" w:after="100" w:afterAutospacing="1"/>
    </w:pPr>
  </w:style>
  <w:style w:type="paragraph" w:customStyle="1" w:styleId="akapitustepzmiana">
    <w:name w:val="akapitustepzmiana"/>
    <w:basedOn w:val="Normalny"/>
    <w:rsid w:val="00E14173"/>
    <w:pPr>
      <w:spacing w:before="100" w:beforeAutospacing="1" w:after="100" w:afterAutospacing="1"/>
      <w:ind w:firstLine="480"/>
    </w:pPr>
  </w:style>
  <w:style w:type="paragraph" w:customStyle="1" w:styleId="akapitpunkt">
    <w:name w:val="akapitpunkt"/>
    <w:basedOn w:val="Normalny"/>
    <w:rsid w:val="00E14173"/>
    <w:pPr>
      <w:spacing w:before="100" w:beforeAutospacing="1" w:after="100" w:afterAutospacing="1"/>
      <w:ind w:hanging="240"/>
    </w:pPr>
  </w:style>
  <w:style w:type="paragraph" w:customStyle="1" w:styleId="akapitlitera">
    <w:name w:val="akapitlitera"/>
    <w:basedOn w:val="Normalny"/>
    <w:rsid w:val="00E14173"/>
    <w:pPr>
      <w:spacing w:before="100" w:beforeAutospacing="1" w:after="100" w:afterAutospacing="1"/>
      <w:ind w:hanging="240"/>
    </w:pPr>
  </w:style>
  <w:style w:type="paragraph" w:customStyle="1" w:styleId="akapitpunktnastepne">
    <w:name w:val="akapitpunktnastepne"/>
    <w:basedOn w:val="Normalny"/>
    <w:rsid w:val="00E14173"/>
    <w:pPr>
      <w:spacing w:before="100" w:beforeAutospacing="1" w:after="100" w:afterAutospacing="1"/>
    </w:pPr>
  </w:style>
  <w:style w:type="paragraph" w:customStyle="1" w:styleId="akapitliteranastepne">
    <w:name w:val="akapitliteranastepne"/>
    <w:basedOn w:val="Normalny"/>
    <w:rsid w:val="00E14173"/>
    <w:pPr>
      <w:spacing w:before="100" w:beforeAutospacing="1" w:after="100" w:afterAutospacing="1"/>
    </w:pPr>
  </w:style>
  <w:style w:type="paragraph" w:customStyle="1" w:styleId="akapitdomyslnyblock">
    <w:name w:val="akapitdomyslnyblock"/>
    <w:basedOn w:val="Normalny"/>
    <w:rsid w:val="00E14173"/>
    <w:pPr>
      <w:spacing w:after="100" w:afterAutospacing="1"/>
      <w:ind w:firstLine="480"/>
    </w:pPr>
  </w:style>
  <w:style w:type="paragraph" w:customStyle="1" w:styleId="akapitlewyblock">
    <w:name w:val="akapitlewyblock"/>
    <w:basedOn w:val="Normalny"/>
    <w:rsid w:val="00E14173"/>
    <w:pPr>
      <w:spacing w:after="100" w:afterAutospacing="1"/>
    </w:pPr>
  </w:style>
  <w:style w:type="paragraph" w:customStyle="1" w:styleId="akapitsrodekblock">
    <w:name w:val="akapitsrodekblock"/>
    <w:basedOn w:val="Normalny"/>
    <w:rsid w:val="00E14173"/>
    <w:pPr>
      <w:spacing w:after="100" w:afterAutospacing="1"/>
      <w:jc w:val="center"/>
    </w:pPr>
  </w:style>
  <w:style w:type="paragraph" w:customStyle="1" w:styleId="akapitprawyblock">
    <w:name w:val="akapitprawyblock"/>
    <w:basedOn w:val="Normalny"/>
    <w:rsid w:val="00E14173"/>
    <w:pPr>
      <w:spacing w:after="100" w:afterAutospacing="1"/>
      <w:jc w:val="right"/>
    </w:pPr>
  </w:style>
  <w:style w:type="paragraph" w:customStyle="1" w:styleId="akapitustepblock">
    <w:name w:val="akapitustepblock"/>
    <w:basedOn w:val="Normalny"/>
    <w:rsid w:val="00E14173"/>
    <w:pPr>
      <w:spacing w:after="100" w:afterAutospacing="1"/>
      <w:ind w:firstLine="480"/>
    </w:pPr>
  </w:style>
  <w:style w:type="paragraph" w:customStyle="1" w:styleId="akapitpunktblock">
    <w:name w:val="akapitpunktblock"/>
    <w:basedOn w:val="Normalny"/>
    <w:rsid w:val="00E14173"/>
    <w:pPr>
      <w:spacing w:after="100" w:afterAutospacing="1"/>
      <w:ind w:hanging="240"/>
    </w:pPr>
  </w:style>
  <w:style w:type="paragraph" w:customStyle="1" w:styleId="akapitliterablock">
    <w:name w:val="akapitliterablock"/>
    <w:basedOn w:val="Normalny"/>
    <w:rsid w:val="00E14173"/>
    <w:pPr>
      <w:spacing w:after="100" w:afterAutospacing="1"/>
      <w:ind w:hanging="240"/>
    </w:pPr>
  </w:style>
  <w:style w:type="paragraph" w:customStyle="1" w:styleId="akapitpunktnastepneblock">
    <w:name w:val="akapitpunktnastepneblock"/>
    <w:basedOn w:val="Normalny"/>
    <w:rsid w:val="00E14173"/>
    <w:pPr>
      <w:spacing w:after="100" w:afterAutospacing="1"/>
    </w:pPr>
  </w:style>
  <w:style w:type="paragraph" w:customStyle="1" w:styleId="akapitpunkt-nastepneblock">
    <w:name w:val="akapitpunkt-nastepneblock"/>
    <w:basedOn w:val="Normalny"/>
    <w:rsid w:val="00E14173"/>
    <w:pPr>
      <w:spacing w:after="100" w:afterAutospacing="1"/>
    </w:pPr>
  </w:style>
  <w:style w:type="paragraph" w:customStyle="1" w:styleId="akapitliteranastepneblock">
    <w:name w:val="akapitliteranastepneblock"/>
    <w:basedOn w:val="Normalny"/>
    <w:rsid w:val="00E14173"/>
    <w:pPr>
      <w:spacing w:after="100" w:afterAutospacing="1"/>
    </w:pPr>
  </w:style>
  <w:style w:type="paragraph" w:customStyle="1" w:styleId="akapitlitera-nastepneblock">
    <w:name w:val="akapitlitera-nastepneblock"/>
    <w:basedOn w:val="Normalny"/>
    <w:rsid w:val="00E14173"/>
    <w:pPr>
      <w:spacing w:after="100" w:afterAutospacing="1"/>
    </w:pPr>
  </w:style>
  <w:style w:type="paragraph" w:customStyle="1" w:styleId="akapitpunkt-nastepne">
    <w:name w:val="akapitpunkt-nastepne"/>
    <w:basedOn w:val="Normalny"/>
    <w:rsid w:val="00E14173"/>
    <w:pPr>
      <w:spacing w:before="100" w:beforeAutospacing="1" w:after="100" w:afterAutospacing="1"/>
      <w:ind w:hanging="240"/>
    </w:pPr>
  </w:style>
  <w:style w:type="paragraph" w:customStyle="1" w:styleId="sup">
    <w:name w:val="sup"/>
    <w:basedOn w:val="Normalny"/>
    <w:rsid w:val="00E14173"/>
    <w:pPr>
      <w:spacing w:before="100" w:beforeAutospacing="1" w:after="100" w:afterAutospacing="1"/>
    </w:pPr>
  </w:style>
  <w:style w:type="paragraph" w:customStyle="1" w:styleId="akapitpunktblocklowlevel">
    <w:name w:val="akapitpunktblocklowlevel"/>
    <w:basedOn w:val="Normalny"/>
    <w:rsid w:val="00E14173"/>
    <w:pPr>
      <w:spacing w:after="100" w:afterAutospacing="1"/>
      <w:ind w:left="720" w:hanging="240"/>
    </w:pPr>
  </w:style>
  <w:style w:type="paragraph" w:customStyle="1" w:styleId="akapitpunktnastepneblocklowlevel">
    <w:name w:val="akapitpunktnastepneblocklowlevel"/>
    <w:basedOn w:val="Normalny"/>
    <w:rsid w:val="00E14173"/>
    <w:pPr>
      <w:spacing w:after="100" w:afterAutospacing="1"/>
      <w:ind w:left="1200" w:hanging="240"/>
    </w:pPr>
  </w:style>
  <w:style w:type="paragraph" w:customStyle="1" w:styleId="akapitliterablocklowlevel">
    <w:name w:val="akapitliterablocklowlevel"/>
    <w:basedOn w:val="Normalny"/>
    <w:rsid w:val="00E14173"/>
    <w:pPr>
      <w:spacing w:after="100" w:afterAutospacing="1"/>
      <w:ind w:left="960" w:hanging="240"/>
    </w:pPr>
  </w:style>
  <w:style w:type="paragraph" w:customStyle="1" w:styleId="akapitliteranastepneblocklowlevel">
    <w:name w:val="akapitliteranastepneblocklowlevel"/>
    <w:basedOn w:val="Normalny"/>
    <w:rsid w:val="00E14173"/>
    <w:pPr>
      <w:spacing w:after="100" w:afterAutospacing="1"/>
      <w:ind w:left="1200" w:hanging="240"/>
    </w:pPr>
  </w:style>
  <w:style w:type="paragraph" w:customStyle="1" w:styleId="zmianadodana">
    <w:name w:val="zmianadodana"/>
    <w:basedOn w:val="Normalny"/>
    <w:rsid w:val="00E14173"/>
    <w:pPr>
      <w:spacing w:before="100" w:beforeAutospacing="1" w:after="100" w:afterAutospacing="1"/>
    </w:pPr>
  </w:style>
  <w:style w:type="paragraph" w:customStyle="1" w:styleId="zmianaskreslona">
    <w:name w:val="zmianaskreslona"/>
    <w:basedOn w:val="Normalny"/>
    <w:rsid w:val="00E14173"/>
    <w:pPr>
      <w:spacing w:before="100" w:beforeAutospacing="1" w:after="100" w:afterAutospacing="1"/>
    </w:pPr>
    <w:rPr>
      <w:strike/>
      <w:vanish/>
    </w:rPr>
  </w:style>
  <w:style w:type="paragraph" w:customStyle="1" w:styleId="tableskreslona">
    <w:name w:val="tableskreslona"/>
    <w:basedOn w:val="Normalny"/>
    <w:rsid w:val="00E14173"/>
    <w:pPr>
      <w:pBdr>
        <w:top w:val="single" w:sz="8" w:space="0" w:color="auto"/>
        <w:left w:val="single" w:sz="8" w:space="0" w:color="auto"/>
      </w:pBdr>
      <w:spacing w:before="100" w:beforeAutospacing="1" w:after="100" w:afterAutospacing="1"/>
    </w:pPr>
    <w:rPr>
      <w:vanish/>
    </w:rPr>
  </w:style>
  <w:style w:type="paragraph" w:customStyle="1" w:styleId="tabledodana">
    <w:name w:val="tabledodana"/>
    <w:basedOn w:val="Normalny"/>
    <w:rsid w:val="00E14173"/>
    <w:pPr>
      <w:pBdr>
        <w:top w:val="single" w:sz="8" w:space="0" w:color="auto"/>
        <w:left w:val="single" w:sz="8" w:space="0" w:color="auto"/>
      </w:pBdr>
      <w:spacing w:before="100" w:beforeAutospacing="1" w:after="100" w:afterAutospacing="1"/>
    </w:pPr>
  </w:style>
  <w:style w:type="paragraph" w:customStyle="1" w:styleId="tdskreslona">
    <w:name w:val="tdskreslona"/>
    <w:basedOn w:val="Normalny"/>
    <w:rsid w:val="00E14173"/>
    <w:pPr>
      <w:pBdr>
        <w:bottom w:val="single" w:sz="8" w:space="2" w:color="auto"/>
        <w:right w:val="single" w:sz="8" w:space="4" w:color="auto"/>
      </w:pBdr>
      <w:spacing w:before="100" w:beforeAutospacing="1" w:after="100" w:afterAutospacing="1"/>
    </w:pPr>
  </w:style>
  <w:style w:type="paragraph" w:customStyle="1" w:styleId="tddodana">
    <w:name w:val="tddodana"/>
    <w:basedOn w:val="Normalny"/>
    <w:rsid w:val="00E14173"/>
    <w:pPr>
      <w:pBdr>
        <w:bottom w:val="single" w:sz="8" w:space="2" w:color="auto"/>
        <w:right w:val="single" w:sz="8" w:space="4" w:color="auto"/>
      </w:pBdr>
      <w:spacing w:before="100" w:beforeAutospacing="1" w:after="100" w:afterAutospacing="1"/>
    </w:pPr>
  </w:style>
  <w:style w:type="paragraph" w:customStyle="1" w:styleId="tablenoframedodana">
    <w:name w:val="tablenoframedodana"/>
    <w:basedOn w:val="Normalny"/>
    <w:rsid w:val="00E14173"/>
    <w:pPr>
      <w:spacing w:before="100" w:beforeAutospacing="1" w:after="100" w:afterAutospacing="1"/>
    </w:pPr>
  </w:style>
  <w:style w:type="paragraph" w:customStyle="1" w:styleId="tablenoframeskreslona">
    <w:name w:val="tablenoframeskreslona"/>
    <w:basedOn w:val="Normalny"/>
    <w:rsid w:val="00E14173"/>
    <w:pPr>
      <w:spacing w:before="100" w:beforeAutospacing="1" w:after="100" w:afterAutospacing="1"/>
    </w:pPr>
  </w:style>
  <w:style w:type="paragraph" w:customStyle="1" w:styleId="trskreslona">
    <w:name w:val="trskreslona"/>
    <w:basedOn w:val="Normalny"/>
    <w:rsid w:val="00E14173"/>
    <w:pPr>
      <w:spacing w:before="100" w:beforeAutospacing="1" w:after="100" w:afterAutospacing="1"/>
    </w:pPr>
    <w:rPr>
      <w:vanish/>
    </w:rPr>
  </w:style>
  <w:style w:type="paragraph" w:customStyle="1" w:styleId="tablegrayed">
    <w:name w:val="tablegrayed"/>
    <w:basedOn w:val="Normalny"/>
    <w:rsid w:val="00E14173"/>
    <w:pPr>
      <w:pBdr>
        <w:top w:val="single" w:sz="8" w:space="0" w:color="808080"/>
        <w:left w:val="single" w:sz="8" w:space="0" w:color="808080"/>
      </w:pBdr>
      <w:spacing w:before="100" w:beforeAutospacing="1" w:after="100" w:afterAutospacing="1"/>
    </w:pPr>
  </w:style>
  <w:style w:type="paragraph" w:customStyle="1" w:styleId="tdgrayed">
    <w:name w:val="tdgrayed"/>
    <w:basedOn w:val="Normalny"/>
    <w:rsid w:val="00E14173"/>
    <w:pPr>
      <w:pBdr>
        <w:bottom w:val="single" w:sz="8" w:space="0" w:color="808080"/>
        <w:right w:val="single" w:sz="8" w:space="0" w:color="808080"/>
      </w:pBdr>
      <w:spacing w:before="100" w:beforeAutospacing="1" w:after="100" w:afterAutospacing="1"/>
    </w:pPr>
  </w:style>
  <w:style w:type="paragraph" w:customStyle="1" w:styleId="trgrayed">
    <w:name w:val="trgrayed"/>
    <w:basedOn w:val="Normalny"/>
    <w:rsid w:val="00E14173"/>
    <w:pPr>
      <w:spacing w:before="100" w:beforeAutospacing="1" w:after="100" w:afterAutospacing="1"/>
    </w:pPr>
  </w:style>
  <w:style w:type="paragraph" w:customStyle="1" w:styleId="zmianaskreslonaalt">
    <w:name w:val="zmianaskreslonaalt"/>
    <w:basedOn w:val="Normalny"/>
    <w:rsid w:val="00E14173"/>
    <w:pPr>
      <w:spacing w:before="100" w:beforeAutospacing="1" w:after="100" w:afterAutospacing="1"/>
    </w:pPr>
    <w:rPr>
      <w:strike/>
      <w:color w:val="007600"/>
    </w:rPr>
  </w:style>
  <w:style w:type="paragraph" w:customStyle="1" w:styleId="zmianaskreslonaalt2">
    <w:name w:val="zmianaskreslonaalt2"/>
    <w:basedOn w:val="Normalny"/>
    <w:rsid w:val="00E14173"/>
    <w:pPr>
      <w:spacing w:before="100" w:beforeAutospacing="1" w:after="100" w:afterAutospacing="1"/>
    </w:pPr>
    <w:rPr>
      <w:strike/>
      <w:vanish/>
      <w:color w:val="007600"/>
    </w:rPr>
  </w:style>
  <w:style w:type="character" w:styleId="UyteHipercze">
    <w:name w:val="FollowedHyperlink"/>
    <w:basedOn w:val="Domylnaczcionkaakapitu"/>
    <w:uiPriority w:val="99"/>
    <w:semiHidden/>
    <w:unhideWhenUsed/>
    <w:rsid w:val="00E14173"/>
    <w:rPr>
      <w:color w:val="800080"/>
      <w:u w:val="single"/>
    </w:rPr>
  </w:style>
  <w:style w:type="character" w:customStyle="1" w:styleId="akapitdomyslny1">
    <w:name w:val="akapitdomyslny1"/>
    <w:basedOn w:val="Domylnaczcionkaakapitu"/>
    <w:rsid w:val="00E14173"/>
  </w:style>
  <w:style w:type="character" w:customStyle="1" w:styleId="paragraphpunkt1">
    <w:name w:val="paragraphpunkt1"/>
    <w:basedOn w:val="Domylnaczcionkaakapitu"/>
    <w:rsid w:val="00E14173"/>
    <w:rPr>
      <w:b/>
      <w:bCs/>
    </w:rPr>
  </w:style>
  <w:style w:type="character" w:customStyle="1" w:styleId="akapitustep1">
    <w:name w:val="akapitustep1"/>
    <w:basedOn w:val="Domylnaczcionkaakapitu"/>
    <w:rsid w:val="00E14173"/>
  </w:style>
  <w:style w:type="character" w:customStyle="1" w:styleId="akapitdomyslnynastepne1">
    <w:name w:val="akapitdomyslnynastepne1"/>
    <w:basedOn w:val="Domylnaczcionkaakapitu"/>
    <w:rsid w:val="00E14173"/>
  </w:style>
  <w:style w:type="paragraph" w:styleId="Tekstdymka">
    <w:name w:val="Balloon Text"/>
    <w:basedOn w:val="Normalny"/>
    <w:link w:val="TekstdymkaZnak"/>
    <w:uiPriority w:val="99"/>
    <w:semiHidden/>
    <w:unhideWhenUsed/>
    <w:rsid w:val="00E14173"/>
    <w:rPr>
      <w:rFonts w:ascii="Tahoma" w:hAnsi="Tahoma" w:cs="Tahoma"/>
      <w:sz w:val="16"/>
      <w:szCs w:val="16"/>
    </w:rPr>
  </w:style>
  <w:style w:type="character" w:customStyle="1" w:styleId="TekstdymkaZnak">
    <w:name w:val="Tekst dymka Znak"/>
    <w:basedOn w:val="Domylnaczcionkaakapitu"/>
    <w:link w:val="Tekstdymka"/>
    <w:uiPriority w:val="99"/>
    <w:semiHidden/>
    <w:rsid w:val="00E14173"/>
    <w:rPr>
      <w:rFonts w:ascii="Tahoma" w:eastAsia="Times New Roman" w:hAnsi="Tahoma" w:cs="Tahoma"/>
      <w:sz w:val="16"/>
      <w:szCs w:val="16"/>
      <w:lang w:eastAsia="pl-PL"/>
    </w:rPr>
  </w:style>
  <w:style w:type="paragraph" w:styleId="Nagwek">
    <w:name w:val="header"/>
    <w:basedOn w:val="Normalny"/>
    <w:link w:val="NagwekZnak"/>
    <w:uiPriority w:val="99"/>
    <w:unhideWhenUsed/>
    <w:rsid w:val="00924AB0"/>
    <w:pPr>
      <w:tabs>
        <w:tab w:val="center" w:pos="4536"/>
        <w:tab w:val="right" w:pos="9072"/>
      </w:tabs>
    </w:pPr>
  </w:style>
  <w:style w:type="character" w:customStyle="1" w:styleId="NagwekZnak">
    <w:name w:val="Nagłówek Znak"/>
    <w:basedOn w:val="Domylnaczcionkaakapitu"/>
    <w:link w:val="Nagwek"/>
    <w:uiPriority w:val="99"/>
    <w:rsid w:val="00924AB0"/>
    <w:rPr>
      <w:rFonts w:ascii="Times New Roman" w:eastAsia="Times New Roman" w:hAnsi="Times New Roman" w:cs="Times New Roman"/>
      <w:sz w:val="24"/>
      <w:szCs w:val="24"/>
      <w:lang w:eastAsia="pl-PL"/>
    </w:rPr>
  </w:style>
  <w:style w:type="paragraph" w:customStyle="1" w:styleId="Default">
    <w:name w:val="Default"/>
    <w:rsid w:val="00953666"/>
    <w:pPr>
      <w:autoSpaceDE w:val="0"/>
      <w:autoSpaceDN w:val="0"/>
      <w:adjustRightInd w:val="0"/>
      <w:spacing w:after="0" w:line="240" w:lineRule="auto"/>
    </w:pPr>
    <w:rPr>
      <w:rFonts w:ascii="EUAlbertina" w:hAnsi="EUAlbertina" w:cs="EUAlbertina"/>
      <w:color w:val="000000"/>
      <w:sz w:val="24"/>
      <w:szCs w:val="24"/>
    </w:rPr>
  </w:style>
  <w:style w:type="character" w:styleId="Odwoaniedokomentarza">
    <w:name w:val="annotation reference"/>
    <w:basedOn w:val="Domylnaczcionkaakapitu"/>
    <w:uiPriority w:val="99"/>
    <w:semiHidden/>
    <w:unhideWhenUsed/>
    <w:rsid w:val="00BD4C93"/>
    <w:rPr>
      <w:sz w:val="16"/>
      <w:szCs w:val="16"/>
    </w:rPr>
  </w:style>
  <w:style w:type="paragraph" w:styleId="Tekstkomentarza">
    <w:name w:val="annotation text"/>
    <w:basedOn w:val="Normalny"/>
    <w:link w:val="TekstkomentarzaZnak"/>
    <w:uiPriority w:val="99"/>
    <w:unhideWhenUsed/>
    <w:rsid w:val="00BD4C93"/>
    <w:rPr>
      <w:sz w:val="20"/>
      <w:szCs w:val="20"/>
    </w:rPr>
  </w:style>
  <w:style w:type="character" w:customStyle="1" w:styleId="TekstkomentarzaZnak">
    <w:name w:val="Tekst komentarza Znak"/>
    <w:basedOn w:val="Domylnaczcionkaakapitu"/>
    <w:link w:val="Tekstkomentarza"/>
    <w:uiPriority w:val="99"/>
    <w:rsid w:val="00BD4C9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D4C93"/>
    <w:rPr>
      <w:b/>
      <w:bCs/>
    </w:rPr>
  </w:style>
  <w:style w:type="character" w:customStyle="1" w:styleId="TematkomentarzaZnak">
    <w:name w:val="Temat komentarza Znak"/>
    <w:basedOn w:val="TekstkomentarzaZnak"/>
    <w:link w:val="Tematkomentarza"/>
    <w:uiPriority w:val="99"/>
    <w:semiHidden/>
    <w:rsid w:val="00BD4C93"/>
    <w:rPr>
      <w:rFonts w:ascii="Times New Roman" w:eastAsia="Times New Roman" w:hAnsi="Times New Roman" w:cs="Times New Roman"/>
      <w:b/>
      <w:bCs/>
      <w:sz w:val="20"/>
      <w:szCs w:val="20"/>
      <w:lang w:eastAsia="pl-PL"/>
    </w:rPr>
  </w:style>
  <w:style w:type="paragraph" w:styleId="Bezodstpw">
    <w:name w:val="No Spacing"/>
    <w:uiPriority w:val="1"/>
    <w:qFormat/>
    <w:rsid w:val="006F20DA"/>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DF3257"/>
    <w:pPr>
      <w:spacing w:after="0" w:line="240" w:lineRule="auto"/>
    </w:pPr>
    <w:rPr>
      <w:rFonts w:ascii="Times New Roman" w:eastAsia="Times New Roman" w:hAnsi="Times New Roman" w:cs="Times New Roman"/>
      <w:sz w:val="24"/>
      <w:szCs w:val="24"/>
      <w:lang w:eastAsia="pl-PL"/>
    </w:rPr>
  </w:style>
  <w:style w:type="character" w:customStyle="1" w:styleId="Bodytext">
    <w:name w:val="Body text_"/>
    <w:basedOn w:val="Domylnaczcionkaakapitu"/>
    <w:link w:val="Tekstpodstawowy2"/>
    <w:rsid w:val="007A58FE"/>
    <w:rPr>
      <w:rFonts w:ascii="Times New Roman" w:eastAsia="Times New Roman" w:hAnsi="Times New Roman" w:cs="Times New Roman"/>
      <w:sz w:val="20"/>
      <w:szCs w:val="20"/>
      <w:shd w:val="clear" w:color="auto" w:fill="FFFFFF"/>
    </w:rPr>
  </w:style>
  <w:style w:type="paragraph" w:customStyle="1" w:styleId="Tekstpodstawowy2">
    <w:name w:val="Tekst podstawowy2"/>
    <w:basedOn w:val="Normalny"/>
    <w:link w:val="Bodytext"/>
    <w:rsid w:val="007A58FE"/>
    <w:pPr>
      <w:widowControl w:val="0"/>
      <w:shd w:val="clear" w:color="auto" w:fill="FFFFFF"/>
      <w:spacing w:before="600" w:after="60" w:line="307" w:lineRule="exact"/>
      <w:ind w:hanging="700"/>
      <w:jc w:val="both"/>
    </w:pPr>
    <w:rPr>
      <w:sz w:val="20"/>
      <w:szCs w:val="20"/>
      <w:lang w:eastAsia="en-US"/>
    </w:rPr>
  </w:style>
  <w:style w:type="paragraph" w:styleId="Zwykytekst">
    <w:name w:val="Plain Text"/>
    <w:basedOn w:val="Normalny"/>
    <w:link w:val="ZwykytekstZnak"/>
    <w:uiPriority w:val="99"/>
    <w:unhideWhenUsed/>
    <w:rsid w:val="00BC5681"/>
    <w:rPr>
      <w:rFonts w:ascii="Calibri" w:eastAsiaTheme="minorHAnsi" w:hAnsi="Calibri"/>
      <w:sz w:val="22"/>
      <w:szCs w:val="22"/>
      <w:lang w:eastAsia="en-US"/>
    </w:rPr>
  </w:style>
  <w:style w:type="character" w:customStyle="1" w:styleId="ZwykytekstZnak">
    <w:name w:val="Zwykły tekst Znak"/>
    <w:basedOn w:val="Domylnaczcionkaakapitu"/>
    <w:link w:val="Zwykytekst"/>
    <w:uiPriority w:val="99"/>
    <w:rsid w:val="00BC5681"/>
    <w:rPr>
      <w:rFonts w:ascii="Calibri" w:hAnsi="Calibri" w:cs="Times New Roman"/>
    </w:rPr>
  </w:style>
  <w:style w:type="character" w:customStyle="1" w:styleId="Nierozpoznanawzmianka1">
    <w:name w:val="Nierozpoznana wzmianka1"/>
    <w:basedOn w:val="Domylnaczcionkaakapitu"/>
    <w:uiPriority w:val="99"/>
    <w:semiHidden/>
    <w:unhideWhenUsed/>
    <w:rsid w:val="009853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41883">
      <w:bodyDiv w:val="1"/>
      <w:marLeft w:val="0"/>
      <w:marRight w:val="0"/>
      <w:marTop w:val="0"/>
      <w:marBottom w:val="0"/>
      <w:divBdr>
        <w:top w:val="none" w:sz="0" w:space="0" w:color="auto"/>
        <w:left w:val="none" w:sz="0" w:space="0" w:color="auto"/>
        <w:bottom w:val="none" w:sz="0" w:space="0" w:color="auto"/>
        <w:right w:val="none" w:sz="0" w:space="0" w:color="auto"/>
      </w:divBdr>
      <w:divsChild>
        <w:div w:id="432939595">
          <w:marLeft w:val="0"/>
          <w:marRight w:val="0"/>
          <w:marTop w:val="0"/>
          <w:marBottom w:val="0"/>
          <w:divBdr>
            <w:top w:val="none" w:sz="0" w:space="0" w:color="auto"/>
            <w:left w:val="none" w:sz="0" w:space="0" w:color="auto"/>
            <w:bottom w:val="none" w:sz="0" w:space="0" w:color="auto"/>
            <w:right w:val="none" w:sz="0" w:space="0" w:color="auto"/>
          </w:divBdr>
        </w:div>
      </w:divsChild>
    </w:div>
    <w:div w:id="701857141">
      <w:bodyDiv w:val="1"/>
      <w:marLeft w:val="0"/>
      <w:marRight w:val="0"/>
      <w:marTop w:val="0"/>
      <w:marBottom w:val="0"/>
      <w:divBdr>
        <w:top w:val="none" w:sz="0" w:space="0" w:color="auto"/>
        <w:left w:val="none" w:sz="0" w:space="0" w:color="auto"/>
        <w:bottom w:val="none" w:sz="0" w:space="0" w:color="auto"/>
        <w:right w:val="none" w:sz="0" w:space="0" w:color="auto"/>
      </w:divBdr>
      <w:divsChild>
        <w:div w:id="259528123">
          <w:marLeft w:val="0"/>
          <w:marRight w:val="0"/>
          <w:marTop w:val="0"/>
          <w:marBottom w:val="0"/>
          <w:divBdr>
            <w:top w:val="none" w:sz="0" w:space="0" w:color="auto"/>
            <w:left w:val="none" w:sz="0" w:space="0" w:color="auto"/>
            <w:bottom w:val="none" w:sz="0" w:space="0" w:color="auto"/>
            <w:right w:val="none" w:sz="0" w:space="0" w:color="auto"/>
          </w:divBdr>
          <w:divsChild>
            <w:div w:id="1448312728">
              <w:marLeft w:val="0"/>
              <w:marRight w:val="0"/>
              <w:marTop w:val="0"/>
              <w:marBottom w:val="0"/>
              <w:divBdr>
                <w:top w:val="none" w:sz="0" w:space="0" w:color="auto"/>
                <w:left w:val="none" w:sz="0" w:space="0" w:color="auto"/>
                <w:bottom w:val="none" w:sz="0" w:space="0" w:color="auto"/>
                <w:right w:val="none" w:sz="0" w:space="0" w:color="auto"/>
              </w:divBdr>
              <w:divsChild>
                <w:div w:id="15110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5538">
          <w:marLeft w:val="0"/>
          <w:marRight w:val="0"/>
          <w:marTop w:val="0"/>
          <w:marBottom w:val="277"/>
          <w:divBdr>
            <w:top w:val="none" w:sz="0" w:space="0" w:color="auto"/>
            <w:left w:val="none" w:sz="0" w:space="0" w:color="auto"/>
            <w:bottom w:val="none" w:sz="0" w:space="0" w:color="auto"/>
            <w:right w:val="none" w:sz="0" w:space="0" w:color="auto"/>
          </w:divBdr>
        </w:div>
        <w:div w:id="629214566">
          <w:marLeft w:val="0"/>
          <w:marRight w:val="0"/>
          <w:marTop w:val="0"/>
          <w:marBottom w:val="0"/>
          <w:divBdr>
            <w:top w:val="none" w:sz="0" w:space="0" w:color="auto"/>
            <w:left w:val="none" w:sz="0" w:space="0" w:color="auto"/>
            <w:bottom w:val="none" w:sz="0" w:space="0" w:color="auto"/>
            <w:right w:val="none" w:sz="0" w:space="0" w:color="auto"/>
          </w:divBdr>
        </w:div>
        <w:div w:id="1166090775">
          <w:marLeft w:val="0"/>
          <w:marRight w:val="0"/>
          <w:marTop w:val="0"/>
          <w:marBottom w:val="0"/>
          <w:divBdr>
            <w:top w:val="none" w:sz="0" w:space="0" w:color="auto"/>
            <w:left w:val="none" w:sz="0" w:space="0" w:color="auto"/>
            <w:bottom w:val="none" w:sz="0" w:space="0" w:color="auto"/>
            <w:right w:val="none" w:sz="0" w:space="0" w:color="auto"/>
          </w:divBdr>
          <w:divsChild>
            <w:div w:id="2108036355">
              <w:marLeft w:val="720"/>
              <w:marRight w:val="0"/>
              <w:marTop w:val="0"/>
              <w:marBottom w:val="0"/>
              <w:divBdr>
                <w:top w:val="none" w:sz="0" w:space="0" w:color="auto"/>
                <w:left w:val="none" w:sz="0" w:space="0" w:color="auto"/>
                <w:bottom w:val="none" w:sz="0" w:space="0" w:color="auto"/>
                <w:right w:val="none" w:sz="0" w:space="0" w:color="auto"/>
              </w:divBdr>
            </w:div>
            <w:div w:id="703403619">
              <w:marLeft w:val="720"/>
              <w:marRight w:val="0"/>
              <w:marTop w:val="0"/>
              <w:marBottom w:val="0"/>
              <w:divBdr>
                <w:top w:val="none" w:sz="0" w:space="0" w:color="auto"/>
                <w:left w:val="none" w:sz="0" w:space="0" w:color="auto"/>
                <w:bottom w:val="none" w:sz="0" w:space="0" w:color="auto"/>
                <w:right w:val="none" w:sz="0" w:space="0" w:color="auto"/>
              </w:divBdr>
            </w:div>
            <w:div w:id="1538197379">
              <w:marLeft w:val="720"/>
              <w:marRight w:val="0"/>
              <w:marTop w:val="0"/>
              <w:marBottom w:val="0"/>
              <w:divBdr>
                <w:top w:val="none" w:sz="0" w:space="0" w:color="auto"/>
                <w:left w:val="none" w:sz="0" w:space="0" w:color="auto"/>
                <w:bottom w:val="none" w:sz="0" w:space="0" w:color="auto"/>
                <w:right w:val="none" w:sz="0" w:space="0" w:color="auto"/>
              </w:divBdr>
            </w:div>
            <w:div w:id="686491284">
              <w:marLeft w:val="720"/>
              <w:marRight w:val="0"/>
              <w:marTop w:val="0"/>
              <w:marBottom w:val="0"/>
              <w:divBdr>
                <w:top w:val="none" w:sz="0" w:space="0" w:color="auto"/>
                <w:left w:val="none" w:sz="0" w:space="0" w:color="auto"/>
                <w:bottom w:val="none" w:sz="0" w:space="0" w:color="auto"/>
                <w:right w:val="none" w:sz="0" w:space="0" w:color="auto"/>
              </w:divBdr>
            </w:div>
            <w:div w:id="1722707614">
              <w:marLeft w:val="720"/>
              <w:marRight w:val="0"/>
              <w:marTop w:val="0"/>
              <w:marBottom w:val="0"/>
              <w:divBdr>
                <w:top w:val="none" w:sz="0" w:space="0" w:color="auto"/>
                <w:left w:val="none" w:sz="0" w:space="0" w:color="auto"/>
                <w:bottom w:val="none" w:sz="0" w:space="0" w:color="auto"/>
                <w:right w:val="none" w:sz="0" w:space="0" w:color="auto"/>
              </w:divBdr>
            </w:div>
          </w:divsChild>
        </w:div>
        <w:div w:id="1108425978">
          <w:marLeft w:val="0"/>
          <w:marRight w:val="0"/>
          <w:marTop w:val="0"/>
          <w:marBottom w:val="0"/>
          <w:divBdr>
            <w:top w:val="none" w:sz="0" w:space="0" w:color="auto"/>
            <w:left w:val="none" w:sz="0" w:space="0" w:color="auto"/>
            <w:bottom w:val="none" w:sz="0" w:space="0" w:color="auto"/>
            <w:right w:val="none" w:sz="0" w:space="0" w:color="auto"/>
          </w:divBdr>
          <w:divsChild>
            <w:div w:id="1395667599">
              <w:marLeft w:val="720"/>
              <w:marRight w:val="0"/>
              <w:marTop w:val="0"/>
              <w:marBottom w:val="0"/>
              <w:divBdr>
                <w:top w:val="none" w:sz="0" w:space="0" w:color="auto"/>
                <w:left w:val="none" w:sz="0" w:space="0" w:color="auto"/>
                <w:bottom w:val="none" w:sz="0" w:space="0" w:color="auto"/>
                <w:right w:val="none" w:sz="0" w:space="0" w:color="auto"/>
              </w:divBdr>
            </w:div>
            <w:div w:id="953443670">
              <w:marLeft w:val="720"/>
              <w:marRight w:val="0"/>
              <w:marTop w:val="0"/>
              <w:marBottom w:val="0"/>
              <w:divBdr>
                <w:top w:val="none" w:sz="0" w:space="0" w:color="auto"/>
                <w:left w:val="none" w:sz="0" w:space="0" w:color="auto"/>
                <w:bottom w:val="none" w:sz="0" w:space="0" w:color="auto"/>
                <w:right w:val="none" w:sz="0" w:space="0" w:color="auto"/>
              </w:divBdr>
            </w:div>
            <w:div w:id="1286427424">
              <w:marLeft w:val="720"/>
              <w:marRight w:val="0"/>
              <w:marTop w:val="0"/>
              <w:marBottom w:val="0"/>
              <w:divBdr>
                <w:top w:val="none" w:sz="0" w:space="0" w:color="auto"/>
                <w:left w:val="none" w:sz="0" w:space="0" w:color="auto"/>
                <w:bottom w:val="none" w:sz="0" w:space="0" w:color="auto"/>
                <w:right w:val="none" w:sz="0" w:space="0" w:color="auto"/>
              </w:divBdr>
            </w:div>
            <w:div w:id="884293039">
              <w:marLeft w:val="0"/>
              <w:marRight w:val="0"/>
              <w:marTop w:val="0"/>
              <w:marBottom w:val="0"/>
              <w:divBdr>
                <w:top w:val="none" w:sz="0" w:space="0" w:color="auto"/>
                <w:left w:val="none" w:sz="0" w:space="0" w:color="auto"/>
                <w:bottom w:val="none" w:sz="0" w:space="0" w:color="auto"/>
                <w:right w:val="none" w:sz="0" w:space="0" w:color="auto"/>
              </w:divBdr>
              <w:divsChild>
                <w:div w:id="21170096">
                  <w:marLeft w:val="720"/>
                  <w:marRight w:val="0"/>
                  <w:marTop w:val="0"/>
                  <w:marBottom w:val="0"/>
                  <w:divBdr>
                    <w:top w:val="none" w:sz="0" w:space="0" w:color="auto"/>
                    <w:left w:val="none" w:sz="0" w:space="0" w:color="auto"/>
                    <w:bottom w:val="none" w:sz="0" w:space="0" w:color="auto"/>
                    <w:right w:val="none" w:sz="0" w:space="0" w:color="auto"/>
                  </w:divBdr>
                </w:div>
                <w:div w:id="1902130371">
                  <w:marLeft w:val="720"/>
                  <w:marRight w:val="0"/>
                  <w:marTop w:val="0"/>
                  <w:marBottom w:val="0"/>
                  <w:divBdr>
                    <w:top w:val="none" w:sz="0" w:space="0" w:color="auto"/>
                    <w:left w:val="none" w:sz="0" w:space="0" w:color="auto"/>
                    <w:bottom w:val="none" w:sz="0" w:space="0" w:color="auto"/>
                    <w:right w:val="none" w:sz="0" w:space="0" w:color="auto"/>
                  </w:divBdr>
                </w:div>
                <w:div w:id="601650878">
                  <w:marLeft w:val="720"/>
                  <w:marRight w:val="0"/>
                  <w:marTop w:val="0"/>
                  <w:marBottom w:val="0"/>
                  <w:divBdr>
                    <w:top w:val="none" w:sz="0" w:space="0" w:color="auto"/>
                    <w:left w:val="none" w:sz="0" w:space="0" w:color="auto"/>
                    <w:bottom w:val="none" w:sz="0" w:space="0" w:color="auto"/>
                    <w:right w:val="none" w:sz="0" w:space="0" w:color="auto"/>
                  </w:divBdr>
                </w:div>
                <w:div w:id="2076321323">
                  <w:marLeft w:val="720"/>
                  <w:marRight w:val="0"/>
                  <w:marTop w:val="0"/>
                  <w:marBottom w:val="0"/>
                  <w:divBdr>
                    <w:top w:val="none" w:sz="0" w:space="0" w:color="auto"/>
                    <w:left w:val="none" w:sz="0" w:space="0" w:color="auto"/>
                    <w:bottom w:val="none" w:sz="0" w:space="0" w:color="auto"/>
                    <w:right w:val="none" w:sz="0" w:space="0" w:color="auto"/>
                  </w:divBdr>
                </w:div>
                <w:div w:id="1558275858">
                  <w:marLeft w:val="720"/>
                  <w:marRight w:val="0"/>
                  <w:marTop w:val="0"/>
                  <w:marBottom w:val="0"/>
                  <w:divBdr>
                    <w:top w:val="none" w:sz="0" w:space="0" w:color="auto"/>
                    <w:left w:val="none" w:sz="0" w:space="0" w:color="auto"/>
                    <w:bottom w:val="none" w:sz="0" w:space="0" w:color="auto"/>
                    <w:right w:val="none" w:sz="0" w:space="0" w:color="auto"/>
                  </w:divBdr>
                </w:div>
                <w:div w:id="1022245605">
                  <w:marLeft w:val="720"/>
                  <w:marRight w:val="0"/>
                  <w:marTop w:val="0"/>
                  <w:marBottom w:val="0"/>
                  <w:divBdr>
                    <w:top w:val="none" w:sz="0" w:space="0" w:color="auto"/>
                    <w:left w:val="none" w:sz="0" w:space="0" w:color="auto"/>
                    <w:bottom w:val="none" w:sz="0" w:space="0" w:color="auto"/>
                    <w:right w:val="none" w:sz="0" w:space="0" w:color="auto"/>
                  </w:divBdr>
                </w:div>
                <w:div w:id="240914503">
                  <w:marLeft w:val="720"/>
                  <w:marRight w:val="0"/>
                  <w:marTop w:val="0"/>
                  <w:marBottom w:val="0"/>
                  <w:divBdr>
                    <w:top w:val="none" w:sz="0" w:space="0" w:color="auto"/>
                    <w:left w:val="none" w:sz="0" w:space="0" w:color="auto"/>
                    <w:bottom w:val="none" w:sz="0" w:space="0" w:color="auto"/>
                    <w:right w:val="none" w:sz="0" w:space="0" w:color="auto"/>
                  </w:divBdr>
                </w:div>
                <w:div w:id="1865704772">
                  <w:marLeft w:val="720"/>
                  <w:marRight w:val="0"/>
                  <w:marTop w:val="0"/>
                  <w:marBottom w:val="0"/>
                  <w:divBdr>
                    <w:top w:val="none" w:sz="0" w:space="0" w:color="auto"/>
                    <w:left w:val="none" w:sz="0" w:space="0" w:color="auto"/>
                    <w:bottom w:val="none" w:sz="0" w:space="0" w:color="auto"/>
                    <w:right w:val="none" w:sz="0" w:space="0" w:color="auto"/>
                  </w:divBdr>
                </w:div>
                <w:div w:id="2048406856">
                  <w:marLeft w:val="720"/>
                  <w:marRight w:val="0"/>
                  <w:marTop w:val="0"/>
                  <w:marBottom w:val="0"/>
                  <w:divBdr>
                    <w:top w:val="none" w:sz="0" w:space="0" w:color="auto"/>
                    <w:left w:val="none" w:sz="0" w:space="0" w:color="auto"/>
                    <w:bottom w:val="none" w:sz="0" w:space="0" w:color="auto"/>
                    <w:right w:val="none" w:sz="0" w:space="0" w:color="auto"/>
                  </w:divBdr>
                </w:div>
              </w:divsChild>
            </w:div>
            <w:div w:id="171843981">
              <w:marLeft w:val="0"/>
              <w:marRight w:val="0"/>
              <w:marTop w:val="0"/>
              <w:marBottom w:val="0"/>
              <w:divBdr>
                <w:top w:val="none" w:sz="0" w:space="0" w:color="auto"/>
                <w:left w:val="none" w:sz="0" w:space="0" w:color="auto"/>
                <w:bottom w:val="none" w:sz="0" w:space="0" w:color="auto"/>
                <w:right w:val="none" w:sz="0" w:space="0" w:color="auto"/>
              </w:divBdr>
            </w:div>
          </w:divsChild>
        </w:div>
        <w:div w:id="298808228">
          <w:marLeft w:val="0"/>
          <w:marRight w:val="0"/>
          <w:marTop w:val="0"/>
          <w:marBottom w:val="0"/>
          <w:divBdr>
            <w:top w:val="none" w:sz="0" w:space="0" w:color="auto"/>
            <w:left w:val="none" w:sz="0" w:space="0" w:color="auto"/>
            <w:bottom w:val="none" w:sz="0" w:space="0" w:color="auto"/>
            <w:right w:val="none" w:sz="0" w:space="0" w:color="auto"/>
          </w:divBdr>
          <w:divsChild>
            <w:div w:id="1348942838">
              <w:marLeft w:val="720"/>
              <w:marRight w:val="0"/>
              <w:marTop w:val="0"/>
              <w:marBottom w:val="0"/>
              <w:divBdr>
                <w:top w:val="none" w:sz="0" w:space="0" w:color="auto"/>
                <w:left w:val="none" w:sz="0" w:space="0" w:color="auto"/>
                <w:bottom w:val="none" w:sz="0" w:space="0" w:color="auto"/>
                <w:right w:val="none" w:sz="0" w:space="0" w:color="auto"/>
              </w:divBdr>
            </w:div>
            <w:div w:id="1469786749">
              <w:marLeft w:val="720"/>
              <w:marRight w:val="0"/>
              <w:marTop w:val="0"/>
              <w:marBottom w:val="0"/>
              <w:divBdr>
                <w:top w:val="none" w:sz="0" w:space="0" w:color="auto"/>
                <w:left w:val="none" w:sz="0" w:space="0" w:color="auto"/>
                <w:bottom w:val="none" w:sz="0" w:space="0" w:color="auto"/>
                <w:right w:val="none" w:sz="0" w:space="0" w:color="auto"/>
              </w:divBdr>
            </w:div>
          </w:divsChild>
        </w:div>
        <w:div w:id="954288366">
          <w:marLeft w:val="0"/>
          <w:marRight w:val="0"/>
          <w:marTop w:val="0"/>
          <w:marBottom w:val="0"/>
          <w:divBdr>
            <w:top w:val="none" w:sz="0" w:space="0" w:color="auto"/>
            <w:left w:val="none" w:sz="0" w:space="0" w:color="auto"/>
            <w:bottom w:val="none" w:sz="0" w:space="0" w:color="auto"/>
            <w:right w:val="none" w:sz="0" w:space="0" w:color="auto"/>
          </w:divBdr>
          <w:divsChild>
            <w:div w:id="1977031910">
              <w:marLeft w:val="720"/>
              <w:marRight w:val="0"/>
              <w:marTop w:val="0"/>
              <w:marBottom w:val="0"/>
              <w:divBdr>
                <w:top w:val="none" w:sz="0" w:space="0" w:color="auto"/>
                <w:left w:val="none" w:sz="0" w:space="0" w:color="auto"/>
                <w:bottom w:val="none" w:sz="0" w:space="0" w:color="auto"/>
                <w:right w:val="none" w:sz="0" w:space="0" w:color="auto"/>
              </w:divBdr>
            </w:div>
            <w:div w:id="816531494">
              <w:marLeft w:val="720"/>
              <w:marRight w:val="0"/>
              <w:marTop w:val="0"/>
              <w:marBottom w:val="0"/>
              <w:divBdr>
                <w:top w:val="none" w:sz="0" w:space="0" w:color="auto"/>
                <w:left w:val="none" w:sz="0" w:space="0" w:color="auto"/>
                <w:bottom w:val="none" w:sz="0" w:space="0" w:color="auto"/>
                <w:right w:val="none" w:sz="0" w:space="0" w:color="auto"/>
              </w:divBdr>
            </w:div>
            <w:div w:id="2063744564">
              <w:marLeft w:val="720"/>
              <w:marRight w:val="0"/>
              <w:marTop w:val="0"/>
              <w:marBottom w:val="0"/>
              <w:divBdr>
                <w:top w:val="none" w:sz="0" w:space="0" w:color="auto"/>
                <w:left w:val="none" w:sz="0" w:space="0" w:color="auto"/>
                <w:bottom w:val="none" w:sz="0" w:space="0" w:color="auto"/>
                <w:right w:val="none" w:sz="0" w:space="0" w:color="auto"/>
              </w:divBdr>
            </w:div>
            <w:div w:id="1583374938">
              <w:marLeft w:val="0"/>
              <w:marRight w:val="0"/>
              <w:marTop w:val="0"/>
              <w:marBottom w:val="0"/>
              <w:divBdr>
                <w:top w:val="none" w:sz="0" w:space="0" w:color="auto"/>
                <w:left w:val="none" w:sz="0" w:space="0" w:color="auto"/>
                <w:bottom w:val="none" w:sz="0" w:space="0" w:color="auto"/>
                <w:right w:val="none" w:sz="0" w:space="0" w:color="auto"/>
              </w:divBdr>
            </w:div>
          </w:divsChild>
        </w:div>
        <w:div w:id="339936916">
          <w:marLeft w:val="0"/>
          <w:marRight w:val="0"/>
          <w:marTop w:val="0"/>
          <w:marBottom w:val="0"/>
          <w:divBdr>
            <w:top w:val="none" w:sz="0" w:space="0" w:color="auto"/>
            <w:left w:val="none" w:sz="0" w:space="0" w:color="auto"/>
            <w:bottom w:val="none" w:sz="0" w:space="0" w:color="auto"/>
            <w:right w:val="none" w:sz="0" w:space="0" w:color="auto"/>
          </w:divBdr>
          <w:divsChild>
            <w:div w:id="438835576">
              <w:marLeft w:val="0"/>
              <w:marRight w:val="0"/>
              <w:marTop w:val="0"/>
              <w:marBottom w:val="0"/>
              <w:divBdr>
                <w:top w:val="none" w:sz="0" w:space="0" w:color="auto"/>
                <w:left w:val="none" w:sz="0" w:space="0" w:color="auto"/>
                <w:bottom w:val="none" w:sz="0" w:space="0" w:color="auto"/>
                <w:right w:val="none" w:sz="0" w:space="0" w:color="auto"/>
              </w:divBdr>
              <w:divsChild>
                <w:div w:id="2055618552">
                  <w:marLeft w:val="720"/>
                  <w:marRight w:val="0"/>
                  <w:marTop w:val="0"/>
                  <w:marBottom w:val="0"/>
                  <w:divBdr>
                    <w:top w:val="none" w:sz="0" w:space="0" w:color="auto"/>
                    <w:left w:val="none" w:sz="0" w:space="0" w:color="auto"/>
                    <w:bottom w:val="none" w:sz="0" w:space="0" w:color="auto"/>
                    <w:right w:val="none" w:sz="0" w:space="0" w:color="auto"/>
                  </w:divBdr>
                </w:div>
                <w:div w:id="687869960">
                  <w:marLeft w:val="720"/>
                  <w:marRight w:val="0"/>
                  <w:marTop w:val="0"/>
                  <w:marBottom w:val="0"/>
                  <w:divBdr>
                    <w:top w:val="none" w:sz="0" w:space="0" w:color="auto"/>
                    <w:left w:val="none" w:sz="0" w:space="0" w:color="auto"/>
                    <w:bottom w:val="none" w:sz="0" w:space="0" w:color="auto"/>
                    <w:right w:val="none" w:sz="0" w:space="0" w:color="auto"/>
                  </w:divBdr>
                </w:div>
              </w:divsChild>
            </w:div>
            <w:div w:id="1101602811">
              <w:marLeft w:val="0"/>
              <w:marRight w:val="0"/>
              <w:marTop w:val="0"/>
              <w:marBottom w:val="0"/>
              <w:divBdr>
                <w:top w:val="none" w:sz="0" w:space="0" w:color="auto"/>
                <w:left w:val="none" w:sz="0" w:space="0" w:color="auto"/>
                <w:bottom w:val="none" w:sz="0" w:space="0" w:color="auto"/>
                <w:right w:val="none" w:sz="0" w:space="0" w:color="auto"/>
              </w:divBdr>
              <w:divsChild>
                <w:div w:id="816843649">
                  <w:marLeft w:val="720"/>
                  <w:marRight w:val="0"/>
                  <w:marTop w:val="0"/>
                  <w:marBottom w:val="0"/>
                  <w:divBdr>
                    <w:top w:val="none" w:sz="0" w:space="0" w:color="auto"/>
                    <w:left w:val="none" w:sz="0" w:space="0" w:color="auto"/>
                    <w:bottom w:val="none" w:sz="0" w:space="0" w:color="auto"/>
                    <w:right w:val="none" w:sz="0" w:space="0" w:color="auto"/>
                  </w:divBdr>
                </w:div>
                <w:div w:id="1468208444">
                  <w:marLeft w:val="720"/>
                  <w:marRight w:val="0"/>
                  <w:marTop w:val="0"/>
                  <w:marBottom w:val="0"/>
                  <w:divBdr>
                    <w:top w:val="none" w:sz="0" w:space="0" w:color="auto"/>
                    <w:left w:val="none" w:sz="0" w:space="0" w:color="auto"/>
                    <w:bottom w:val="none" w:sz="0" w:space="0" w:color="auto"/>
                    <w:right w:val="none" w:sz="0" w:space="0" w:color="auto"/>
                  </w:divBdr>
                </w:div>
                <w:div w:id="667829193">
                  <w:marLeft w:val="720"/>
                  <w:marRight w:val="0"/>
                  <w:marTop w:val="0"/>
                  <w:marBottom w:val="0"/>
                  <w:divBdr>
                    <w:top w:val="none" w:sz="0" w:space="0" w:color="auto"/>
                    <w:left w:val="none" w:sz="0" w:space="0" w:color="auto"/>
                    <w:bottom w:val="none" w:sz="0" w:space="0" w:color="auto"/>
                    <w:right w:val="none" w:sz="0" w:space="0" w:color="auto"/>
                  </w:divBdr>
                </w:div>
                <w:div w:id="25834039">
                  <w:marLeft w:val="720"/>
                  <w:marRight w:val="0"/>
                  <w:marTop w:val="0"/>
                  <w:marBottom w:val="0"/>
                  <w:divBdr>
                    <w:top w:val="none" w:sz="0" w:space="0" w:color="auto"/>
                    <w:left w:val="none" w:sz="0" w:space="0" w:color="auto"/>
                    <w:bottom w:val="none" w:sz="0" w:space="0" w:color="auto"/>
                    <w:right w:val="none" w:sz="0" w:space="0" w:color="auto"/>
                  </w:divBdr>
                </w:div>
                <w:div w:id="294718726">
                  <w:marLeft w:val="720"/>
                  <w:marRight w:val="0"/>
                  <w:marTop w:val="0"/>
                  <w:marBottom w:val="0"/>
                  <w:divBdr>
                    <w:top w:val="none" w:sz="0" w:space="0" w:color="auto"/>
                    <w:left w:val="none" w:sz="0" w:space="0" w:color="auto"/>
                    <w:bottom w:val="none" w:sz="0" w:space="0" w:color="auto"/>
                    <w:right w:val="none" w:sz="0" w:space="0" w:color="auto"/>
                  </w:divBdr>
                </w:div>
                <w:div w:id="504590519">
                  <w:marLeft w:val="720"/>
                  <w:marRight w:val="0"/>
                  <w:marTop w:val="0"/>
                  <w:marBottom w:val="0"/>
                  <w:divBdr>
                    <w:top w:val="none" w:sz="0" w:space="0" w:color="auto"/>
                    <w:left w:val="none" w:sz="0" w:space="0" w:color="auto"/>
                    <w:bottom w:val="none" w:sz="0" w:space="0" w:color="auto"/>
                    <w:right w:val="none" w:sz="0" w:space="0" w:color="auto"/>
                  </w:divBdr>
                </w:div>
                <w:div w:id="1495029887">
                  <w:marLeft w:val="720"/>
                  <w:marRight w:val="0"/>
                  <w:marTop w:val="0"/>
                  <w:marBottom w:val="0"/>
                  <w:divBdr>
                    <w:top w:val="none" w:sz="0" w:space="0" w:color="auto"/>
                    <w:left w:val="none" w:sz="0" w:space="0" w:color="auto"/>
                    <w:bottom w:val="none" w:sz="0" w:space="0" w:color="auto"/>
                    <w:right w:val="none" w:sz="0" w:space="0" w:color="auto"/>
                  </w:divBdr>
                </w:div>
                <w:div w:id="506482488">
                  <w:marLeft w:val="720"/>
                  <w:marRight w:val="0"/>
                  <w:marTop w:val="0"/>
                  <w:marBottom w:val="0"/>
                  <w:divBdr>
                    <w:top w:val="none" w:sz="0" w:space="0" w:color="auto"/>
                    <w:left w:val="none" w:sz="0" w:space="0" w:color="auto"/>
                    <w:bottom w:val="none" w:sz="0" w:space="0" w:color="auto"/>
                    <w:right w:val="none" w:sz="0" w:space="0" w:color="auto"/>
                  </w:divBdr>
                </w:div>
                <w:div w:id="309096708">
                  <w:marLeft w:val="720"/>
                  <w:marRight w:val="0"/>
                  <w:marTop w:val="0"/>
                  <w:marBottom w:val="0"/>
                  <w:divBdr>
                    <w:top w:val="none" w:sz="0" w:space="0" w:color="auto"/>
                    <w:left w:val="none" w:sz="0" w:space="0" w:color="auto"/>
                    <w:bottom w:val="none" w:sz="0" w:space="0" w:color="auto"/>
                    <w:right w:val="none" w:sz="0" w:space="0" w:color="auto"/>
                  </w:divBdr>
                  <w:divsChild>
                    <w:div w:id="607928861">
                      <w:marLeft w:val="480"/>
                      <w:marRight w:val="0"/>
                      <w:marTop w:val="0"/>
                      <w:marBottom w:val="0"/>
                      <w:divBdr>
                        <w:top w:val="none" w:sz="0" w:space="0" w:color="auto"/>
                        <w:left w:val="none" w:sz="0" w:space="0" w:color="auto"/>
                        <w:bottom w:val="none" w:sz="0" w:space="0" w:color="auto"/>
                        <w:right w:val="none" w:sz="0" w:space="0" w:color="auto"/>
                      </w:divBdr>
                    </w:div>
                    <w:div w:id="18475918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78513251">
              <w:marLeft w:val="0"/>
              <w:marRight w:val="0"/>
              <w:marTop w:val="0"/>
              <w:marBottom w:val="0"/>
              <w:divBdr>
                <w:top w:val="none" w:sz="0" w:space="0" w:color="auto"/>
                <w:left w:val="none" w:sz="0" w:space="0" w:color="auto"/>
                <w:bottom w:val="none" w:sz="0" w:space="0" w:color="auto"/>
                <w:right w:val="none" w:sz="0" w:space="0" w:color="auto"/>
              </w:divBdr>
              <w:divsChild>
                <w:div w:id="1681006769">
                  <w:marLeft w:val="720"/>
                  <w:marRight w:val="0"/>
                  <w:marTop w:val="0"/>
                  <w:marBottom w:val="0"/>
                  <w:divBdr>
                    <w:top w:val="none" w:sz="0" w:space="0" w:color="auto"/>
                    <w:left w:val="none" w:sz="0" w:space="0" w:color="auto"/>
                    <w:bottom w:val="none" w:sz="0" w:space="0" w:color="auto"/>
                    <w:right w:val="none" w:sz="0" w:space="0" w:color="auto"/>
                  </w:divBdr>
                </w:div>
                <w:div w:id="1626161098">
                  <w:marLeft w:val="720"/>
                  <w:marRight w:val="0"/>
                  <w:marTop w:val="0"/>
                  <w:marBottom w:val="0"/>
                  <w:divBdr>
                    <w:top w:val="none" w:sz="0" w:space="0" w:color="auto"/>
                    <w:left w:val="none" w:sz="0" w:space="0" w:color="auto"/>
                    <w:bottom w:val="none" w:sz="0" w:space="0" w:color="auto"/>
                    <w:right w:val="none" w:sz="0" w:space="0" w:color="auto"/>
                  </w:divBdr>
                  <w:divsChild>
                    <w:div w:id="1155728615">
                      <w:marLeft w:val="480"/>
                      <w:marRight w:val="0"/>
                      <w:marTop w:val="0"/>
                      <w:marBottom w:val="0"/>
                      <w:divBdr>
                        <w:top w:val="none" w:sz="0" w:space="0" w:color="auto"/>
                        <w:left w:val="none" w:sz="0" w:space="0" w:color="auto"/>
                        <w:bottom w:val="none" w:sz="0" w:space="0" w:color="auto"/>
                        <w:right w:val="none" w:sz="0" w:space="0" w:color="auto"/>
                      </w:divBdr>
                    </w:div>
                    <w:div w:id="7481138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23123733">
              <w:marLeft w:val="0"/>
              <w:marRight w:val="0"/>
              <w:marTop w:val="0"/>
              <w:marBottom w:val="0"/>
              <w:divBdr>
                <w:top w:val="none" w:sz="0" w:space="0" w:color="auto"/>
                <w:left w:val="none" w:sz="0" w:space="0" w:color="auto"/>
                <w:bottom w:val="none" w:sz="0" w:space="0" w:color="auto"/>
                <w:right w:val="none" w:sz="0" w:space="0" w:color="auto"/>
              </w:divBdr>
            </w:div>
            <w:div w:id="111901185">
              <w:marLeft w:val="0"/>
              <w:marRight w:val="0"/>
              <w:marTop w:val="0"/>
              <w:marBottom w:val="0"/>
              <w:divBdr>
                <w:top w:val="none" w:sz="0" w:space="0" w:color="auto"/>
                <w:left w:val="none" w:sz="0" w:space="0" w:color="auto"/>
                <w:bottom w:val="none" w:sz="0" w:space="0" w:color="auto"/>
                <w:right w:val="none" w:sz="0" w:space="0" w:color="auto"/>
              </w:divBdr>
            </w:div>
          </w:divsChild>
        </w:div>
        <w:div w:id="744231303">
          <w:marLeft w:val="0"/>
          <w:marRight w:val="0"/>
          <w:marTop w:val="0"/>
          <w:marBottom w:val="0"/>
          <w:divBdr>
            <w:top w:val="none" w:sz="0" w:space="0" w:color="auto"/>
            <w:left w:val="none" w:sz="0" w:space="0" w:color="auto"/>
            <w:bottom w:val="none" w:sz="0" w:space="0" w:color="auto"/>
            <w:right w:val="none" w:sz="0" w:space="0" w:color="auto"/>
          </w:divBdr>
          <w:divsChild>
            <w:div w:id="1918899462">
              <w:marLeft w:val="720"/>
              <w:marRight w:val="0"/>
              <w:marTop w:val="0"/>
              <w:marBottom w:val="0"/>
              <w:divBdr>
                <w:top w:val="none" w:sz="0" w:space="0" w:color="auto"/>
                <w:left w:val="none" w:sz="0" w:space="0" w:color="auto"/>
                <w:bottom w:val="none" w:sz="0" w:space="0" w:color="auto"/>
                <w:right w:val="none" w:sz="0" w:space="0" w:color="auto"/>
              </w:divBdr>
            </w:div>
            <w:div w:id="359086058">
              <w:marLeft w:val="720"/>
              <w:marRight w:val="0"/>
              <w:marTop w:val="0"/>
              <w:marBottom w:val="0"/>
              <w:divBdr>
                <w:top w:val="none" w:sz="0" w:space="0" w:color="auto"/>
                <w:left w:val="none" w:sz="0" w:space="0" w:color="auto"/>
                <w:bottom w:val="none" w:sz="0" w:space="0" w:color="auto"/>
                <w:right w:val="none" w:sz="0" w:space="0" w:color="auto"/>
              </w:divBdr>
            </w:div>
            <w:div w:id="83652045">
              <w:marLeft w:val="0"/>
              <w:marRight w:val="0"/>
              <w:marTop w:val="0"/>
              <w:marBottom w:val="0"/>
              <w:divBdr>
                <w:top w:val="none" w:sz="0" w:space="0" w:color="auto"/>
                <w:left w:val="none" w:sz="0" w:space="0" w:color="auto"/>
                <w:bottom w:val="none" w:sz="0" w:space="0" w:color="auto"/>
                <w:right w:val="none" w:sz="0" w:space="0" w:color="auto"/>
              </w:divBdr>
              <w:divsChild>
                <w:div w:id="315259126">
                  <w:marLeft w:val="720"/>
                  <w:marRight w:val="0"/>
                  <w:marTop w:val="0"/>
                  <w:marBottom w:val="0"/>
                  <w:divBdr>
                    <w:top w:val="none" w:sz="0" w:space="0" w:color="auto"/>
                    <w:left w:val="none" w:sz="0" w:space="0" w:color="auto"/>
                    <w:bottom w:val="none" w:sz="0" w:space="0" w:color="auto"/>
                    <w:right w:val="none" w:sz="0" w:space="0" w:color="auto"/>
                  </w:divBdr>
                </w:div>
                <w:div w:id="371274128">
                  <w:marLeft w:val="720"/>
                  <w:marRight w:val="0"/>
                  <w:marTop w:val="0"/>
                  <w:marBottom w:val="0"/>
                  <w:divBdr>
                    <w:top w:val="none" w:sz="0" w:space="0" w:color="auto"/>
                    <w:left w:val="none" w:sz="0" w:space="0" w:color="auto"/>
                    <w:bottom w:val="none" w:sz="0" w:space="0" w:color="auto"/>
                    <w:right w:val="none" w:sz="0" w:space="0" w:color="auto"/>
                  </w:divBdr>
                </w:div>
              </w:divsChild>
            </w:div>
            <w:div w:id="1603342685">
              <w:marLeft w:val="0"/>
              <w:marRight w:val="0"/>
              <w:marTop w:val="0"/>
              <w:marBottom w:val="0"/>
              <w:divBdr>
                <w:top w:val="none" w:sz="0" w:space="0" w:color="auto"/>
                <w:left w:val="none" w:sz="0" w:space="0" w:color="auto"/>
                <w:bottom w:val="none" w:sz="0" w:space="0" w:color="auto"/>
                <w:right w:val="none" w:sz="0" w:space="0" w:color="auto"/>
              </w:divBdr>
              <w:divsChild>
                <w:div w:id="1815684764">
                  <w:marLeft w:val="720"/>
                  <w:marRight w:val="0"/>
                  <w:marTop w:val="0"/>
                  <w:marBottom w:val="0"/>
                  <w:divBdr>
                    <w:top w:val="none" w:sz="0" w:space="0" w:color="auto"/>
                    <w:left w:val="none" w:sz="0" w:space="0" w:color="auto"/>
                    <w:bottom w:val="none" w:sz="0" w:space="0" w:color="auto"/>
                    <w:right w:val="none" w:sz="0" w:space="0" w:color="auto"/>
                  </w:divBdr>
                </w:div>
                <w:div w:id="1264142639">
                  <w:marLeft w:val="720"/>
                  <w:marRight w:val="0"/>
                  <w:marTop w:val="0"/>
                  <w:marBottom w:val="0"/>
                  <w:divBdr>
                    <w:top w:val="none" w:sz="0" w:space="0" w:color="auto"/>
                    <w:left w:val="none" w:sz="0" w:space="0" w:color="auto"/>
                    <w:bottom w:val="none" w:sz="0" w:space="0" w:color="auto"/>
                    <w:right w:val="none" w:sz="0" w:space="0" w:color="auto"/>
                  </w:divBdr>
                </w:div>
                <w:div w:id="1034308870">
                  <w:marLeft w:val="720"/>
                  <w:marRight w:val="0"/>
                  <w:marTop w:val="0"/>
                  <w:marBottom w:val="0"/>
                  <w:divBdr>
                    <w:top w:val="none" w:sz="0" w:space="0" w:color="auto"/>
                    <w:left w:val="none" w:sz="0" w:space="0" w:color="auto"/>
                    <w:bottom w:val="none" w:sz="0" w:space="0" w:color="auto"/>
                    <w:right w:val="none" w:sz="0" w:space="0" w:color="auto"/>
                  </w:divBdr>
                </w:div>
                <w:div w:id="1962691319">
                  <w:marLeft w:val="720"/>
                  <w:marRight w:val="0"/>
                  <w:marTop w:val="0"/>
                  <w:marBottom w:val="0"/>
                  <w:divBdr>
                    <w:top w:val="none" w:sz="0" w:space="0" w:color="auto"/>
                    <w:left w:val="none" w:sz="0" w:space="0" w:color="auto"/>
                    <w:bottom w:val="none" w:sz="0" w:space="0" w:color="auto"/>
                    <w:right w:val="none" w:sz="0" w:space="0" w:color="auto"/>
                  </w:divBdr>
                </w:div>
                <w:div w:id="2076078126">
                  <w:marLeft w:val="720"/>
                  <w:marRight w:val="0"/>
                  <w:marTop w:val="0"/>
                  <w:marBottom w:val="0"/>
                  <w:divBdr>
                    <w:top w:val="none" w:sz="0" w:space="0" w:color="auto"/>
                    <w:left w:val="none" w:sz="0" w:space="0" w:color="auto"/>
                    <w:bottom w:val="none" w:sz="0" w:space="0" w:color="auto"/>
                    <w:right w:val="none" w:sz="0" w:space="0" w:color="auto"/>
                  </w:divBdr>
                </w:div>
                <w:div w:id="876893409">
                  <w:marLeft w:val="720"/>
                  <w:marRight w:val="0"/>
                  <w:marTop w:val="0"/>
                  <w:marBottom w:val="0"/>
                  <w:divBdr>
                    <w:top w:val="none" w:sz="0" w:space="0" w:color="auto"/>
                    <w:left w:val="none" w:sz="0" w:space="0" w:color="auto"/>
                    <w:bottom w:val="none" w:sz="0" w:space="0" w:color="auto"/>
                    <w:right w:val="none" w:sz="0" w:space="0" w:color="auto"/>
                  </w:divBdr>
                </w:div>
                <w:div w:id="1095634950">
                  <w:marLeft w:val="720"/>
                  <w:marRight w:val="0"/>
                  <w:marTop w:val="0"/>
                  <w:marBottom w:val="0"/>
                  <w:divBdr>
                    <w:top w:val="none" w:sz="0" w:space="0" w:color="auto"/>
                    <w:left w:val="none" w:sz="0" w:space="0" w:color="auto"/>
                    <w:bottom w:val="none" w:sz="0" w:space="0" w:color="auto"/>
                    <w:right w:val="none" w:sz="0" w:space="0" w:color="auto"/>
                  </w:divBdr>
                  <w:divsChild>
                    <w:div w:id="1694303159">
                      <w:marLeft w:val="480"/>
                      <w:marRight w:val="0"/>
                      <w:marTop w:val="0"/>
                      <w:marBottom w:val="0"/>
                      <w:divBdr>
                        <w:top w:val="none" w:sz="0" w:space="0" w:color="auto"/>
                        <w:left w:val="none" w:sz="0" w:space="0" w:color="auto"/>
                        <w:bottom w:val="none" w:sz="0" w:space="0" w:color="auto"/>
                        <w:right w:val="none" w:sz="0" w:space="0" w:color="auto"/>
                      </w:divBdr>
                    </w:div>
                    <w:div w:id="75518289">
                      <w:marLeft w:val="480"/>
                      <w:marRight w:val="0"/>
                      <w:marTop w:val="0"/>
                      <w:marBottom w:val="0"/>
                      <w:divBdr>
                        <w:top w:val="none" w:sz="0" w:space="0" w:color="auto"/>
                        <w:left w:val="none" w:sz="0" w:space="0" w:color="auto"/>
                        <w:bottom w:val="none" w:sz="0" w:space="0" w:color="auto"/>
                        <w:right w:val="none" w:sz="0" w:space="0" w:color="auto"/>
                      </w:divBdr>
                    </w:div>
                    <w:div w:id="813916268">
                      <w:marLeft w:val="0"/>
                      <w:marRight w:val="0"/>
                      <w:marTop w:val="0"/>
                      <w:marBottom w:val="0"/>
                      <w:divBdr>
                        <w:top w:val="none" w:sz="0" w:space="0" w:color="auto"/>
                        <w:left w:val="none" w:sz="0" w:space="0" w:color="auto"/>
                        <w:bottom w:val="none" w:sz="0" w:space="0" w:color="auto"/>
                        <w:right w:val="none" w:sz="0" w:space="0" w:color="auto"/>
                      </w:divBdr>
                    </w:div>
                  </w:divsChild>
                </w:div>
                <w:div w:id="985818098">
                  <w:marLeft w:val="720"/>
                  <w:marRight w:val="0"/>
                  <w:marTop w:val="0"/>
                  <w:marBottom w:val="0"/>
                  <w:divBdr>
                    <w:top w:val="none" w:sz="0" w:space="0" w:color="auto"/>
                    <w:left w:val="none" w:sz="0" w:space="0" w:color="auto"/>
                    <w:bottom w:val="none" w:sz="0" w:space="0" w:color="auto"/>
                    <w:right w:val="none" w:sz="0" w:space="0" w:color="auto"/>
                  </w:divBdr>
                </w:div>
              </w:divsChild>
            </w:div>
            <w:div w:id="900214688">
              <w:marLeft w:val="0"/>
              <w:marRight w:val="0"/>
              <w:marTop w:val="0"/>
              <w:marBottom w:val="0"/>
              <w:divBdr>
                <w:top w:val="none" w:sz="0" w:space="0" w:color="auto"/>
                <w:left w:val="none" w:sz="0" w:space="0" w:color="auto"/>
                <w:bottom w:val="none" w:sz="0" w:space="0" w:color="auto"/>
                <w:right w:val="none" w:sz="0" w:space="0" w:color="auto"/>
              </w:divBdr>
            </w:div>
          </w:divsChild>
        </w:div>
        <w:div w:id="1778789600">
          <w:marLeft w:val="0"/>
          <w:marRight w:val="0"/>
          <w:marTop w:val="0"/>
          <w:marBottom w:val="0"/>
          <w:divBdr>
            <w:top w:val="none" w:sz="0" w:space="0" w:color="auto"/>
            <w:left w:val="none" w:sz="0" w:space="0" w:color="auto"/>
            <w:bottom w:val="none" w:sz="0" w:space="0" w:color="auto"/>
            <w:right w:val="none" w:sz="0" w:space="0" w:color="auto"/>
          </w:divBdr>
          <w:divsChild>
            <w:div w:id="1906409022">
              <w:marLeft w:val="720"/>
              <w:marRight w:val="0"/>
              <w:marTop w:val="0"/>
              <w:marBottom w:val="0"/>
              <w:divBdr>
                <w:top w:val="none" w:sz="0" w:space="0" w:color="auto"/>
                <w:left w:val="none" w:sz="0" w:space="0" w:color="auto"/>
                <w:bottom w:val="none" w:sz="0" w:space="0" w:color="auto"/>
                <w:right w:val="none" w:sz="0" w:space="0" w:color="auto"/>
              </w:divBdr>
              <w:divsChild>
                <w:div w:id="2031947631">
                  <w:marLeft w:val="480"/>
                  <w:marRight w:val="0"/>
                  <w:marTop w:val="0"/>
                  <w:marBottom w:val="0"/>
                  <w:divBdr>
                    <w:top w:val="none" w:sz="0" w:space="0" w:color="auto"/>
                    <w:left w:val="none" w:sz="0" w:space="0" w:color="auto"/>
                    <w:bottom w:val="none" w:sz="0" w:space="0" w:color="auto"/>
                    <w:right w:val="none" w:sz="0" w:space="0" w:color="auto"/>
                  </w:divBdr>
                </w:div>
                <w:div w:id="430703716">
                  <w:marLeft w:val="480"/>
                  <w:marRight w:val="0"/>
                  <w:marTop w:val="0"/>
                  <w:marBottom w:val="0"/>
                  <w:divBdr>
                    <w:top w:val="none" w:sz="0" w:space="0" w:color="auto"/>
                    <w:left w:val="none" w:sz="0" w:space="0" w:color="auto"/>
                    <w:bottom w:val="none" w:sz="0" w:space="0" w:color="auto"/>
                    <w:right w:val="none" w:sz="0" w:space="0" w:color="auto"/>
                  </w:divBdr>
                </w:div>
                <w:div w:id="1801725433">
                  <w:marLeft w:val="480"/>
                  <w:marRight w:val="0"/>
                  <w:marTop w:val="0"/>
                  <w:marBottom w:val="0"/>
                  <w:divBdr>
                    <w:top w:val="none" w:sz="0" w:space="0" w:color="auto"/>
                    <w:left w:val="none" w:sz="0" w:space="0" w:color="auto"/>
                    <w:bottom w:val="none" w:sz="0" w:space="0" w:color="auto"/>
                    <w:right w:val="none" w:sz="0" w:space="0" w:color="auto"/>
                  </w:divBdr>
                  <w:divsChild>
                    <w:div w:id="13464691">
                      <w:marLeft w:val="0"/>
                      <w:marRight w:val="0"/>
                      <w:marTop w:val="0"/>
                      <w:marBottom w:val="0"/>
                      <w:divBdr>
                        <w:top w:val="none" w:sz="0" w:space="0" w:color="auto"/>
                        <w:left w:val="none" w:sz="0" w:space="0" w:color="auto"/>
                        <w:bottom w:val="none" w:sz="0" w:space="0" w:color="auto"/>
                        <w:right w:val="none" w:sz="0" w:space="0" w:color="auto"/>
                      </w:divBdr>
                    </w:div>
                    <w:div w:id="2142264202">
                      <w:marLeft w:val="0"/>
                      <w:marRight w:val="0"/>
                      <w:marTop w:val="0"/>
                      <w:marBottom w:val="0"/>
                      <w:divBdr>
                        <w:top w:val="none" w:sz="0" w:space="0" w:color="auto"/>
                        <w:left w:val="none" w:sz="0" w:space="0" w:color="auto"/>
                        <w:bottom w:val="none" w:sz="0" w:space="0" w:color="auto"/>
                        <w:right w:val="none" w:sz="0" w:space="0" w:color="auto"/>
                      </w:divBdr>
                    </w:div>
                  </w:divsChild>
                </w:div>
                <w:div w:id="467474739">
                  <w:marLeft w:val="480"/>
                  <w:marRight w:val="0"/>
                  <w:marTop w:val="0"/>
                  <w:marBottom w:val="0"/>
                  <w:divBdr>
                    <w:top w:val="none" w:sz="0" w:space="0" w:color="auto"/>
                    <w:left w:val="none" w:sz="0" w:space="0" w:color="auto"/>
                    <w:bottom w:val="none" w:sz="0" w:space="0" w:color="auto"/>
                    <w:right w:val="none" w:sz="0" w:space="0" w:color="auto"/>
                  </w:divBdr>
                  <w:divsChild>
                    <w:div w:id="1714504952">
                      <w:marLeft w:val="0"/>
                      <w:marRight w:val="0"/>
                      <w:marTop w:val="0"/>
                      <w:marBottom w:val="0"/>
                      <w:divBdr>
                        <w:top w:val="none" w:sz="0" w:space="0" w:color="auto"/>
                        <w:left w:val="none" w:sz="0" w:space="0" w:color="auto"/>
                        <w:bottom w:val="none" w:sz="0" w:space="0" w:color="auto"/>
                        <w:right w:val="none" w:sz="0" w:space="0" w:color="auto"/>
                      </w:divBdr>
                    </w:div>
                    <w:div w:id="1907453513">
                      <w:marLeft w:val="0"/>
                      <w:marRight w:val="0"/>
                      <w:marTop w:val="0"/>
                      <w:marBottom w:val="0"/>
                      <w:divBdr>
                        <w:top w:val="none" w:sz="0" w:space="0" w:color="auto"/>
                        <w:left w:val="none" w:sz="0" w:space="0" w:color="auto"/>
                        <w:bottom w:val="none" w:sz="0" w:space="0" w:color="auto"/>
                        <w:right w:val="none" w:sz="0" w:space="0" w:color="auto"/>
                      </w:divBdr>
                    </w:div>
                  </w:divsChild>
                </w:div>
                <w:div w:id="1213035788">
                  <w:marLeft w:val="480"/>
                  <w:marRight w:val="0"/>
                  <w:marTop w:val="0"/>
                  <w:marBottom w:val="0"/>
                  <w:divBdr>
                    <w:top w:val="none" w:sz="0" w:space="0" w:color="auto"/>
                    <w:left w:val="none" w:sz="0" w:space="0" w:color="auto"/>
                    <w:bottom w:val="none" w:sz="0" w:space="0" w:color="auto"/>
                    <w:right w:val="none" w:sz="0" w:space="0" w:color="auto"/>
                  </w:divBdr>
                </w:div>
              </w:divsChild>
            </w:div>
            <w:div w:id="698504546">
              <w:marLeft w:val="720"/>
              <w:marRight w:val="0"/>
              <w:marTop w:val="0"/>
              <w:marBottom w:val="0"/>
              <w:divBdr>
                <w:top w:val="none" w:sz="0" w:space="0" w:color="auto"/>
                <w:left w:val="none" w:sz="0" w:space="0" w:color="auto"/>
                <w:bottom w:val="none" w:sz="0" w:space="0" w:color="auto"/>
                <w:right w:val="none" w:sz="0" w:space="0" w:color="auto"/>
              </w:divBdr>
              <w:divsChild>
                <w:div w:id="874388105">
                  <w:marLeft w:val="480"/>
                  <w:marRight w:val="0"/>
                  <w:marTop w:val="0"/>
                  <w:marBottom w:val="0"/>
                  <w:divBdr>
                    <w:top w:val="none" w:sz="0" w:space="0" w:color="auto"/>
                    <w:left w:val="none" w:sz="0" w:space="0" w:color="auto"/>
                    <w:bottom w:val="none" w:sz="0" w:space="0" w:color="auto"/>
                    <w:right w:val="none" w:sz="0" w:space="0" w:color="auto"/>
                  </w:divBdr>
                </w:div>
                <w:div w:id="75985131">
                  <w:marLeft w:val="480"/>
                  <w:marRight w:val="0"/>
                  <w:marTop w:val="0"/>
                  <w:marBottom w:val="0"/>
                  <w:divBdr>
                    <w:top w:val="none" w:sz="0" w:space="0" w:color="auto"/>
                    <w:left w:val="none" w:sz="0" w:space="0" w:color="auto"/>
                    <w:bottom w:val="none" w:sz="0" w:space="0" w:color="auto"/>
                    <w:right w:val="none" w:sz="0" w:space="0" w:color="auto"/>
                  </w:divBdr>
                </w:div>
                <w:div w:id="116267414">
                  <w:marLeft w:val="480"/>
                  <w:marRight w:val="0"/>
                  <w:marTop w:val="0"/>
                  <w:marBottom w:val="0"/>
                  <w:divBdr>
                    <w:top w:val="none" w:sz="0" w:space="0" w:color="auto"/>
                    <w:left w:val="none" w:sz="0" w:space="0" w:color="auto"/>
                    <w:bottom w:val="none" w:sz="0" w:space="0" w:color="auto"/>
                    <w:right w:val="none" w:sz="0" w:space="0" w:color="auto"/>
                  </w:divBdr>
                </w:div>
              </w:divsChild>
            </w:div>
            <w:div w:id="955912473">
              <w:marLeft w:val="0"/>
              <w:marRight w:val="0"/>
              <w:marTop w:val="0"/>
              <w:marBottom w:val="0"/>
              <w:divBdr>
                <w:top w:val="none" w:sz="0" w:space="0" w:color="auto"/>
                <w:left w:val="none" w:sz="0" w:space="0" w:color="auto"/>
                <w:bottom w:val="none" w:sz="0" w:space="0" w:color="auto"/>
                <w:right w:val="none" w:sz="0" w:space="0" w:color="auto"/>
              </w:divBdr>
              <w:divsChild>
                <w:div w:id="567151527">
                  <w:marLeft w:val="720"/>
                  <w:marRight w:val="0"/>
                  <w:marTop w:val="0"/>
                  <w:marBottom w:val="0"/>
                  <w:divBdr>
                    <w:top w:val="none" w:sz="0" w:space="0" w:color="auto"/>
                    <w:left w:val="none" w:sz="0" w:space="0" w:color="auto"/>
                    <w:bottom w:val="none" w:sz="0" w:space="0" w:color="auto"/>
                    <w:right w:val="none" w:sz="0" w:space="0" w:color="auto"/>
                  </w:divBdr>
                </w:div>
                <w:div w:id="90593685">
                  <w:marLeft w:val="720"/>
                  <w:marRight w:val="0"/>
                  <w:marTop w:val="0"/>
                  <w:marBottom w:val="0"/>
                  <w:divBdr>
                    <w:top w:val="none" w:sz="0" w:space="0" w:color="auto"/>
                    <w:left w:val="none" w:sz="0" w:space="0" w:color="auto"/>
                    <w:bottom w:val="none" w:sz="0" w:space="0" w:color="auto"/>
                    <w:right w:val="none" w:sz="0" w:space="0" w:color="auto"/>
                  </w:divBdr>
                </w:div>
              </w:divsChild>
            </w:div>
            <w:div w:id="40905800">
              <w:marLeft w:val="0"/>
              <w:marRight w:val="0"/>
              <w:marTop w:val="0"/>
              <w:marBottom w:val="0"/>
              <w:divBdr>
                <w:top w:val="none" w:sz="0" w:space="0" w:color="auto"/>
                <w:left w:val="none" w:sz="0" w:space="0" w:color="auto"/>
                <w:bottom w:val="none" w:sz="0" w:space="0" w:color="auto"/>
                <w:right w:val="none" w:sz="0" w:space="0" w:color="auto"/>
              </w:divBdr>
            </w:div>
          </w:divsChild>
        </w:div>
        <w:div w:id="1337461540">
          <w:marLeft w:val="0"/>
          <w:marRight w:val="0"/>
          <w:marTop w:val="0"/>
          <w:marBottom w:val="0"/>
          <w:divBdr>
            <w:top w:val="none" w:sz="0" w:space="0" w:color="auto"/>
            <w:left w:val="none" w:sz="0" w:space="0" w:color="auto"/>
            <w:bottom w:val="none" w:sz="0" w:space="0" w:color="auto"/>
            <w:right w:val="none" w:sz="0" w:space="0" w:color="auto"/>
          </w:divBdr>
          <w:divsChild>
            <w:div w:id="441844952">
              <w:marLeft w:val="0"/>
              <w:marRight w:val="0"/>
              <w:marTop w:val="0"/>
              <w:marBottom w:val="0"/>
              <w:divBdr>
                <w:top w:val="none" w:sz="0" w:space="0" w:color="auto"/>
                <w:left w:val="none" w:sz="0" w:space="0" w:color="auto"/>
                <w:bottom w:val="none" w:sz="0" w:space="0" w:color="auto"/>
                <w:right w:val="none" w:sz="0" w:space="0" w:color="auto"/>
              </w:divBdr>
            </w:div>
            <w:div w:id="1582107818">
              <w:marLeft w:val="0"/>
              <w:marRight w:val="0"/>
              <w:marTop w:val="0"/>
              <w:marBottom w:val="0"/>
              <w:divBdr>
                <w:top w:val="none" w:sz="0" w:space="0" w:color="auto"/>
                <w:left w:val="none" w:sz="0" w:space="0" w:color="auto"/>
                <w:bottom w:val="none" w:sz="0" w:space="0" w:color="auto"/>
                <w:right w:val="none" w:sz="0" w:space="0" w:color="auto"/>
              </w:divBdr>
            </w:div>
          </w:divsChild>
        </w:div>
        <w:div w:id="1446535319">
          <w:marLeft w:val="0"/>
          <w:marRight w:val="0"/>
          <w:marTop w:val="0"/>
          <w:marBottom w:val="0"/>
          <w:divBdr>
            <w:top w:val="none" w:sz="0" w:space="0" w:color="auto"/>
            <w:left w:val="none" w:sz="0" w:space="0" w:color="auto"/>
            <w:bottom w:val="none" w:sz="0" w:space="0" w:color="auto"/>
            <w:right w:val="none" w:sz="0" w:space="0" w:color="auto"/>
          </w:divBdr>
          <w:divsChild>
            <w:div w:id="1726447141">
              <w:marLeft w:val="720"/>
              <w:marRight w:val="0"/>
              <w:marTop w:val="0"/>
              <w:marBottom w:val="0"/>
              <w:divBdr>
                <w:top w:val="none" w:sz="0" w:space="0" w:color="auto"/>
                <w:left w:val="none" w:sz="0" w:space="0" w:color="auto"/>
                <w:bottom w:val="none" w:sz="0" w:space="0" w:color="auto"/>
                <w:right w:val="none" w:sz="0" w:space="0" w:color="auto"/>
              </w:divBdr>
            </w:div>
            <w:div w:id="1983195220">
              <w:marLeft w:val="720"/>
              <w:marRight w:val="0"/>
              <w:marTop w:val="0"/>
              <w:marBottom w:val="0"/>
              <w:divBdr>
                <w:top w:val="none" w:sz="0" w:space="0" w:color="auto"/>
                <w:left w:val="none" w:sz="0" w:space="0" w:color="auto"/>
                <w:bottom w:val="none" w:sz="0" w:space="0" w:color="auto"/>
                <w:right w:val="none" w:sz="0" w:space="0" w:color="auto"/>
              </w:divBdr>
            </w:div>
            <w:div w:id="658387088">
              <w:marLeft w:val="720"/>
              <w:marRight w:val="0"/>
              <w:marTop w:val="0"/>
              <w:marBottom w:val="0"/>
              <w:divBdr>
                <w:top w:val="none" w:sz="0" w:space="0" w:color="auto"/>
                <w:left w:val="none" w:sz="0" w:space="0" w:color="auto"/>
                <w:bottom w:val="none" w:sz="0" w:space="0" w:color="auto"/>
                <w:right w:val="none" w:sz="0" w:space="0" w:color="auto"/>
              </w:divBdr>
            </w:div>
            <w:div w:id="1804616436">
              <w:marLeft w:val="720"/>
              <w:marRight w:val="0"/>
              <w:marTop w:val="0"/>
              <w:marBottom w:val="0"/>
              <w:divBdr>
                <w:top w:val="none" w:sz="0" w:space="0" w:color="auto"/>
                <w:left w:val="none" w:sz="0" w:space="0" w:color="auto"/>
                <w:bottom w:val="none" w:sz="0" w:space="0" w:color="auto"/>
                <w:right w:val="none" w:sz="0" w:space="0" w:color="auto"/>
              </w:divBdr>
              <w:divsChild>
                <w:div w:id="569736425">
                  <w:marLeft w:val="480"/>
                  <w:marRight w:val="0"/>
                  <w:marTop w:val="0"/>
                  <w:marBottom w:val="0"/>
                  <w:divBdr>
                    <w:top w:val="none" w:sz="0" w:space="0" w:color="auto"/>
                    <w:left w:val="none" w:sz="0" w:space="0" w:color="auto"/>
                    <w:bottom w:val="none" w:sz="0" w:space="0" w:color="auto"/>
                    <w:right w:val="none" w:sz="0" w:space="0" w:color="auto"/>
                  </w:divBdr>
                </w:div>
                <w:div w:id="611477591">
                  <w:marLeft w:val="480"/>
                  <w:marRight w:val="0"/>
                  <w:marTop w:val="0"/>
                  <w:marBottom w:val="0"/>
                  <w:divBdr>
                    <w:top w:val="none" w:sz="0" w:space="0" w:color="auto"/>
                    <w:left w:val="none" w:sz="0" w:space="0" w:color="auto"/>
                    <w:bottom w:val="none" w:sz="0" w:space="0" w:color="auto"/>
                    <w:right w:val="none" w:sz="0" w:space="0" w:color="auto"/>
                  </w:divBdr>
                </w:div>
              </w:divsChild>
            </w:div>
            <w:div w:id="220989951">
              <w:marLeft w:val="0"/>
              <w:marRight w:val="0"/>
              <w:marTop w:val="0"/>
              <w:marBottom w:val="0"/>
              <w:divBdr>
                <w:top w:val="none" w:sz="0" w:space="0" w:color="auto"/>
                <w:left w:val="none" w:sz="0" w:space="0" w:color="auto"/>
                <w:bottom w:val="none" w:sz="0" w:space="0" w:color="auto"/>
                <w:right w:val="none" w:sz="0" w:space="0" w:color="auto"/>
              </w:divBdr>
              <w:divsChild>
                <w:div w:id="890072901">
                  <w:marLeft w:val="720"/>
                  <w:marRight w:val="0"/>
                  <w:marTop w:val="0"/>
                  <w:marBottom w:val="0"/>
                  <w:divBdr>
                    <w:top w:val="none" w:sz="0" w:space="0" w:color="auto"/>
                    <w:left w:val="none" w:sz="0" w:space="0" w:color="auto"/>
                    <w:bottom w:val="none" w:sz="0" w:space="0" w:color="auto"/>
                    <w:right w:val="none" w:sz="0" w:space="0" w:color="auto"/>
                  </w:divBdr>
                </w:div>
                <w:div w:id="1183516789">
                  <w:marLeft w:val="720"/>
                  <w:marRight w:val="0"/>
                  <w:marTop w:val="0"/>
                  <w:marBottom w:val="0"/>
                  <w:divBdr>
                    <w:top w:val="none" w:sz="0" w:space="0" w:color="auto"/>
                    <w:left w:val="none" w:sz="0" w:space="0" w:color="auto"/>
                    <w:bottom w:val="none" w:sz="0" w:space="0" w:color="auto"/>
                    <w:right w:val="none" w:sz="0" w:space="0" w:color="auto"/>
                  </w:divBdr>
                </w:div>
                <w:div w:id="158038088">
                  <w:marLeft w:val="720"/>
                  <w:marRight w:val="0"/>
                  <w:marTop w:val="0"/>
                  <w:marBottom w:val="0"/>
                  <w:divBdr>
                    <w:top w:val="none" w:sz="0" w:space="0" w:color="auto"/>
                    <w:left w:val="none" w:sz="0" w:space="0" w:color="auto"/>
                    <w:bottom w:val="none" w:sz="0" w:space="0" w:color="auto"/>
                    <w:right w:val="none" w:sz="0" w:space="0" w:color="auto"/>
                  </w:divBdr>
                </w:div>
              </w:divsChild>
            </w:div>
            <w:div w:id="2043898186">
              <w:marLeft w:val="0"/>
              <w:marRight w:val="0"/>
              <w:marTop w:val="0"/>
              <w:marBottom w:val="0"/>
              <w:divBdr>
                <w:top w:val="none" w:sz="0" w:space="0" w:color="auto"/>
                <w:left w:val="none" w:sz="0" w:space="0" w:color="auto"/>
                <w:bottom w:val="none" w:sz="0" w:space="0" w:color="auto"/>
                <w:right w:val="none" w:sz="0" w:space="0" w:color="auto"/>
              </w:divBdr>
            </w:div>
          </w:divsChild>
        </w:div>
        <w:div w:id="872228411">
          <w:marLeft w:val="0"/>
          <w:marRight w:val="0"/>
          <w:marTop w:val="0"/>
          <w:marBottom w:val="0"/>
          <w:divBdr>
            <w:top w:val="none" w:sz="0" w:space="0" w:color="auto"/>
            <w:left w:val="none" w:sz="0" w:space="0" w:color="auto"/>
            <w:bottom w:val="none" w:sz="0" w:space="0" w:color="auto"/>
            <w:right w:val="none" w:sz="0" w:space="0" w:color="auto"/>
          </w:divBdr>
          <w:divsChild>
            <w:div w:id="1816412057">
              <w:marLeft w:val="0"/>
              <w:marRight w:val="0"/>
              <w:marTop w:val="0"/>
              <w:marBottom w:val="0"/>
              <w:divBdr>
                <w:top w:val="none" w:sz="0" w:space="0" w:color="auto"/>
                <w:left w:val="none" w:sz="0" w:space="0" w:color="auto"/>
                <w:bottom w:val="none" w:sz="0" w:space="0" w:color="auto"/>
                <w:right w:val="none" w:sz="0" w:space="0" w:color="auto"/>
              </w:divBdr>
              <w:divsChild>
                <w:div w:id="556016848">
                  <w:marLeft w:val="720"/>
                  <w:marRight w:val="0"/>
                  <w:marTop w:val="0"/>
                  <w:marBottom w:val="0"/>
                  <w:divBdr>
                    <w:top w:val="none" w:sz="0" w:space="0" w:color="auto"/>
                    <w:left w:val="none" w:sz="0" w:space="0" w:color="auto"/>
                    <w:bottom w:val="none" w:sz="0" w:space="0" w:color="auto"/>
                    <w:right w:val="none" w:sz="0" w:space="0" w:color="auto"/>
                  </w:divBdr>
                </w:div>
                <w:div w:id="1516186276">
                  <w:marLeft w:val="720"/>
                  <w:marRight w:val="0"/>
                  <w:marTop w:val="0"/>
                  <w:marBottom w:val="0"/>
                  <w:divBdr>
                    <w:top w:val="none" w:sz="0" w:space="0" w:color="auto"/>
                    <w:left w:val="none" w:sz="0" w:space="0" w:color="auto"/>
                    <w:bottom w:val="none" w:sz="0" w:space="0" w:color="auto"/>
                    <w:right w:val="none" w:sz="0" w:space="0" w:color="auto"/>
                  </w:divBdr>
                </w:div>
              </w:divsChild>
            </w:div>
            <w:div w:id="1507934964">
              <w:marLeft w:val="0"/>
              <w:marRight w:val="0"/>
              <w:marTop w:val="0"/>
              <w:marBottom w:val="0"/>
              <w:divBdr>
                <w:top w:val="none" w:sz="0" w:space="0" w:color="auto"/>
                <w:left w:val="none" w:sz="0" w:space="0" w:color="auto"/>
                <w:bottom w:val="none" w:sz="0" w:space="0" w:color="auto"/>
                <w:right w:val="none" w:sz="0" w:space="0" w:color="auto"/>
              </w:divBdr>
            </w:div>
            <w:div w:id="1881624800">
              <w:marLeft w:val="0"/>
              <w:marRight w:val="0"/>
              <w:marTop w:val="0"/>
              <w:marBottom w:val="0"/>
              <w:divBdr>
                <w:top w:val="none" w:sz="0" w:space="0" w:color="auto"/>
                <w:left w:val="none" w:sz="0" w:space="0" w:color="auto"/>
                <w:bottom w:val="none" w:sz="0" w:space="0" w:color="auto"/>
                <w:right w:val="none" w:sz="0" w:space="0" w:color="auto"/>
              </w:divBdr>
              <w:divsChild>
                <w:div w:id="657729510">
                  <w:marLeft w:val="720"/>
                  <w:marRight w:val="0"/>
                  <w:marTop w:val="0"/>
                  <w:marBottom w:val="0"/>
                  <w:divBdr>
                    <w:top w:val="none" w:sz="0" w:space="0" w:color="auto"/>
                    <w:left w:val="none" w:sz="0" w:space="0" w:color="auto"/>
                    <w:bottom w:val="none" w:sz="0" w:space="0" w:color="auto"/>
                    <w:right w:val="none" w:sz="0" w:space="0" w:color="auto"/>
                  </w:divBdr>
                </w:div>
                <w:div w:id="1885293679">
                  <w:marLeft w:val="720"/>
                  <w:marRight w:val="0"/>
                  <w:marTop w:val="0"/>
                  <w:marBottom w:val="0"/>
                  <w:divBdr>
                    <w:top w:val="none" w:sz="0" w:space="0" w:color="auto"/>
                    <w:left w:val="none" w:sz="0" w:space="0" w:color="auto"/>
                    <w:bottom w:val="none" w:sz="0" w:space="0" w:color="auto"/>
                    <w:right w:val="none" w:sz="0" w:space="0" w:color="auto"/>
                  </w:divBdr>
                  <w:divsChild>
                    <w:div w:id="628047297">
                      <w:marLeft w:val="480"/>
                      <w:marRight w:val="0"/>
                      <w:marTop w:val="0"/>
                      <w:marBottom w:val="0"/>
                      <w:divBdr>
                        <w:top w:val="none" w:sz="0" w:space="0" w:color="auto"/>
                        <w:left w:val="none" w:sz="0" w:space="0" w:color="auto"/>
                        <w:bottom w:val="none" w:sz="0" w:space="0" w:color="auto"/>
                        <w:right w:val="none" w:sz="0" w:space="0" w:color="auto"/>
                      </w:divBdr>
                    </w:div>
                    <w:div w:id="7308090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6383">
          <w:marLeft w:val="0"/>
          <w:marRight w:val="0"/>
          <w:marTop w:val="0"/>
          <w:marBottom w:val="0"/>
          <w:divBdr>
            <w:top w:val="none" w:sz="0" w:space="0" w:color="auto"/>
            <w:left w:val="none" w:sz="0" w:space="0" w:color="auto"/>
            <w:bottom w:val="none" w:sz="0" w:space="0" w:color="auto"/>
            <w:right w:val="none" w:sz="0" w:space="0" w:color="auto"/>
          </w:divBdr>
          <w:divsChild>
            <w:div w:id="106386959">
              <w:marLeft w:val="0"/>
              <w:marRight w:val="0"/>
              <w:marTop w:val="0"/>
              <w:marBottom w:val="0"/>
              <w:divBdr>
                <w:top w:val="none" w:sz="0" w:space="0" w:color="auto"/>
                <w:left w:val="none" w:sz="0" w:space="0" w:color="auto"/>
                <w:bottom w:val="none" w:sz="0" w:space="0" w:color="auto"/>
                <w:right w:val="none" w:sz="0" w:space="0" w:color="auto"/>
              </w:divBdr>
              <w:divsChild>
                <w:div w:id="1840148761">
                  <w:marLeft w:val="720"/>
                  <w:marRight w:val="0"/>
                  <w:marTop w:val="0"/>
                  <w:marBottom w:val="0"/>
                  <w:divBdr>
                    <w:top w:val="none" w:sz="0" w:space="0" w:color="auto"/>
                    <w:left w:val="none" w:sz="0" w:space="0" w:color="auto"/>
                    <w:bottom w:val="none" w:sz="0" w:space="0" w:color="auto"/>
                    <w:right w:val="none" w:sz="0" w:space="0" w:color="auto"/>
                  </w:divBdr>
                  <w:divsChild>
                    <w:div w:id="812136829">
                      <w:marLeft w:val="480"/>
                      <w:marRight w:val="0"/>
                      <w:marTop w:val="0"/>
                      <w:marBottom w:val="0"/>
                      <w:divBdr>
                        <w:top w:val="none" w:sz="0" w:space="0" w:color="auto"/>
                        <w:left w:val="none" w:sz="0" w:space="0" w:color="auto"/>
                        <w:bottom w:val="none" w:sz="0" w:space="0" w:color="auto"/>
                        <w:right w:val="none" w:sz="0" w:space="0" w:color="auto"/>
                      </w:divBdr>
                    </w:div>
                    <w:div w:id="1985965400">
                      <w:marLeft w:val="480"/>
                      <w:marRight w:val="0"/>
                      <w:marTop w:val="0"/>
                      <w:marBottom w:val="0"/>
                      <w:divBdr>
                        <w:top w:val="none" w:sz="0" w:space="0" w:color="auto"/>
                        <w:left w:val="none" w:sz="0" w:space="0" w:color="auto"/>
                        <w:bottom w:val="none" w:sz="0" w:space="0" w:color="auto"/>
                        <w:right w:val="none" w:sz="0" w:space="0" w:color="auto"/>
                      </w:divBdr>
                    </w:div>
                  </w:divsChild>
                </w:div>
                <w:div w:id="1951930767">
                  <w:marLeft w:val="720"/>
                  <w:marRight w:val="0"/>
                  <w:marTop w:val="0"/>
                  <w:marBottom w:val="0"/>
                  <w:divBdr>
                    <w:top w:val="none" w:sz="0" w:space="0" w:color="auto"/>
                    <w:left w:val="none" w:sz="0" w:space="0" w:color="auto"/>
                    <w:bottom w:val="none" w:sz="0" w:space="0" w:color="auto"/>
                    <w:right w:val="none" w:sz="0" w:space="0" w:color="auto"/>
                  </w:divBdr>
                </w:div>
              </w:divsChild>
            </w:div>
            <w:div w:id="552694932">
              <w:marLeft w:val="0"/>
              <w:marRight w:val="0"/>
              <w:marTop w:val="0"/>
              <w:marBottom w:val="0"/>
              <w:divBdr>
                <w:top w:val="none" w:sz="0" w:space="0" w:color="auto"/>
                <w:left w:val="none" w:sz="0" w:space="0" w:color="auto"/>
                <w:bottom w:val="none" w:sz="0" w:space="0" w:color="auto"/>
                <w:right w:val="none" w:sz="0" w:space="0" w:color="auto"/>
              </w:divBdr>
              <w:divsChild>
                <w:div w:id="1899703534">
                  <w:marLeft w:val="720"/>
                  <w:marRight w:val="0"/>
                  <w:marTop w:val="0"/>
                  <w:marBottom w:val="0"/>
                  <w:divBdr>
                    <w:top w:val="none" w:sz="0" w:space="0" w:color="auto"/>
                    <w:left w:val="none" w:sz="0" w:space="0" w:color="auto"/>
                    <w:bottom w:val="none" w:sz="0" w:space="0" w:color="auto"/>
                    <w:right w:val="none" w:sz="0" w:space="0" w:color="auto"/>
                  </w:divBdr>
                  <w:divsChild>
                    <w:div w:id="290979938">
                      <w:marLeft w:val="480"/>
                      <w:marRight w:val="0"/>
                      <w:marTop w:val="0"/>
                      <w:marBottom w:val="0"/>
                      <w:divBdr>
                        <w:top w:val="none" w:sz="0" w:space="0" w:color="auto"/>
                        <w:left w:val="none" w:sz="0" w:space="0" w:color="auto"/>
                        <w:bottom w:val="none" w:sz="0" w:space="0" w:color="auto"/>
                        <w:right w:val="none" w:sz="0" w:space="0" w:color="auto"/>
                      </w:divBdr>
                    </w:div>
                    <w:div w:id="615403345">
                      <w:marLeft w:val="480"/>
                      <w:marRight w:val="0"/>
                      <w:marTop w:val="0"/>
                      <w:marBottom w:val="0"/>
                      <w:divBdr>
                        <w:top w:val="none" w:sz="0" w:space="0" w:color="auto"/>
                        <w:left w:val="none" w:sz="0" w:space="0" w:color="auto"/>
                        <w:bottom w:val="none" w:sz="0" w:space="0" w:color="auto"/>
                        <w:right w:val="none" w:sz="0" w:space="0" w:color="auto"/>
                      </w:divBdr>
                    </w:div>
                    <w:div w:id="1856116487">
                      <w:marLeft w:val="480"/>
                      <w:marRight w:val="0"/>
                      <w:marTop w:val="0"/>
                      <w:marBottom w:val="0"/>
                      <w:divBdr>
                        <w:top w:val="none" w:sz="0" w:space="0" w:color="auto"/>
                        <w:left w:val="none" w:sz="0" w:space="0" w:color="auto"/>
                        <w:bottom w:val="none" w:sz="0" w:space="0" w:color="auto"/>
                        <w:right w:val="none" w:sz="0" w:space="0" w:color="auto"/>
                      </w:divBdr>
                    </w:div>
                  </w:divsChild>
                </w:div>
                <w:div w:id="852914294">
                  <w:marLeft w:val="720"/>
                  <w:marRight w:val="0"/>
                  <w:marTop w:val="0"/>
                  <w:marBottom w:val="0"/>
                  <w:divBdr>
                    <w:top w:val="none" w:sz="0" w:space="0" w:color="auto"/>
                    <w:left w:val="none" w:sz="0" w:space="0" w:color="auto"/>
                    <w:bottom w:val="none" w:sz="0" w:space="0" w:color="auto"/>
                    <w:right w:val="none" w:sz="0" w:space="0" w:color="auto"/>
                  </w:divBdr>
                </w:div>
                <w:div w:id="190412849">
                  <w:marLeft w:val="720"/>
                  <w:marRight w:val="0"/>
                  <w:marTop w:val="0"/>
                  <w:marBottom w:val="0"/>
                  <w:divBdr>
                    <w:top w:val="none" w:sz="0" w:space="0" w:color="auto"/>
                    <w:left w:val="none" w:sz="0" w:space="0" w:color="auto"/>
                    <w:bottom w:val="none" w:sz="0" w:space="0" w:color="auto"/>
                    <w:right w:val="none" w:sz="0" w:space="0" w:color="auto"/>
                  </w:divBdr>
                  <w:divsChild>
                    <w:div w:id="234166111">
                      <w:marLeft w:val="480"/>
                      <w:marRight w:val="0"/>
                      <w:marTop w:val="0"/>
                      <w:marBottom w:val="0"/>
                      <w:divBdr>
                        <w:top w:val="none" w:sz="0" w:space="0" w:color="auto"/>
                        <w:left w:val="none" w:sz="0" w:space="0" w:color="auto"/>
                        <w:bottom w:val="none" w:sz="0" w:space="0" w:color="auto"/>
                        <w:right w:val="none" w:sz="0" w:space="0" w:color="auto"/>
                      </w:divBdr>
                    </w:div>
                    <w:div w:id="818041470">
                      <w:marLeft w:val="480"/>
                      <w:marRight w:val="0"/>
                      <w:marTop w:val="0"/>
                      <w:marBottom w:val="0"/>
                      <w:divBdr>
                        <w:top w:val="none" w:sz="0" w:space="0" w:color="auto"/>
                        <w:left w:val="none" w:sz="0" w:space="0" w:color="auto"/>
                        <w:bottom w:val="none" w:sz="0" w:space="0" w:color="auto"/>
                        <w:right w:val="none" w:sz="0" w:space="0" w:color="auto"/>
                      </w:divBdr>
                    </w:div>
                    <w:div w:id="1197698697">
                      <w:marLeft w:val="480"/>
                      <w:marRight w:val="0"/>
                      <w:marTop w:val="0"/>
                      <w:marBottom w:val="0"/>
                      <w:divBdr>
                        <w:top w:val="none" w:sz="0" w:space="0" w:color="auto"/>
                        <w:left w:val="none" w:sz="0" w:space="0" w:color="auto"/>
                        <w:bottom w:val="none" w:sz="0" w:space="0" w:color="auto"/>
                        <w:right w:val="none" w:sz="0" w:space="0" w:color="auto"/>
                      </w:divBdr>
                    </w:div>
                    <w:div w:id="365953663">
                      <w:marLeft w:val="480"/>
                      <w:marRight w:val="0"/>
                      <w:marTop w:val="0"/>
                      <w:marBottom w:val="0"/>
                      <w:divBdr>
                        <w:top w:val="none" w:sz="0" w:space="0" w:color="auto"/>
                        <w:left w:val="none" w:sz="0" w:space="0" w:color="auto"/>
                        <w:bottom w:val="none" w:sz="0" w:space="0" w:color="auto"/>
                        <w:right w:val="none" w:sz="0" w:space="0" w:color="auto"/>
                      </w:divBdr>
                    </w:div>
                    <w:div w:id="1109616666">
                      <w:marLeft w:val="480"/>
                      <w:marRight w:val="0"/>
                      <w:marTop w:val="0"/>
                      <w:marBottom w:val="0"/>
                      <w:divBdr>
                        <w:top w:val="none" w:sz="0" w:space="0" w:color="auto"/>
                        <w:left w:val="none" w:sz="0" w:space="0" w:color="auto"/>
                        <w:bottom w:val="none" w:sz="0" w:space="0" w:color="auto"/>
                        <w:right w:val="none" w:sz="0" w:space="0" w:color="auto"/>
                      </w:divBdr>
                    </w:div>
                    <w:div w:id="11135973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1416395">
              <w:marLeft w:val="0"/>
              <w:marRight w:val="0"/>
              <w:marTop w:val="0"/>
              <w:marBottom w:val="0"/>
              <w:divBdr>
                <w:top w:val="none" w:sz="0" w:space="0" w:color="auto"/>
                <w:left w:val="none" w:sz="0" w:space="0" w:color="auto"/>
                <w:bottom w:val="none" w:sz="0" w:space="0" w:color="auto"/>
                <w:right w:val="none" w:sz="0" w:space="0" w:color="auto"/>
              </w:divBdr>
            </w:div>
            <w:div w:id="1227450270">
              <w:marLeft w:val="0"/>
              <w:marRight w:val="0"/>
              <w:marTop w:val="0"/>
              <w:marBottom w:val="0"/>
              <w:divBdr>
                <w:top w:val="none" w:sz="0" w:space="0" w:color="auto"/>
                <w:left w:val="none" w:sz="0" w:space="0" w:color="auto"/>
                <w:bottom w:val="none" w:sz="0" w:space="0" w:color="auto"/>
                <w:right w:val="none" w:sz="0" w:space="0" w:color="auto"/>
              </w:divBdr>
              <w:divsChild>
                <w:div w:id="124348101">
                  <w:marLeft w:val="720"/>
                  <w:marRight w:val="0"/>
                  <w:marTop w:val="0"/>
                  <w:marBottom w:val="0"/>
                  <w:divBdr>
                    <w:top w:val="none" w:sz="0" w:space="0" w:color="auto"/>
                    <w:left w:val="none" w:sz="0" w:space="0" w:color="auto"/>
                    <w:bottom w:val="none" w:sz="0" w:space="0" w:color="auto"/>
                    <w:right w:val="none" w:sz="0" w:space="0" w:color="auto"/>
                  </w:divBdr>
                  <w:divsChild>
                    <w:div w:id="1249852454">
                      <w:marLeft w:val="480"/>
                      <w:marRight w:val="0"/>
                      <w:marTop w:val="0"/>
                      <w:marBottom w:val="0"/>
                      <w:divBdr>
                        <w:top w:val="none" w:sz="0" w:space="0" w:color="auto"/>
                        <w:left w:val="none" w:sz="0" w:space="0" w:color="auto"/>
                        <w:bottom w:val="none" w:sz="0" w:space="0" w:color="auto"/>
                        <w:right w:val="none" w:sz="0" w:space="0" w:color="auto"/>
                      </w:divBdr>
                    </w:div>
                    <w:div w:id="106313844">
                      <w:marLeft w:val="480"/>
                      <w:marRight w:val="0"/>
                      <w:marTop w:val="0"/>
                      <w:marBottom w:val="0"/>
                      <w:divBdr>
                        <w:top w:val="none" w:sz="0" w:space="0" w:color="auto"/>
                        <w:left w:val="none" w:sz="0" w:space="0" w:color="auto"/>
                        <w:bottom w:val="none" w:sz="0" w:space="0" w:color="auto"/>
                        <w:right w:val="none" w:sz="0" w:space="0" w:color="auto"/>
                      </w:divBdr>
                    </w:div>
                    <w:div w:id="1274483379">
                      <w:marLeft w:val="480"/>
                      <w:marRight w:val="0"/>
                      <w:marTop w:val="0"/>
                      <w:marBottom w:val="0"/>
                      <w:divBdr>
                        <w:top w:val="none" w:sz="0" w:space="0" w:color="auto"/>
                        <w:left w:val="none" w:sz="0" w:space="0" w:color="auto"/>
                        <w:bottom w:val="none" w:sz="0" w:space="0" w:color="auto"/>
                        <w:right w:val="none" w:sz="0" w:space="0" w:color="auto"/>
                      </w:divBdr>
                    </w:div>
                    <w:div w:id="1713964781">
                      <w:marLeft w:val="480"/>
                      <w:marRight w:val="0"/>
                      <w:marTop w:val="0"/>
                      <w:marBottom w:val="0"/>
                      <w:divBdr>
                        <w:top w:val="none" w:sz="0" w:space="0" w:color="auto"/>
                        <w:left w:val="none" w:sz="0" w:space="0" w:color="auto"/>
                        <w:bottom w:val="none" w:sz="0" w:space="0" w:color="auto"/>
                        <w:right w:val="none" w:sz="0" w:space="0" w:color="auto"/>
                      </w:divBdr>
                    </w:div>
                    <w:div w:id="933787466">
                      <w:marLeft w:val="480"/>
                      <w:marRight w:val="0"/>
                      <w:marTop w:val="0"/>
                      <w:marBottom w:val="0"/>
                      <w:divBdr>
                        <w:top w:val="none" w:sz="0" w:space="0" w:color="auto"/>
                        <w:left w:val="none" w:sz="0" w:space="0" w:color="auto"/>
                        <w:bottom w:val="none" w:sz="0" w:space="0" w:color="auto"/>
                        <w:right w:val="none" w:sz="0" w:space="0" w:color="auto"/>
                      </w:divBdr>
                    </w:div>
                  </w:divsChild>
                </w:div>
                <w:div w:id="1983726246">
                  <w:marLeft w:val="720"/>
                  <w:marRight w:val="0"/>
                  <w:marTop w:val="0"/>
                  <w:marBottom w:val="0"/>
                  <w:divBdr>
                    <w:top w:val="none" w:sz="0" w:space="0" w:color="auto"/>
                    <w:left w:val="none" w:sz="0" w:space="0" w:color="auto"/>
                    <w:bottom w:val="none" w:sz="0" w:space="0" w:color="auto"/>
                    <w:right w:val="none" w:sz="0" w:space="0" w:color="auto"/>
                  </w:divBdr>
                  <w:divsChild>
                    <w:div w:id="1014457971">
                      <w:marLeft w:val="480"/>
                      <w:marRight w:val="0"/>
                      <w:marTop w:val="0"/>
                      <w:marBottom w:val="0"/>
                      <w:divBdr>
                        <w:top w:val="none" w:sz="0" w:space="0" w:color="auto"/>
                        <w:left w:val="none" w:sz="0" w:space="0" w:color="auto"/>
                        <w:bottom w:val="none" w:sz="0" w:space="0" w:color="auto"/>
                        <w:right w:val="none" w:sz="0" w:space="0" w:color="auto"/>
                      </w:divBdr>
                    </w:div>
                    <w:div w:id="1651211101">
                      <w:marLeft w:val="480"/>
                      <w:marRight w:val="0"/>
                      <w:marTop w:val="0"/>
                      <w:marBottom w:val="0"/>
                      <w:divBdr>
                        <w:top w:val="none" w:sz="0" w:space="0" w:color="auto"/>
                        <w:left w:val="none" w:sz="0" w:space="0" w:color="auto"/>
                        <w:bottom w:val="none" w:sz="0" w:space="0" w:color="auto"/>
                        <w:right w:val="none" w:sz="0" w:space="0" w:color="auto"/>
                      </w:divBdr>
                    </w:div>
                    <w:div w:id="1235823579">
                      <w:marLeft w:val="480"/>
                      <w:marRight w:val="0"/>
                      <w:marTop w:val="0"/>
                      <w:marBottom w:val="0"/>
                      <w:divBdr>
                        <w:top w:val="none" w:sz="0" w:space="0" w:color="auto"/>
                        <w:left w:val="none" w:sz="0" w:space="0" w:color="auto"/>
                        <w:bottom w:val="none" w:sz="0" w:space="0" w:color="auto"/>
                        <w:right w:val="none" w:sz="0" w:space="0" w:color="auto"/>
                      </w:divBdr>
                    </w:div>
                  </w:divsChild>
                </w:div>
                <w:div w:id="1494490493">
                  <w:marLeft w:val="720"/>
                  <w:marRight w:val="0"/>
                  <w:marTop w:val="0"/>
                  <w:marBottom w:val="0"/>
                  <w:divBdr>
                    <w:top w:val="none" w:sz="0" w:space="0" w:color="auto"/>
                    <w:left w:val="none" w:sz="0" w:space="0" w:color="auto"/>
                    <w:bottom w:val="none" w:sz="0" w:space="0" w:color="auto"/>
                    <w:right w:val="none" w:sz="0" w:space="0" w:color="auto"/>
                  </w:divBdr>
                  <w:divsChild>
                    <w:div w:id="1952080108">
                      <w:marLeft w:val="480"/>
                      <w:marRight w:val="0"/>
                      <w:marTop w:val="0"/>
                      <w:marBottom w:val="0"/>
                      <w:divBdr>
                        <w:top w:val="none" w:sz="0" w:space="0" w:color="auto"/>
                        <w:left w:val="none" w:sz="0" w:space="0" w:color="auto"/>
                        <w:bottom w:val="none" w:sz="0" w:space="0" w:color="auto"/>
                        <w:right w:val="none" w:sz="0" w:space="0" w:color="auto"/>
                      </w:divBdr>
                    </w:div>
                    <w:div w:id="1100447738">
                      <w:marLeft w:val="480"/>
                      <w:marRight w:val="0"/>
                      <w:marTop w:val="0"/>
                      <w:marBottom w:val="0"/>
                      <w:divBdr>
                        <w:top w:val="none" w:sz="0" w:space="0" w:color="auto"/>
                        <w:left w:val="none" w:sz="0" w:space="0" w:color="auto"/>
                        <w:bottom w:val="none" w:sz="0" w:space="0" w:color="auto"/>
                        <w:right w:val="none" w:sz="0" w:space="0" w:color="auto"/>
                      </w:divBdr>
                      <w:divsChild>
                        <w:div w:id="1663968682">
                          <w:marLeft w:val="0"/>
                          <w:marRight w:val="0"/>
                          <w:marTop w:val="0"/>
                          <w:marBottom w:val="0"/>
                          <w:divBdr>
                            <w:top w:val="none" w:sz="0" w:space="0" w:color="auto"/>
                            <w:left w:val="none" w:sz="0" w:space="0" w:color="auto"/>
                            <w:bottom w:val="none" w:sz="0" w:space="0" w:color="auto"/>
                            <w:right w:val="none" w:sz="0" w:space="0" w:color="auto"/>
                          </w:divBdr>
                        </w:div>
                        <w:div w:id="1805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3850">
                  <w:marLeft w:val="720"/>
                  <w:marRight w:val="0"/>
                  <w:marTop w:val="0"/>
                  <w:marBottom w:val="0"/>
                  <w:divBdr>
                    <w:top w:val="none" w:sz="0" w:space="0" w:color="auto"/>
                    <w:left w:val="none" w:sz="0" w:space="0" w:color="auto"/>
                    <w:bottom w:val="none" w:sz="0" w:space="0" w:color="auto"/>
                    <w:right w:val="none" w:sz="0" w:space="0" w:color="auto"/>
                  </w:divBdr>
                </w:div>
              </w:divsChild>
            </w:div>
            <w:div w:id="1501191720">
              <w:marLeft w:val="0"/>
              <w:marRight w:val="0"/>
              <w:marTop w:val="0"/>
              <w:marBottom w:val="0"/>
              <w:divBdr>
                <w:top w:val="none" w:sz="0" w:space="0" w:color="auto"/>
                <w:left w:val="none" w:sz="0" w:space="0" w:color="auto"/>
                <w:bottom w:val="none" w:sz="0" w:space="0" w:color="auto"/>
                <w:right w:val="none" w:sz="0" w:space="0" w:color="auto"/>
              </w:divBdr>
              <w:divsChild>
                <w:div w:id="1681197685">
                  <w:marLeft w:val="720"/>
                  <w:marRight w:val="0"/>
                  <w:marTop w:val="0"/>
                  <w:marBottom w:val="0"/>
                  <w:divBdr>
                    <w:top w:val="none" w:sz="0" w:space="0" w:color="auto"/>
                    <w:left w:val="none" w:sz="0" w:space="0" w:color="auto"/>
                    <w:bottom w:val="none" w:sz="0" w:space="0" w:color="auto"/>
                    <w:right w:val="none" w:sz="0" w:space="0" w:color="auto"/>
                  </w:divBdr>
                  <w:divsChild>
                    <w:div w:id="1153252011">
                      <w:marLeft w:val="480"/>
                      <w:marRight w:val="0"/>
                      <w:marTop w:val="0"/>
                      <w:marBottom w:val="0"/>
                      <w:divBdr>
                        <w:top w:val="none" w:sz="0" w:space="0" w:color="auto"/>
                        <w:left w:val="none" w:sz="0" w:space="0" w:color="auto"/>
                        <w:bottom w:val="none" w:sz="0" w:space="0" w:color="auto"/>
                        <w:right w:val="none" w:sz="0" w:space="0" w:color="auto"/>
                      </w:divBdr>
                    </w:div>
                    <w:div w:id="1043561311">
                      <w:marLeft w:val="480"/>
                      <w:marRight w:val="0"/>
                      <w:marTop w:val="0"/>
                      <w:marBottom w:val="0"/>
                      <w:divBdr>
                        <w:top w:val="none" w:sz="0" w:space="0" w:color="auto"/>
                        <w:left w:val="none" w:sz="0" w:space="0" w:color="auto"/>
                        <w:bottom w:val="none" w:sz="0" w:space="0" w:color="auto"/>
                        <w:right w:val="none" w:sz="0" w:space="0" w:color="auto"/>
                      </w:divBdr>
                    </w:div>
                    <w:div w:id="147282043">
                      <w:marLeft w:val="480"/>
                      <w:marRight w:val="0"/>
                      <w:marTop w:val="0"/>
                      <w:marBottom w:val="0"/>
                      <w:divBdr>
                        <w:top w:val="none" w:sz="0" w:space="0" w:color="auto"/>
                        <w:left w:val="none" w:sz="0" w:space="0" w:color="auto"/>
                        <w:bottom w:val="none" w:sz="0" w:space="0" w:color="auto"/>
                        <w:right w:val="none" w:sz="0" w:space="0" w:color="auto"/>
                      </w:divBdr>
                    </w:div>
                    <w:div w:id="1988239398">
                      <w:marLeft w:val="480"/>
                      <w:marRight w:val="0"/>
                      <w:marTop w:val="0"/>
                      <w:marBottom w:val="0"/>
                      <w:divBdr>
                        <w:top w:val="none" w:sz="0" w:space="0" w:color="auto"/>
                        <w:left w:val="none" w:sz="0" w:space="0" w:color="auto"/>
                        <w:bottom w:val="none" w:sz="0" w:space="0" w:color="auto"/>
                        <w:right w:val="none" w:sz="0" w:space="0" w:color="auto"/>
                      </w:divBdr>
                    </w:div>
                  </w:divsChild>
                </w:div>
                <w:div w:id="1650012633">
                  <w:marLeft w:val="720"/>
                  <w:marRight w:val="0"/>
                  <w:marTop w:val="0"/>
                  <w:marBottom w:val="0"/>
                  <w:divBdr>
                    <w:top w:val="none" w:sz="0" w:space="0" w:color="auto"/>
                    <w:left w:val="none" w:sz="0" w:space="0" w:color="auto"/>
                    <w:bottom w:val="none" w:sz="0" w:space="0" w:color="auto"/>
                    <w:right w:val="none" w:sz="0" w:space="0" w:color="auto"/>
                  </w:divBdr>
                  <w:divsChild>
                    <w:div w:id="729378076">
                      <w:marLeft w:val="480"/>
                      <w:marRight w:val="0"/>
                      <w:marTop w:val="0"/>
                      <w:marBottom w:val="0"/>
                      <w:divBdr>
                        <w:top w:val="none" w:sz="0" w:space="0" w:color="auto"/>
                        <w:left w:val="none" w:sz="0" w:space="0" w:color="auto"/>
                        <w:bottom w:val="none" w:sz="0" w:space="0" w:color="auto"/>
                        <w:right w:val="none" w:sz="0" w:space="0" w:color="auto"/>
                      </w:divBdr>
                    </w:div>
                    <w:div w:id="19171280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68132405">
              <w:marLeft w:val="0"/>
              <w:marRight w:val="0"/>
              <w:marTop w:val="0"/>
              <w:marBottom w:val="0"/>
              <w:divBdr>
                <w:top w:val="none" w:sz="0" w:space="0" w:color="auto"/>
                <w:left w:val="none" w:sz="0" w:space="0" w:color="auto"/>
                <w:bottom w:val="none" w:sz="0" w:space="0" w:color="auto"/>
                <w:right w:val="none" w:sz="0" w:space="0" w:color="auto"/>
              </w:divBdr>
            </w:div>
            <w:div w:id="401024463">
              <w:marLeft w:val="0"/>
              <w:marRight w:val="0"/>
              <w:marTop w:val="0"/>
              <w:marBottom w:val="0"/>
              <w:divBdr>
                <w:top w:val="none" w:sz="0" w:space="0" w:color="auto"/>
                <w:left w:val="none" w:sz="0" w:space="0" w:color="auto"/>
                <w:bottom w:val="none" w:sz="0" w:space="0" w:color="auto"/>
                <w:right w:val="none" w:sz="0" w:space="0" w:color="auto"/>
              </w:divBdr>
            </w:div>
          </w:divsChild>
        </w:div>
        <w:div w:id="484711155">
          <w:marLeft w:val="0"/>
          <w:marRight w:val="0"/>
          <w:marTop w:val="0"/>
          <w:marBottom w:val="0"/>
          <w:divBdr>
            <w:top w:val="none" w:sz="0" w:space="0" w:color="auto"/>
            <w:left w:val="none" w:sz="0" w:space="0" w:color="auto"/>
            <w:bottom w:val="none" w:sz="0" w:space="0" w:color="auto"/>
            <w:right w:val="none" w:sz="0" w:space="0" w:color="auto"/>
          </w:divBdr>
          <w:divsChild>
            <w:div w:id="346908030">
              <w:marLeft w:val="720"/>
              <w:marRight w:val="0"/>
              <w:marTop w:val="0"/>
              <w:marBottom w:val="0"/>
              <w:divBdr>
                <w:top w:val="none" w:sz="0" w:space="0" w:color="auto"/>
                <w:left w:val="none" w:sz="0" w:space="0" w:color="auto"/>
                <w:bottom w:val="none" w:sz="0" w:space="0" w:color="auto"/>
                <w:right w:val="none" w:sz="0" w:space="0" w:color="auto"/>
              </w:divBdr>
            </w:div>
            <w:div w:id="847014570">
              <w:marLeft w:val="720"/>
              <w:marRight w:val="0"/>
              <w:marTop w:val="0"/>
              <w:marBottom w:val="0"/>
              <w:divBdr>
                <w:top w:val="none" w:sz="0" w:space="0" w:color="auto"/>
                <w:left w:val="none" w:sz="0" w:space="0" w:color="auto"/>
                <w:bottom w:val="none" w:sz="0" w:space="0" w:color="auto"/>
                <w:right w:val="none" w:sz="0" w:space="0" w:color="auto"/>
              </w:divBdr>
            </w:div>
            <w:div w:id="466362446">
              <w:marLeft w:val="720"/>
              <w:marRight w:val="0"/>
              <w:marTop w:val="0"/>
              <w:marBottom w:val="0"/>
              <w:divBdr>
                <w:top w:val="none" w:sz="0" w:space="0" w:color="auto"/>
                <w:left w:val="none" w:sz="0" w:space="0" w:color="auto"/>
                <w:bottom w:val="none" w:sz="0" w:space="0" w:color="auto"/>
                <w:right w:val="none" w:sz="0" w:space="0" w:color="auto"/>
              </w:divBdr>
            </w:div>
            <w:div w:id="1811704749">
              <w:marLeft w:val="720"/>
              <w:marRight w:val="0"/>
              <w:marTop w:val="0"/>
              <w:marBottom w:val="0"/>
              <w:divBdr>
                <w:top w:val="none" w:sz="0" w:space="0" w:color="auto"/>
                <w:left w:val="none" w:sz="0" w:space="0" w:color="auto"/>
                <w:bottom w:val="none" w:sz="0" w:space="0" w:color="auto"/>
                <w:right w:val="none" w:sz="0" w:space="0" w:color="auto"/>
              </w:divBdr>
            </w:div>
            <w:div w:id="1943488463">
              <w:marLeft w:val="720"/>
              <w:marRight w:val="0"/>
              <w:marTop w:val="0"/>
              <w:marBottom w:val="0"/>
              <w:divBdr>
                <w:top w:val="none" w:sz="0" w:space="0" w:color="auto"/>
                <w:left w:val="none" w:sz="0" w:space="0" w:color="auto"/>
                <w:bottom w:val="none" w:sz="0" w:space="0" w:color="auto"/>
                <w:right w:val="none" w:sz="0" w:space="0" w:color="auto"/>
              </w:divBdr>
            </w:div>
            <w:div w:id="1694261288">
              <w:marLeft w:val="720"/>
              <w:marRight w:val="0"/>
              <w:marTop w:val="0"/>
              <w:marBottom w:val="0"/>
              <w:divBdr>
                <w:top w:val="none" w:sz="0" w:space="0" w:color="auto"/>
                <w:left w:val="none" w:sz="0" w:space="0" w:color="auto"/>
                <w:bottom w:val="none" w:sz="0" w:space="0" w:color="auto"/>
                <w:right w:val="none" w:sz="0" w:space="0" w:color="auto"/>
              </w:divBdr>
            </w:div>
            <w:div w:id="252472616">
              <w:marLeft w:val="720"/>
              <w:marRight w:val="0"/>
              <w:marTop w:val="0"/>
              <w:marBottom w:val="0"/>
              <w:divBdr>
                <w:top w:val="none" w:sz="0" w:space="0" w:color="auto"/>
                <w:left w:val="none" w:sz="0" w:space="0" w:color="auto"/>
                <w:bottom w:val="none" w:sz="0" w:space="0" w:color="auto"/>
                <w:right w:val="none" w:sz="0" w:space="0" w:color="auto"/>
              </w:divBdr>
            </w:div>
            <w:div w:id="2145461168">
              <w:marLeft w:val="0"/>
              <w:marRight w:val="0"/>
              <w:marTop w:val="0"/>
              <w:marBottom w:val="0"/>
              <w:divBdr>
                <w:top w:val="none" w:sz="0" w:space="0" w:color="auto"/>
                <w:left w:val="none" w:sz="0" w:space="0" w:color="auto"/>
                <w:bottom w:val="none" w:sz="0" w:space="0" w:color="auto"/>
                <w:right w:val="none" w:sz="0" w:space="0" w:color="auto"/>
              </w:divBdr>
              <w:divsChild>
                <w:div w:id="1283076131">
                  <w:marLeft w:val="720"/>
                  <w:marRight w:val="0"/>
                  <w:marTop w:val="0"/>
                  <w:marBottom w:val="0"/>
                  <w:divBdr>
                    <w:top w:val="none" w:sz="0" w:space="0" w:color="auto"/>
                    <w:left w:val="none" w:sz="0" w:space="0" w:color="auto"/>
                    <w:bottom w:val="none" w:sz="0" w:space="0" w:color="auto"/>
                    <w:right w:val="none" w:sz="0" w:space="0" w:color="auto"/>
                  </w:divBdr>
                </w:div>
                <w:div w:id="1106388905">
                  <w:marLeft w:val="720"/>
                  <w:marRight w:val="0"/>
                  <w:marTop w:val="0"/>
                  <w:marBottom w:val="0"/>
                  <w:divBdr>
                    <w:top w:val="none" w:sz="0" w:space="0" w:color="auto"/>
                    <w:left w:val="none" w:sz="0" w:space="0" w:color="auto"/>
                    <w:bottom w:val="none" w:sz="0" w:space="0" w:color="auto"/>
                    <w:right w:val="none" w:sz="0" w:space="0" w:color="auto"/>
                  </w:divBdr>
                </w:div>
                <w:div w:id="564992108">
                  <w:marLeft w:val="720"/>
                  <w:marRight w:val="0"/>
                  <w:marTop w:val="0"/>
                  <w:marBottom w:val="0"/>
                  <w:divBdr>
                    <w:top w:val="none" w:sz="0" w:space="0" w:color="auto"/>
                    <w:left w:val="none" w:sz="0" w:space="0" w:color="auto"/>
                    <w:bottom w:val="none" w:sz="0" w:space="0" w:color="auto"/>
                    <w:right w:val="none" w:sz="0" w:space="0" w:color="auto"/>
                  </w:divBdr>
                </w:div>
              </w:divsChild>
            </w:div>
            <w:div w:id="267544629">
              <w:marLeft w:val="0"/>
              <w:marRight w:val="0"/>
              <w:marTop w:val="0"/>
              <w:marBottom w:val="0"/>
              <w:divBdr>
                <w:top w:val="none" w:sz="0" w:space="0" w:color="auto"/>
                <w:left w:val="none" w:sz="0" w:space="0" w:color="auto"/>
                <w:bottom w:val="none" w:sz="0" w:space="0" w:color="auto"/>
                <w:right w:val="none" w:sz="0" w:space="0" w:color="auto"/>
              </w:divBdr>
              <w:divsChild>
                <w:div w:id="443503843">
                  <w:marLeft w:val="720"/>
                  <w:marRight w:val="0"/>
                  <w:marTop w:val="0"/>
                  <w:marBottom w:val="0"/>
                  <w:divBdr>
                    <w:top w:val="none" w:sz="0" w:space="0" w:color="auto"/>
                    <w:left w:val="none" w:sz="0" w:space="0" w:color="auto"/>
                    <w:bottom w:val="none" w:sz="0" w:space="0" w:color="auto"/>
                    <w:right w:val="none" w:sz="0" w:space="0" w:color="auto"/>
                  </w:divBdr>
                </w:div>
                <w:div w:id="548807415">
                  <w:marLeft w:val="720"/>
                  <w:marRight w:val="0"/>
                  <w:marTop w:val="0"/>
                  <w:marBottom w:val="0"/>
                  <w:divBdr>
                    <w:top w:val="none" w:sz="0" w:space="0" w:color="auto"/>
                    <w:left w:val="none" w:sz="0" w:space="0" w:color="auto"/>
                    <w:bottom w:val="none" w:sz="0" w:space="0" w:color="auto"/>
                    <w:right w:val="none" w:sz="0" w:space="0" w:color="auto"/>
                  </w:divBdr>
                </w:div>
                <w:div w:id="1612544853">
                  <w:marLeft w:val="720"/>
                  <w:marRight w:val="0"/>
                  <w:marTop w:val="0"/>
                  <w:marBottom w:val="0"/>
                  <w:divBdr>
                    <w:top w:val="none" w:sz="0" w:space="0" w:color="auto"/>
                    <w:left w:val="none" w:sz="0" w:space="0" w:color="auto"/>
                    <w:bottom w:val="none" w:sz="0" w:space="0" w:color="auto"/>
                    <w:right w:val="none" w:sz="0" w:space="0" w:color="auto"/>
                  </w:divBdr>
                </w:div>
              </w:divsChild>
            </w:div>
            <w:div w:id="1745949183">
              <w:marLeft w:val="0"/>
              <w:marRight w:val="0"/>
              <w:marTop w:val="0"/>
              <w:marBottom w:val="0"/>
              <w:divBdr>
                <w:top w:val="none" w:sz="0" w:space="0" w:color="auto"/>
                <w:left w:val="none" w:sz="0" w:space="0" w:color="auto"/>
                <w:bottom w:val="none" w:sz="0" w:space="0" w:color="auto"/>
                <w:right w:val="none" w:sz="0" w:space="0" w:color="auto"/>
              </w:divBdr>
            </w:div>
            <w:div w:id="565990813">
              <w:marLeft w:val="0"/>
              <w:marRight w:val="0"/>
              <w:marTop w:val="0"/>
              <w:marBottom w:val="0"/>
              <w:divBdr>
                <w:top w:val="none" w:sz="0" w:space="0" w:color="auto"/>
                <w:left w:val="none" w:sz="0" w:space="0" w:color="auto"/>
                <w:bottom w:val="none" w:sz="0" w:space="0" w:color="auto"/>
                <w:right w:val="none" w:sz="0" w:space="0" w:color="auto"/>
              </w:divBdr>
              <w:divsChild>
                <w:div w:id="2037387991">
                  <w:marLeft w:val="720"/>
                  <w:marRight w:val="0"/>
                  <w:marTop w:val="0"/>
                  <w:marBottom w:val="0"/>
                  <w:divBdr>
                    <w:top w:val="none" w:sz="0" w:space="0" w:color="auto"/>
                    <w:left w:val="none" w:sz="0" w:space="0" w:color="auto"/>
                    <w:bottom w:val="none" w:sz="0" w:space="0" w:color="auto"/>
                    <w:right w:val="none" w:sz="0" w:space="0" w:color="auto"/>
                  </w:divBdr>
                </w:div>
                <w:div w:id="1634602052">
                  <w:marLeft w:val="720"/>
                  <w:marRight w:val="0"/>
                  <w:marTop w:val="0"/>
                  <w:marBottom w:val="0"/>
                  <w:divBdr>
                    <w:top w:val="none" w:sz="0" w:space="0" w:color="auto"/>
                    <w:left w:val="none" w:sz="0" w:space="0" w:color="auto"/>
                    <w:bottom w:val="none" w:sz="0" w:space="0" w:color="auto"/>
                    <w:right w:val="none" w:sz="0" w:space="0" w:color="auto"/>
                  </w:divBdr>
                </w:div>
              </w:divsChild>
            </w:div>
            <w:div w:id="273709835">
              <w:marLeft w:val="0"/>
              <w:marRight w:val="0"/>
              <w:marTop w:val="0"/>
              <w:marBottom w:val="0"/>
              <w:divBdr>
                <w:top w:val="none" w:sz="0" w:space="0" w:color="auto"/>
                <w:left w:val="none" w:sz="0" w:space="0" w:color="auto"/>
                <w:bottom w:val="none" w:sz="0" w:space="0" w:color="auto"/>
                <w:right w:val="none" w:sz="0" w:space="0" w:color="auto"/>
              </w:divBdr>
            </w:div>
            <w:div w:id="1906183873">
              <w:marLeft w:val="0"/>
              <w:marRight w:val="0"/>
              <w:marTop w:val="0"/>
              <w:marBottom w:val="0"/>
              <w:divBdr>
                <w:top w:val="none" w:sz="0" w:space="0" w:color="auto"/>
                <w:left w:val="none" w:sz="0" w:space="0" w:color="auto"/>
                <w:bottom w:val="none" w:sz="0" w:space="0" w:color="auto"/>
                <w:right w:val="none" w:sz="0" w:space="0" w:color="auto"/>
              </w:divBdr>
            </w:div>
            <w:div w:id="125591799">
              <w:marLeft w:val="0"/>
              <w:marRight w:val="0"/>
              <w:marTop w:val="0"/>
              <w:marBottom w:val="0"/>
              <w:divBdr>
                <w:top w:val="none" w:sz="0" w:space="0" w:color="auto"/>
                <w:left w:val="none" w:sz="0" w:space="0" w:color="auto"/>
                <w:bottom w:val="none" w:sz="0" w:space="0" w:color="auto"/>
                <w:right w:val="none" w:sz="0" w:space="0" w:color="auto"/>
              </w:divBdr>
            </w:div>
            <w:div w:id="258299102">
              <w:marLeft w:val="0"/>
              <w:marRight w:val="0"/>
              <w:marTop w:val="0"/>
              <w:marBottom w:val="0"/>
              <w:divBdr>
                <w:top w:val="none" w:sz="0" w:space="0" w:color="auto"/>
                <w:left w:val="none" w:sz="0" w:space="0" w:color="auto"/>
                <w:bottom w:val="none" w:sz="0" w:space="0" w:color="auto"/>
                <w:right w:val="none" w:sz="0" w:space="0" w:color="auto"/>
              </w:divBdr>
            </w:div>
            <w:div w:id="1884637130">
              <w:marLeft w:val="0"/>
              <w:marRight w:val="0"/>
              <w:marTop w:val="0"/>
              <w:marBottom w:val="0"/>
              <w:divBdr>
                <w:top w:val="none" w:sz="0" w:space="0" w:color="auto"/>
                <w:left w:val="none" w:sz="0" w:space="0" w:color="auto"/>
                <w:bottom w:val="none" w:sz="0" w:space="0" w:color="auto"/>
                <w:right w:val="none" w:sz="0" w:space="0" w:color="auto"/>
              </w:divBdr>
            </w:div>
          </w:divsChild>
        </w:div>
        <w:div w:id="1362440235">
          <w:marLeft w:val="0"/>
          <w:marRight w:val="0"/>
          <w:marTop w:val="0"/>
          <w:marBottom w:val="0"/>
          <w:divBdr>
            <w:top w:val="none" w:sz="0" w:space="0" w:color="auto"/>
            <w:left w:val="none" w:sz="0" w:space="0" w:color="auto"/>
            <w:bottom w:val="none" w:sz="0" w:space="0" w:color="auto"/>
            <w:right w:val="none" w:sz="0" w:space="0" w:color="auto"/>
          </w:divBdr>
          <w:divsChild>
            <w:div w:id="1933732165">
              <w:marLeft w:val="0"/>
              <w:marRight w:val="0"/>
              <w:marTop w:val="0"/>
              <w:marBottom w:val="0"/>
              <w:divBdr>
                <w:top w:val="none" w:sz="0" w:space="0" w:color="auto"/>
                <w:left w:val="none" w:sz="0" w:space="0" w:color="auto"/>
                <w:bottom w:val="none" w:sz="0" w:space="0" w:color="auto"/>
                <w:right w:val="none" w:sz="0" w:space="0" w:color="auto"/>
              </w:divBdr>
              <w:divsChild>
                <w:div w:id="2095662674">
                  <w:marLeft w:val="720"/>
                  <w:marRight w:val="0"/>
                  <w:marTop w:val="0"/>
                  <w:marBottom w:val="0"/>
                  <w:divBdr>
                    <w:top w:val="none" w:sz="0" w:space="0" w:color="auto"/>
                    <w:left w:val="none" w:sz="0" w:space="0" w:color="auto"/>
                    <w:bottom w:val="none" w:sz="0" w:space="0" w:color="auto"/>
                    <w:right w:val="none" w:sz="0" w:space="0" w:color="auto"/>
                  </w:divBdr>
                </w:div>
                <w:div w:id="1420634738">
                  <w:marLeft w:val="720"/>
                  <w:marRight w:val="0"/>
                  <w:marTop w:val="0"/>
                  <w:marBottom w:val="0"/>
                  <w:divBdr>
                    <w:top w:val="none" w:sz="0" w:space="0" w:color="auto"/>
                    <w:left w:val="none" w:sz="0" w:space="0" w:color="auto"/>
                    <w:bottom w:val="none" w:sz="0" w:space="0" w:color="auto"/>
                    <w:right w:val="none" w:sz="0" w:space="0" w:color="auto"/>
                  </w:divBdr>
                </w:div>
              </w:divsChild>
            </w:div>
            <w:div w:id="645427901">
              <w:marLeft w:val="0"/>
              <w:marRight w:val="0"/>
              <w:marTop w:val="0"/>
              <w:marBottom w:val="0"/>
              <w:divBdr>
                <w:top w:val="none" w:sz="0" w:space="0" w:color="auto"/>
                <w:left w:val="none" w:sz="0" w:space="0" w:color="auto"/>
                <w:bottom w:val="none" w:sz="0" w:space="0" w:color="auto"/>
                <w:right w:val="none" w:sz="0" w:space="0" w:color="auto"/>
              </w:divBdr>
            </w:div>
            <w:div w:id="909729410">
              <w:marLeft w:val="0"/>
              <w:marRight w:val="0"/>
              <w:marTop w:val="0"/>
              <w:marBottom w:val="0"/>
              <w:divBdr>
                <w:top w:val="none" w:sz="0" w:space="0" w:color="auto"/>
                <w:left w:val="none" w:sz="0" w:space="0" w:color="auto"/>
                <w:bottom w:val="none" w:sz="0" w:space="0" w:color="auto"/>
                <w:right w:val="none" w:sz="0" w:space="0" w:color="auto"/>
              </w:divBdr>
              <w:divsChild>
                <w:div w:id="1675641368">
                  <w:marLeft w:val="720"/>
                  <w:marRight w:val="0"/>
                  <w:marTop w:val="0"/>
                  <w:marBottom w:val="0"/>
                  <w:divBdr>
                    <w:top w:val="none" w:sz="0" w:space="0" w:color="auto"/>
                    <w:left w:val="none" w:sz="0" w:space="0" w:color="auto"/>
                    <w:bottom w:val="none" w:sz="0" w:space="0" w:color="auto"/>
                    <w:right w:val="none" w:sz="0" w:space="0" w:color="auto"/>
                  </w:divBdr>
                </w:div>
                <w:div w:id="84309250">
                  <w:marLeft w:val="720"/>
                  <w:marRight w:val="0"/>
                  <w:marTop w:val="0"/>
                  <w:marBottom w:val="0"/>
                  <w:divBdr>
                    <w:top w:val="none" w:sz="0" w:space="0" w:color="auto"/>
                    <w:left w:val="none" w:sz="0" w:space="0" w:color="auto"/>
                    <w:bottom w:val="none" w:sz="0" w:space="0" w:color="auto"/>
                    <w:right w:val="none" w:sz="0" w:space="0" w:color="auto"/>
                  </w:divBdr>
                  <w:divsChild>
                    <w:div w:id="596643324">
                      <w:marLeft w:val="480"/>
                      <w:marRight w:val="0"/>
                      <w:marTop w:val="0"/>
                      <w:marBottom w:val="0"/>
                      <w:divBdr>
                        <w:top w:val="none" w:sz="0" w:space="0" w:color="auto"/>
                        <w:left w:val="none" w:sz="0" w:space="0" w:color="auto"/>
                        <w:bottom w:val="none" w:sz="0" w:space="0" w:color="auto"/>
                        <w:right w:val="none" w:sz="0" w:space="0" w:color="auto"/>
                      </w:divBdr>
                    </w:div>
                    <w:div w:id="2048486444">
                      <w:marLeft w:val="480"/>
                      <w:marRight w:val="0"/>
                      <w:marTop w:val="0"/>
                      <w:marBottom w:val="0"/>
                      <w:divBdr>
                        <w:top w:val="none" w:sz="0" w:space="0" w:color="auto"/>
                        <w:left w:val="none" w:sz="0" w:space="0" w:color="auto"/>
                        <w:bottom w:val="none" w:sz="0" w:space="0" w:color="auto"/>
                        <w:right w:val="none" w:sz="0" w:space="0" w:color="auto"/>
                      </w:divBdr>
                    </w:div>
                  </w:divsChild>
                </w:div>
                <w:div w:id="1867787301">
                  <w:marLeft w:val="720"/>
                  <w:marRight w:val="0"/>
                  <w:marTop w:val="0"/>
                  <w:marBottom w:val="0"/>
                  <w:divBdr>
                    <w:top w:val="none" w:sz="0" w:space="0" w:color="auto"/>
                    <w:left w:val="none" w:sz="0" w:space="0" w:color="auto"/>
                    <w:bottom w:val="none" w:sz="0" w:space="0" w:color="auto"/>
                    <w:right w:val="none" w:sz="0" w:space="0" w:color="auto"/>
                  </w:divBdr>
                </w:div>
                <w:div w:id="623272865">
                  <w:marLeft w:val="720"/>
                  <w:marRight w:val="0"/>
                  <w:marTop w:val="0"/>
                  <w:marBottom w:val="0"/>
                  <w:divBdr>
                    <w:top w:val="none" w:sz="0" w:space="0" w:color="auto"/>
                    <w:left w:val="none" w:sz="0" w:space="0" w:color="auto"/>
                    <w:bottom w:val="none" w:sz="0" w:space="0" w:color="auto"/>
                    <w:right w:val="none" w:sz="0" w:space="0" w:color="auto"/>
                  </w:divBdr>
                  <w:divsChild>
                    <w:div w:id="715810941">
                      <w:marLeft w:val="480"/>
                      <w:marRight w:val="0"/>
                      <w:marTop w:val="0"/>
                      <w:marBottom w:val="0"/>
                      <w:divBdr>
                        <w:top w:val="none" w:sz="0" w:space="0" w:color="auto"/>
                        <w:left w:val="none" w:sz="0" w:space="0" w:color="auto"/>
                        <w:bottom w:val="none" w:sz="0" w:space="0" w:color="auto"/>
                        <w:right w:val="none" w:sz="0" w:space="0" w:color="auto"/>
                      </w:divBdr>
                    </w:div>
                    <w:div w:id="8554628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4202">
          <w:marLeft w:val="0"/>
          <w:marRight w:val="0"/>
          <w:marTop w:val="0"/>
          <w:marBottom w:val="0"/>
          <w:divBdr>
            <w:top w:val="none" w:sz="0" w:space="0" w:color="auto"/>
            <w:left w:val="none" w:sz="0" w:space="0" w:color="auto"/>
            <w:bottom w:val="none" w:sz="0" w:space="0" w:color="auto"/>
            <w:right w:val="none" w:sz="0" w:space="0" w:color="auto"/>
          </w:divBdr>
          <w:divsChild>
            <w:div w:id="849150031">
              <w:marLeft w:val="0"/>
              <w:marRight w:val="0"/>
              <w:marTop w:val="0"/>
              <w:marBottom w:val="0"/>
              <w:divBdr>
                <w:top w:val="none" w:sz="0" w:space="0" w:color="auto"/>
                <w:left w:val="none" w:sz="0" w:space="0" w:color="auto"/>
                <w:bottom w:val="none" w:sz="0" w:space="0" w:color="auto"/>
                <w:right w:val="none" w:sz="0" w:space="0" w:color="auto"/>
              </w:divBdr>
              <w:divsChild>
                <w:div w:id="1938174465">
                  <w:marLeft w:val="720"/>
                  <w:marRight w:val="0"/>
                  <w:marTop w:val="0"/>
                  <w:marBottom w:val="0"/>
                  <w:divBdr>
                    <w:top w:val="none" w:sz="0" w:space="0" w:color="auto"/>
                    <w:left w:val="none" w:sz="0" w:space="0" w:color="auto"/>
                    <w:bottom w:val="none" w:sz="0" w:space="0" w:color="auto"/>
                    <w:right w:val="none" w:sz="0" w:space="0" w:color="auto"/>
                  </w:divBdr>
                </w:div>
                <w:div w:id="1465582781">
                  <w:marLeft w:val="720"/>
                  <w:marRight w:val="0"/>
                  <w:marTop w:val="0"/>
                  <w:marBottom w:val="0"/>
                  <w:divBdr>
                    <w:top w:val="none" w:sz="0" w:space="0" w:color="auto"/>
                    <w:left w:val="none" w:sz="0" w:space="0" w:color="auto"/>
                    <w:bottom w:val="none" w:sz="0" w:space="0" w:color="auto"/>
                    <w:right w:val="none" w:sz="0" w:space="0" w:color="auto"/>
                  </w:divBdr>
                </w:div>
                <w:div w:id="1404987916">
                  <w:marLeft w:val="720"/>
                  <w:marRight w:val="0"/>
                  <w:marTop w:val="0"/>
                  <w:marBottom w:val="0"/>
                  <w:divBdr>
                    <w:top w:val="none" w:sz="0" w:space="0" w:color="auto"/>
                    <w:left w:val="none" w:sz="0" w:space="0" w:color="auto"/>
                    <w:bottom w:val="none" w:sz="0" w:space="0" w:color="auto"/>
                    <w:right w:val="none" w:sz="0" w:space="0" w:color="auto"/>
                  </w:divBdr>
                </w:div>
                <w:div w:id="2031487398">
                  <w:marLeft w:val="720"/>
                  <w:marRight w:val="0"/>
                  <w:marTop w:val="0"/>
                  <w:marBottom w:val="0"/>
                  <w:divBdr>
                    <w:top w:val="none" w:sz="0" w:space="0" w:color="auto"/>
                    <w:left w:val="none" w:sz="0" w:space="0" w:color="auto"/>
                    <w:bottom w:val="none" w:sz="0" w:space="0" w:color="auto"/>
                    <w:right w:val="none" w:sz="0" w:space="0" w:color="auto"/>
                  </w:divBdr>
                </w:div>
              </w:divsChild>
            </w:div>
            <w:div w:id="1681083901">
              <w:marLeft w:val="0"/>
              <w:marRight w:val="0"/>
              <w:marTop w:val="0"/>
              <w:marBottom w:val="0"/>
              <w:divBdr>
                <w:top w:val="none" w:sz="0" w:space="0" w:color="auto"/>
                <w:left w:val="none" w:sz="0" w:space="0" w:color="auto"/>
                <w:bottom w:val="none" w:sz="0" w:space="0" w:color="auto"/>
                <w:right w:val="none" w:sz="0" w:space="0" w:color="auto"/>
              </w:divBdr>
              <w:divsChild>
                <w:div w:id="1467435068">
                  <w:marLeft w:val="720"/>
                  <w:marRight w:val="0"/>
                  <w:marTop w:val="0"/>
                  <w:marBottom w:val="0"/>
                  <w:divBdr>
                    <w:top w:val="none" w:sz="0" w:space="0" w:color="auto"/>
                    <w:left w:val="none" w:sz="0" w:space="0" w:color="auto"/>
                    <w:bottom w:val="none" w:sz="0" w:space="0" w:color="auto"/>
                    <w:right w:val="none" w:sz="0" w:space="0" w:color="auto"/>
                  </w:divBdr>
                </w:div>
                <w:div w:id="986934686">
                  <w:marLeft w:val="720"/>
                  <w:marRight w:val="0"/>
                  <w:marTop w:val="0"/>
                  <w:marBottom w:val="0"/>
                  <w:divBdr>
                    <w:top w:val="none" w:sz="0" w:space="0" w:color="auto"/>
                    <w:left w:val="none" w:sz="0" w:space="0" w:color="auto"/>
                    <w:bottom w:val="none" w:sz="0" w:space="0" w:color="auto"/>
                    <w:right w:val="none" w:sz="0" w:space="0" w:color="auto"/>
                  </w:divBdr>
                </w:div>
              </w:divsChild>
            </w:div>
            <w:div w:id="52388785">
              <w:marLeft w:val="0"/>
              <w:marRight w:val="0"/>
              <w:marTop w:val="0"/>
              <w:marBottom w:val="0"/>
              <w:divBdr>
                <w:top w:val="none" w:sz="0" w:space="0" w:color="auto"/>
                <w:left w:val="none" w:sz="0" w:space="0" w:color="auto"/>
                <w:bottom w:val="none" w:sz="0" w:space="0" w:color="auto"/>
                <w:right w:val="none" w:sz="0" w:space="0" w:color="auto"/>
              </w:divBdr>
            </w:div>
          </w:divsChild>
        </w:div>
        <w:div w:id="846939079">
          <w:marLeft w:val="0"/>
          <w:marRight w:val="0"/>
          <w:marTop w:val="0"/>
          <w:marBottom w:val="0"/>
          <w:divBdr>
            <w:top w:val="none" w:sz="0" w:space="0" w:color="auto"/>
            <w:left w:val="none" w:sz="0" w:space="0" w:color="auto"/>
            <w:bottom w:val="none" w:sz="0" w:space="0" w:color="auto"/>
            <w:right w:val="none" w:sz="0" w:space="0" w:color="auto"/>
          </w:divBdr>
          <w:divsChild>
            <w:div w:id="1676877484">
              <w:marLeft w:val="0"/>
              <w:marRight w:val="0"/>
              <w:marTop w:val="0"/>
              <w:marBottom w:val="0"/>
              <w:divBdr>
                <w:top w:val="none" w:sz="0" w:space="0" w:color="auto"/>
                <w:left w:val="none" w:sz="0" w:space="0" w:color="auto"/>
                <w:bottom w:val="none" w:sz="0" w:space="0" w:color="auto"/>
                <w:right w:val="none" w:sz="0" w:space="0" w:color="auto"/>
              </w:divBdr>
            </w:div>
            <w:div w:id="1305503270">
              <w:marLeft w:val="0"/>
              <w:marRight w:val="0"/>
              <w:marTop w:val="0"/>
              <w:marBottom w:val="0"/>
              <w:divBdr>
                <w:top w:val="none" w:sz="0" w:space="0" w:color="auto"/>
                <w:left w:val="none" w:sz="0" w:space="0" w:color="auto"/>
                <w:bottom w:val="none" w:sz="0" w:space="0" w:color="auto"/>
                <w:right w:val="none" w:sz="0" w:space="0" w:color="auto"/>
              </w:divBdr>
            </w:div>
            <w:div w:id="663125872">
              <w:marLeft w:val="0"/>
              <w:marRight w:val="0"/>
              <w:marTop w:val="0"/>
              <w:marBottom w:val="0"/>
              <w:divBdr>
                <w:top w:val="none" w:sz="0" w:space="0" w:color="auto"/>
                <w:left w:val="none" w:sz="0" w:space="0" w:color="auto"/>
                <w:bottom w:val="none" w:sz="0" w:space="0" w:color="auto"/>
                <w:right w:val="none" w:sz="0" w:space="0" w:color="auto"/>
              </w:divBdr>
              <w:divsChild>
                <w:div w:id="1495102372">
                  <w:marLeft w:val="720"/>
                  <w:marRight w:val="0"/>
                  <w:marTop w:val="0"/>
                  <w:marBottom w:val="0"/>
                  <w:divBdr>
                    <w:top w:val="none" w:sz="0" w:space="0" w:color="auto"/>
                    <w:left w:val="none" w:sz="0" w:space="0" w:color="auto"/>
                    <w:bottom w:val="none" w:sz="0" w:space="0" w:color="auto"/>
                    <w:right w:val="none" w:sz="0" w:space="0" w:color="auto"/>
                  </w:divBdr>
                </w:div>
                <w:div w:id="1953904038">
                  <w:marLeft w:val="720"/>
                  <w:marRight w:val="0"/>
                  <w:marTop w:val="0"/>
                  <w:marBottom w:val="0"/>
                  <w:divBdr>
                    <w:top w:val="none" w:sz="0" w:space="0" w:color="auto"/>
                    <w:left w:val="none" w:sz="0" w:space="0" w:color="auto"/>
                    <w:bottom w:val="none" w:sz="0" w:space="0" w:color="auto"/>
                    <w:right w:val="none" w:sz="0" w:space="0" w:color="auto"/>
                  </w:divBdr>
                </w:div>
                <w:div w:id="825046601">
                  <w:marLeft w:val="720"/>
                  <w:marRight w:val="0"/>
                  <w:marTop w:val="0"/>
                  <w:marBottom w:val="0"/>
                  <w:divBdr>
                    <w:top w:val="none" w:sz="0" w:space="0" w:color="auto"/>
                    <w:left w:val="none" w:sz="0" w:space="0" w:color="auto"/>
                    <w:bottom w:val="none" w:sz="0" w:space="0" w:color="auto"/>
                    <w:right w:val="none" w:sz="0" w:space="0" w:color="auto"/>
                  </w:divBdr>
                </w:div>
              </w:divsChild>
            </w:div>
            <w:div w:id="359473397">
              <w:marLeft w:val="0"/>
              <w:marRight w:val="0"/>
              <w:marTop w:val="0"/>
              <w:marBottom w:val="0"/>
              <w:divBdr>
                <w:top w:val="none" w:sz="0" w:space="0" w:color="auto"/>
                <w:left w:val="none" w:sz="0" w:space="0" w:color="auto"/>
                <w:bottom w:val="none" w:sz="0" w:space="0" w:color="auto"/>
                <w:right w:val="none" w:sz="0" w:space="0" w:color="auto"/>
              </w:divBdr>
            </w:div>
            <w:div w:id="1281692926">
              <w:marLeft w:val="0"/>
              <w:marRight w:val="0"/>
              <w:marTop w:val="0"/>
              <w:marBottom w:val="0"/>
              <w:divBdr>
                <w:top w:val="none" w:sz="0" w:space="0" w:color="auto"/>
                <w:left w:val="none" w:sz="0" w:space="0" w:color="auto"/>
                <w:bottom w:val="none" w:sz="0" w:space="0" w:color="auto"/>
                <w:right w:val="none" w:sz="0" w:space="0" w:color="auto"/>
              </w:divBdr>
              <w:divsChild>
                <w:div w:id="691147830">
                  <w:marLeft w:val="720"/>
                  <w:marRight w:val="0"/>
                  <w:marTop w:val="0"/>
                  <w:marBottom w:val="0"/>
                  <w:divBdr>
                    <w:top w:val="none" w:sz="0" w:space="0" w:color="auto"/>
                    <w:left w:val="none" w:sz="0" w:space="0" w:color="auto"/>
                    <w:bottom w:val="none" w:sz="0" w:space="0" w:color="auto"/>
                    <w:right w:val="none" w:sz="0" w:space="0" w:color="auto"/>
                  </w:divBdr>
                  <w:divsChild>
                    <w:div w:id="1869685332">
                      <w:marLeft w:val="480"/>
                      <w:marRight w:val="0"/>
                      <w:marTop w:val="0"/>
                      <w:marBottom w:val="0"/>
                      <w:divBdr>
                        <w:top w:val="none" w:sz="0" w:space="0" w:color="auto"/>
                        <w:left w:val="none" w:sz="0" w:space="0" w:color="auto"/>
                        <w:bottom w:val="none" w:sz="0" w:space="0" w:color="auto"/>
                        <w:right w:val="none" w:sz="0" w:space="0" w:color="auto"/>
                      </w:divBdr>
                    </w:div>
                    <w:div w:id="235359604">
                      <w:marLeft w:val="480"/>
                      <w:marRight w:val="0"/>
                      <w:marTop w:val="0"/>
                      <w:marBottom w:val="0"/>
                      <w:divBdr>
                        <w:top w:val="none" w:sz="0" w:space="0" w:color="auto"/>
                        <w:left w:val="none" w:sz="0" w:space="0" w:color="auto"/>
                        <w:bottom w:val="none" w:sz="0" w:space="0" w:color="auto"/>
                        <w:right w:val="none" w:sz="0" w:space="0" w:color="auto"/>
                      </w:divBdr>
                    </w:div>
                    <w:div w:id="1997219965">
                      <w:marLeft w:val="480"/>
                      <w:marRight w:val="0"/>
                      <w:marTop w:val="0"/>
                      <w:marBottom w:val="0"/>
                      <w:divBdr>
                        <w:top w:val="none" w:sz="0" w:space="0" w:color="auto"/>
                        <w:left w:val="none" w:sz="0" w:space="0" w:color="auto"/>
                        <w:bottom w:val="none" w:sz="0" w:space="0" w:color="auto"/>
                        <w:right w:val="none" w:sz="0" w:space="0" w:color="auto"/>
                      </w:divBdr>
                    </w:div>
                    <w:div w:id="1325015752">
                      <w:marLeft w:val="480"/>
                      <w:marRight w:val="0"/>
                      <w:marTop w:val="0"/>
                      <w:marBottom w:val="0"/>
                      <w:divBdr>
                        <w:top w:val="none" w:sz="0" w:space="0" w:color="auto"/>
                        <w:left w:val="none" w:sz="0" w:space="0" w:color="auto"/>
                        <w:bottom w:val="none" w:sz="0" w:space="0" w:color="auto"/>
                        <w:right w:val="none" w:sz="0" w:space="0" w:color="auto"/>
                      </w:divBdr>
                    </w:div>
                    <w:div w:id="1716923466">
                      <w:marLeft w:val="480"/>
                      <w:marRight w:val="0"/>
                      <w:marTop w:val="0"/>
                      <w:marBottom w:val="0"/>
                      <w:divBdr>
                        <w:top w:val="none" w:sz="0" w:space="0" w:color="auto"/>
                        <w:left w:val="none" w:sz="0" w:space="0" w:color="auto"/>
                        <w:bottom w:val="none" w:sz="0" w:space="0" w:color="auto"/>
                        <w:right w:val="none" w:sz="0" w:space="0" w:color="auto"/>
                      </w:divBdr>
                    </w:div>
                  </w:divsChild>
                </w:div>
                <w:div w:id="1748500652">
                  <w:marLeft w:val="720"/>
                  <w:marRight w:val="0"/>
                  <w:marTop w:val="0"/>
                  <w:marBottom w:val="0"/>
                  <w:divBdr>
                    <w:top w:val="none" w:sz="0" w:space="0" w:color="auto"/>
                    <w:left w:val="none" w:sz="0" w:space="0" w:color="auto"/>
                    <w:bottom w:val="none" w:sz="0" w:space="0" w:color="auto"/>
                    <w:right w:val="none" w:sz="0" w:space="0" w:color="auto"/>
                  </w:divBdr>
                  <w:divsChild>
                    <w:div w:id="1833595998">
                      <w:marLeft w:val="480"/>
                      <w:marRight w:val="0"/>
                      <w:marTop w:val="0"/>
                      <w:marBottom w:val="0"/>
                      <w:divBdr>
                        <w:top w:val="none" w:sz="0" w:space="0" w:color="auto"/>
                        <w:left w:val="none" w:sz="0" w:space="0" w:color="auto"/>
                        <w:bottom w:val="none" w:sz="0" w:space="0" w:color="auto"/>
                        <w:right w:val="none" w:sz="0" w:space="0" w:color="auto"/>
                      </w:divBdr>
                    </w:div>
                    <w:div w:id="1502358165">
                      <w:marLeft w:val="480"/>
                      <w:marRight w:val="0"/>
                      <w:marTop w:val="0"/>
                      <w:marBottom w:val="0"/>
                      <w:divBdr>
                        <w:top w:val="none" w:sz="0" w:space="0" w:color="auto"/>
                        <w:left w:val="none" w:sz="0" w:space="0" w:color="auto"/>
                        <w:bottom w:val="none" w:sz="0" w:space="0" w:color="auto"/>
                        <w:right w:val="none" w:sz="0" w:space="0" w:color="auto"/>
                      </w:divBdr>
                    </w:div>
                    <w:div w:id="642123836">
                      <w:marLeft w:val="480"/>
                      <w:marRight w:val="0"/>
                      <w:marTop w:val="0"/>
                      <w:marBottom w:val="0"/>
                      <w:divBdr>
                        <w:top w:val="none" w:sz="0" w:space="0" w:color="auto"/>
                        <w:left w:val="none" w:sz="0" w:space="0" w:color="auto"/>
                        <w:bottom w:val="none" w:sz="0" w:space="0" w:color="auto"/>
                        <w:right w:val="none" w:sz="0" w:space="0" w:color="auto"/>
                      </w:divBdr>
                    </w:div>
                    <w:div w:id="1645693629">
                      <w:marLeft w:val="480"/>
                      <w:marRight w:val="0"/>
                      <w:marTop w:val="0"/>
                      <w:marBottom w:val="0"/>
                      <w:divBdr>
                        <w:top w:val="none" w:sz="0" w:space="0" w:color="auto"/>
                        <w:left w:val="none" w:sz="0" w:space="0" w:color="auto"/>
                        <w:bottom w:val="none" w:sz="0" w:space="0" w:color="auto"/>
                        <w:right w:val="none" w:sz="0" w:space="0" w:color="auto"/>
                      </w:divBdr>
                    </w:div>
                    <w:div w:id="1585262364">
                      <w:marLeft w:val="480"/>
                      <w:marRight w:val="0"/>
                      <w:marTop w:val="0"/>
                      <w:marBottom w:val="0"/>
                      <w:divBdr>
                        <w:top w:val="none" w:sz="0" w:space="0" w:color="auto"/>
                        <w:left w:val="none" w:sz="0" w:space="0" w:color="auto"/>
                        <w:bottom w:val="none" w:sz="0" w:space="0" w:color="auto"/>
                        <w:right w:val="none" w:sz="0" w:space="0" w:color="auto"/>
                      </w:divBdr>
                    </w:div>
                    <w:div w:id="13046966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28411781">
              <w:marLeft w:val="0"/>
              <w:marRight w:val="0"/>
              <w:marTop w:val="0"/>
              <w:marBottom w:val="0"/>
              <w:divBdr>
                <w:top w:val="none" w:sz="0" w:space="0" w:color="auto"/>
                <w:left w:val="none" w:sz="0" w:space="0" w:color="auto"/>
                <w:bottom w:val="none" w:sz="0" w:space="0" w:color="auto"/>
                <w:right w:val="none" w:sz="0" w:space="0" w:color="auto"/>
              </w:divBdr>
              <w:divsChild>
                <w:div w:id="1809005548">
                  <w:marLeft w:val="720"/>
                  <w:marRight w:val="0"/>
                  <w:marTop w:val="0"/>
                  <w:marBottom w:val="0"/>
                  <w:divBdr>
                    <w:top w:val="none" w:sz="0" w:space="0" w:color="auto"/>
                    <w:left w:val="none" w:sz="0" w:space="0" w:color="auto"/>
                    <w:bottom w:val="none" w:sz="0" w:space="0" w:color="auto"/>
                    <w:right w:val="none" w:sz="0" w:space="0" w:color="auto"/>
                  </w:divBdr>
                </w:div>
                <w:div w:id="1754158587">
                  <w:marLeft w:val="720"/>
                  <w:marRight w:val="0"/>
                  <w:marTop w:val="0"/>
                  <w:marBottom w:val="0"/>
                  <w:divBdr>
                    <w:top w:val="none" w:sz="0" w:space="0" w:color="auto"/>
                    <w:left w:val="none" w:sz="0" w:space="0" w:color="auto"/>
                    <w:bottom w:val="none" w:sz="0" w:space="0" w:color="auto"/>
                    <w:right w:val="none" w:sz="0" w:space="0" w:color="auto"/>
                  </w:divBdr>
                </w:div>
                <w:div w:id="836337547">
                  <w:marLeft w:val="720"/>
                  <w:marRight w:val="0"/>
                  <w:marTop w:val="0"/>
                  <w:marBottom w:val="0"/>
                  <w:divBdr>
                    <w:top w:val="none" w:sz="0" w:space="0" w:color="auto"/>
                    <w:left w:val="none" w:sz="0" w:space="0" w:color="auto"/>
                    <w:bottom w:val="none" w:sz="0" w:space="0" w:color="auto"/>
                    <w:right w:val="none" w:sz="0" w:space="0" w:color="auto"/>
                  </w:divBdr>
                </w:div>
              </w:divsChild>
            </w:div>
            <w:div w:id="720053836">
              <w:marLeft w:val="0"/>
              <w:marRight w:val="0"/>
              <w:marTop w:val="0"/>
              <w:marBottom w:val="0"/>
              <w:divBdr>
                <w:top w:val="none" w:sz="0" w:space="0" w:color="auto"/>
                <w:left w:val="none" w:sz="0" w:space="0" w:color="auto"/>
                <w:bottom w:val="none" w:sz="0" w:space="0" w:color="auto"/>
                <w:right w:val="none" w:sz="0" w:space="0" w:color="auto"/>
              </w:divBdr>
              <w:divsChild>
                <w:div w:id="1064135335">
                  <w:marLeft w:val="720"/>
                  <w:marRight w:val="0"/>
                  <w:marTop w:val="0"/>
                  <w:marBottom w:val="0"/>
                  <w:divBdr>
                    <w:top w:val="none" w:sz="0" w:space="0" w:color="auto"/>
                    <w:left w:val="none" w:sz="0" w:space="0" w:color="auto"/>
                    <w:bottom w:val="none" w:sz="0" w:space="0" w:color="auto"/>
                    <w:right w:val="none" w:sz="0" w:space="0" w:color="auto"/>
                  </w:divBdr>
                </w:div>
                <w:div w:id="966396428">
                  <w:marLeft w:val="720"/>
                  <w:marRight w:val="0"/>
                  <w:marTop w:val="0"/>
                  <w:marBottom w:val="0"/>
                  <w:divBdr>
                    <w:top w:val="none" w:sz="0" w:space="0" w:color="auto"/>
                    <w:left w:val="none" w:sz="0" w:space="0" w:color="auto"/>
                    <w:bottom w:val="none" w:sz="0" w:space="0" w:color="auto"/>
                    <w:right w:val="none" w:sz="0" w:space="0" w:color="auto"/>
                  </w:divBdr>
                </w:div>
                <w:div w:id="1822771716">
                  <w:marLeft w:val="720"/>
                  <w:marRight w:val="0"/>
                  <w:marTop w:val="0"/>
                  <w:marBottom w:val="0"/>
                  <w:divBdr>
                    <w:top w:val="none" w:sz="0" w:space="0" w:color="auto"/>
                    <w:left w:val="none" w:sz="0" w:space="0" w:color="auto"/>
                    <w:bottom w:val="none" w:sz="0" w:space="0" w:color="auto"/>
                    <w:right w:val="none" w:sz="0" w:space="0" w:color="auto"/>
                  </w:divBdr>
                </w:div>
                <w:div w:id="636110560">
                  <w:marLeft w:val="720"/>
                  <w:marRight w:val="0"/>
                  <w:marTop w:val="0"/>
                  <w:marBottom w:val="0"/>
                  <w:divBdr>
                    <w:top w:val="none" w:sz="0" w:space="0" w:color="auto"/>
                    <w:left w:val="none" w:sz="0" w:space="0" w:color="auto"/>
                    <w:bottom w:val="none" w:sz="0" w:space="0" w:color="auto"/>
                    <w:right w:val="none" w:sz="0" w:space="0" w:color="auto"/>
                  </w:divBdr>
                </w:div>
              </w:divsChild>
            </w:div>
            <w:div w:id="1386759287">
              <w:marLeft w:val="0"/>
              <w:marRight w:val="0"/>
              <w:marTop w:val="0"/>
              <w:marBottom w:val="0"/>
              <w:divBdr>
                <w:top w:val="none" w:sz="0" w:space="0" w:color="auto"/>
                <w:left w:val="none" w:sz="0" w:space="0" w:color="auto"/>
                <w:bottom w:val="none" w:sz="0" w:space="0" w:color="auto"/>
                <w:right w:val="none" w:sz="0" w:space="0" w:color="auto"/>
              </w:divBdr>
            </w:div>
            <w:div w:id="994841526">
              <w:marLeft w:val="0"/>
              <w:marRight w:val="0"/>
              <w:marTop w:val="0"/>
              <w:marBottom w:val="0"/>
              <w:divBdr>
                <w:top w:val="none" w:sz="0" w:space="0" w:color="auto"/>
                <w:left w:val="none" w:sz="0" w:space="0" w:color="auto"/>
                <w:bottom w:val="none" w:sz="0" w:space="0" w:color="auto"/>
                <w:right w:val="none" w:sz="0" w:space="0" w:color="auto"/>
              </w:divBdr>
              <w:divsChild>
                <w:div w:id="733049074">
                  <w:marLeft w:val="720"/>
                  <w:marRight w:val="0"/>
                  <w:marTop w:val="0"/>
                  <w:marBottom w:val="0"/>
                  <w:divBdr>
                    <w:top w:val="none" w:sz="0" w:space="0" w:color="auto"/>
                    <w:left w:val="none" w:sz="0" w:space="0" w:color="auto"/>
                    <w:bottom w:val="none" w:sz="0" w:space="0" w:color="auto"/>
                    <w:right w:val="none" w:sz="0" w:space="0" w:color="auto"/>
                  </w:divBdr>
                </w:div>
                <w:div w:id="388456686">
                  <w:marLeft w:val="720"/>
                  <w:marRight w:val="0"/>
                  <w:marTop w:val="0"/>
                  <w:marBottom w:val="0"/>
                  <w:divBdr>
                    <w:top w:val="none" w:sz="0" w:space="0" w:color="auto"/>
                    <w:left w:val="none" w:sz="0" w:space="0" w:color="auto"/>
                    <w:bottom w:val="none" w:sz="0" w:space="0" w:color="auto"/>
                    <w:right w:val="none" w:sz="0" w:space="0" w:color="auto"/>
                  </w:divBdr>
                </w:div>
                <w:div w:id="523249574">
                  <w:marLeft w:val="720"/>
                  <w:marRight w:val="0"/>
                  <w:marTop w:val="0"/>
                  <w:marBottom w:val="0"/>
                  <w:divBdr>
                    <w:top w:val="none" w:sz="0" w:space="0" w:color="auto"/>
                    <w:left w:val="none" w:sz="0" w:space="0" w:color="auto"/>
                    <w:bottom w:val="none" w:sz="0" w:space="0" w:color="auto"/>
                    <w:right w:val="none" w:sz="0" w:space="0" w:color="auto"/>
                  </w:divBdr>
                </w:div>
                <w:div w:id="506599943">
                  <w:marLeft w:val="720"/>
                  <w:marRight w:val="0"/>
                  <w:marTop w:val="0"/>
                  <w:marBottom w:val="0"/>
                  <w:divBdr>
                    <w:top w:val="none" w:sz="0" w:space="0" w:color="auto"/>
                    <w:left w:val="none" w:sz="0" w:space="0" w:color="auto"/>
                    <w:bottom w:val="none" w:sz="0" w:space="0" w:color="auto"/>
                    <w:right w:val="none" w:sz="0" w:space="0" w:color="auto"/>
                  </w:divBdr>
                </w:div>
                <w:div w:id="194972404">
                  <w:marLeft w:val="720"/>
                  <w:marRight w:val="0"/>
                  <w:marTop w:val="0"/>
                  <w:marBottom w:val="0"/>
                  <w:divBdr>
                    <w:top w:val="none" w:sz="0" w:space="0" w:color="auto"/>
                    <w:left w:val="none" w:sz="0" w:space="0" w:color="auto"/>
                    <w:bottom w:val="none" w:sz="0" w:space="0" w:color="auto"/>
                    <w:right w:val="none" w:sz="0" w:space="0" w:color="auto"/>
                  </w:divBdr>
                </w:div>
                <w:div w:id="1021589012">
                  <w:marLeft w:val="720"/>
                  <w:marRight w:val="0"/>
                  <w:marTop w:val="0"/>
                  <w:marBottom w:val="0"/>
                  <w:divBdr>
                    <w:top w:val="none" w:sz="0" w:space="0" w:color="auto"/>
                    <w:left w:val="none" w:sz="0" w:space="0" w:color="auto"/>
                    <w:bottom w:val="none" w:sz="0" w:space="0" w:color="auto"/>
                    <w:right w:val="none" w:sz="0" w:space="0" w:color="auto"/>
                  </w:divBdr>
                </w:div>
                <w:div w:id="6971221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7117718">
          <w:marLeft w:val="0"/>
          <w:marRight w:val="0"/>
          <w:marTop w:val="0"/>
          <w:marBottom w:val="0"/>
          <w:divBdr>
            <w:top w:val="none" w:sz="0" w:space="0" w:color="auto"/>
            <w:left w:val="none" w:sz="0" w:space="0" w:color="auto"/>
            <w:bottom w:val="none" w:sz="0" w:space="0" w:color="auto"/>
            <w:right w:val="none" w:sz="0" w:space="0" w:color="auto"/>
          </w:divBdr>
          <w:divsChild>
            <w:div w:id="1141465209">
              <w:marLeft w:val="720"/>
              <w:marRight w:val="0"/>
              <w:marTop w:val="0"/>
              <w:marBottom w:val="0"/>
              <w:divBdr>
                <w:top w:val="none" w:sz="0" w:space="0" w:color="auto"/>
                <w:left w:val="none" w:sz="0" w:space="0" w:color="auto"/>
                <w:bottom w:val="none" w:sz="0" w:space="0" w:color="auto"/>
                <w:right w:val="none" w:sz="0" w:space="0" w:color="auto"/>
              </w:divBdr>
            </w:div>
            <w:div w:id="850336171">
              <w:marLeft w:val="720"/>
              <w:marRight w:val="0"/>
              <w:marTop w:val="0"/>
              <w:marBottom w:val="0"/>
              <w:divBdr>
                <w:top w:val="none" w:sz="0" w:space="0" w:color="auto"/>
                <w:left w:val="none" w:sz="0" w:space="0" w:color="auto"/>
                <w:bottom w:val="none" w:sz="0" w:space="0" w:color="auto"/>
                <w:right w:val="none" w:sz="0" w:space="0" w:color="auto"/>
              </w:divBdr>
            </w:div>
            <w:div w:id="1166898328">
              <w:marLeft w:val="0"/>
              <w:marRight w:val="0"/>
              <w:marTop w:val="0"/>
              <w:marBottom w:val="0"/>
              <w:divBdr>
                <w:top w:val="none" w:sz="0" w:space="0" w:color="auto"/>
                <w:left w:val="none" w:sz="0" w:space="0" w:color="auto"/>
                <w:bottom w:val="none" w:sz="0" w:space="0" w:color="auto"/>
                <w:right w:val="none" w:sz="0" w:space="0" w:color="auto"/>
              </w:divBdr>
            </w:div>
            <w:div w:id="394818297">
              <w:marLeft w:val="0"/>
              <w:marRight w:val="0"/>
              <w:marTop w:val="0"/>
              <w:marBottom w:val="0"/>
              <w:divBdr>
                <w:top w:val="none" w:sz="0" w:space="0" w:color="auto"/>
                <w:left w:val="none" w:sz="0" w:space="0" w:color="auto"/>
                <w:bottom w:val="none" w:sz="0" w:space="0" w:color="auto"/>
                <w:right w:val="none" w:sz="0" w:space="0" w:color="auto"/>
              </w:divBdr>
            </w:div>
            <w:div w:id="1805614107">
              <w:marLeft w:val="0"/>
              <w:marRight w:val="0"/>
              <w:marTop w:val="0"/>
              <w:marBottom w:val="0"/>
              <w:divBdr>
                <w:top w:val="none" w:sz="0" w:space="0" w:color="auto"/>
                <w:left w:val="none" w:sz="0" w:space="0" w:color="auto"/>
                <w:bottom w:val="none" w:sz="0" w:space="0" w:color="auto"/>
                <w:right w:val="none" w:sz="0" w:space="0" w:color="auto"/>
              </w:divBdr>
            </w:div>
            <w:div w:id="1365598997">
              <w:marLeft w:val="0"/>
              <w:marRight w:val="0"/>
              <w:marTop w:val="0"/>
              <w:marBottom w:val="0"/>
              <w:divBdr>
                <w:top w:val="none" w:sz="0" w:space="0" w:color="auto"/>
                <w:left w:val="none" w:sz="0" w:space="0" w:color="auto"/>
                <w:bottom w:val="none" w:sz="0" w:space="0" w:color="auto"/>
                <w:right w:val="none" w:sz="0" w:space="0" w:color="auto"/>
              </w:divBdr>
            </w:div>
            <w:div w:id="1029986941">
              <w:marLeft w:val="0"/>
              <w:marRight w:val="0"/>
              <w:marTop w:val="0"/>
              <w:marBottom w:val="0"/>
              <w:divBdr>
                <w:top w:val="none" w:sz="0" w:space="0" w:color="auto"/>
                <w:left w:val="none" w:sz="0" w:space="0" w:color="auto"/>
                <w:bottom w:val="none" w:sz="0" w:space="0" w:color="auto"/>
                <w:right w:val="none" w:sz="0" w:space="0" w:color="auto"/>
              </w:divBdr>
              <w:divsChild>
                <w:div w:id="1238513083">
                  <w:marLeft w:val="720"/>
                  <w:marRight w:val="0"/>
                  <w:marTop w:val="0"/>
                  <w:marBottom w:val="0"/>
                  <w:divBdr>
                    <w:top w:val="none" w:sz="0" w:space="0" w:color="auto"/>
                    <w:left w:val="none" w:sz="0" w:space="0" w:color="auto"/>
                    <w:bottom w:val="none" w:sz="0" w:space="0" w:color="auto"/>
                    <w:right w:val="none" w:sz="0" w:space="0" w:color="auto"/>
                  </w:divBdr>
                </w:div>
                <w:div w:id="1896965611">
                  <w:marLeft w:val="720"/>
                  <w:marRight w:val="0"/>
                  <w:marTop w:val="0"/>
                  <w:marBottom w:val="0"/>
                  <w:divBdr>
                    <w:top w:val="none" w:sz="0" w:space="0" w:color="auto"/>
                    <w:left w:val="none" w:sz="0" w:space="0" w:color="auto"/>
                    <w:bottom w:val="none" w:sz="0" w:space="0" w:color="auto"/>
                    <w:right w:val="none" w:sz="0" w:space="0" w:color="auto"/>
                  </w:divBdr>
                </w:div>
                <w:div w:id="497768733">
                  <w:marLeft w:val="720"/>
                  <w:marRight w:val="0"/>
                  <w:marTop w:val="0"/>
                  <w:marBottom w:val="0"/>
                  <w:divBdr>
                    <w:top w:val="none" w:sz="0" w:space="0" w:color="auto"/>
                    <w:left w:val="none" w:sz="0" w:space="0" w:color="auto"/>
                    <w:bottom w:val="none" w:sz="0" w:space="0" w:color="auto"/>
                    <w:right w:val="none" w:sz="0" w:space="0" w:color="auto"/>
                  </w:divBdr>
                </w:div>
              </w:divsChild>
            </w:div>
            <w:div w:id="71663115">
              <w:marLeft w:val="0"/>
              <w:marRight w:val="0"/>
              <w:marTop w:val="0"/>
              <w:marBottom w:val="0"/>
              <w:divBdr>
                <w:top w:val="none" w:sz="0" w:space="0" w:color="auto"/>
                <w:left w:val="none" w:sz="0" w:space="0" w:color="auto"/>
                <w:bottom w:val="none" w:sz="0" w:space="0" w:color="auto"/>
                <w:right w:val="none" w:sz="0" w:space="0" w:color="auto"/>
              </w:divBdr>
            </w:div>
          </w:divsChild>
        </w:div>
        <w:div w:id="731267952">
          <w:marLeft w:val="0"/>
          <w:marRight w:val="0"/>
          <w:marTop w:val="0"/>
          <w:marBottom w:val="0"/>
          <w:divBdr>
            <w:top w:val="none" w:sz="0" w:space="0" w:color="auto"/>
            <w:left w:val="none" w:sz="0" w:space="0" w:color="auto"/>
            <w:bottom w:val="none" w:sz="0" w:space="0" w:color="auto"/>
            <w:right w:val="none" w:sz="0" w:space="0" w:color="auto"/>
          </w:divBdr>
          <w:divsChild>
            <w:div w:id="811336030">
              <w:marLeft w:val="0"/>
              <w:marRight w:val="0"/>
              <w:marTop w:val="0"/>
              <w:marBottom w:val="0"/>
              <w:divBdr>
                <w:top w:val="none" w:sz="0" w:space="0" w:color="auto"/>
                <w:left w:val="none" w:sz="0" w:space="0" w:color="auto"/>
                <w:bottom w:val="none" w:sz="0" w:space="0" w:color="auto"/>
                <w:right w:val="none" w:sz="0" w:space="0" w:color="auto"/>
              </w:divBdr>
              <w:divsChild>
                <w:div w:id="725495575">
                  <w:marLeft w:val="720"/>
                  <w:marRight w:val="0"/>
                  <w:marTop w:val="0"/>
                  <w:marBottom w:val="0"/>
                  <w:divBdr>
                    <w:top w:val="none" w:sz="0" w:space="0" w:color="auto"/>
                    <w:left w:val="none" w:sz="0" w:space="0" w:color="auto"/>
                    <w:bottom w:val="none" w:sz="0" w:space="0" w:color="auto"/>
                    <w:right w:val="none" w:sz="0" w:space="0" w:color="auto"/>
                  </w:divBdr>
                </w:div>
                <w:div w:id="1156150120">
                  <w:marLeft w:val="720"/>
                  <w:marRight w:val="0"/>
                  <w:marTop w:val="0"/>
                  <w:marBottom w:val="0"/>
                  <w:divBdr>
                    <w:top w:val="none" w:sz="0" w:space="0" w:color="auto"/>
                    <w:left w:val="none" w:sz="0" w:space="0" w:color="auto"/>
                    <w:bottom w:val="none" w:sz="0" w:space="0" w:color="auto"/>
                    <w:right w:val="none" w:sz="0" w:space="0" w:color="auto"/>
                  </w:divBdr>
                  <w:divsChild>
                    <w:div w:id="305596952">
                      <w:marLeft w:val="480"/>
                      <w:marRight w:val="0"/>
                      <w:marTop w:val="0"/>
                      <w:marBottom w:val="0"/>
                      <w:divBdr>
                        <w:top w:val="none" w:sz="0" w:space="0" w:color="auto"/>
                        <w:left w:val="none" w:sz="0" w:space="0" w:color="auto"/>
                        <w:bottom w:val="none" w:sz="0" w:space="0" w:color="auto"/>
                        <w:right w:val="none" w:sz="0" w:space="0" w:color="auto"/>
                      </w:divBdr>
                    </w:div>
                    <w:div w:id="1130973802">
                      <w:marLeft w:val="480"/>
                      <w:marRight w:val="0"/>
                      <w:marTop w:val="0"/>
                      <w:marBottom w:val="0"/>
                      <w:divBdr>
                        <w:top w:val="none" w:sz="0" w:space="0" w:color="auto"/>
                        <w:left w:val="none" w:sz="0" w:space="0" w:color="auto"/>
                        <w:bottom w:val="none" w:sz="0" w:space="0" w:color="auto"/>
                        <w:right w:val="none" w:sz="0" w:space="0" w:color="auto"/>
                      </w:divBdr>
                    </w:div>
                    <w:div w:id="1858154631">
                      <w:marLeft w:val="480"/>
                      <w:marRight w:val="0"/>
                      <w:marTop w:val="0"/>
                      <w:marBottom w:val="0"/>
                      <w:divBdr>
                        <w:top w:val="none" w:sz="0" w:space="0" w:color="auto"/>
                        <w:left w:val="none" w:sz="0" w:space="0" w:color="auto"/>
                        <w:bottom w:val="none" w:sz="0" w:space="0" w:color="auto"/>
                        <w:right w:val="none" w:sz="0" w:space="0" w:color="auto"/>
                      </w:divBdr>
                    </w:div>
                    <w:div w:id="1050610516">
                      <w:marLeft w:val="480"/>
                      <w:marRight w:val="0"/>
                      <w:marTop w:val="0"/>
                      <w:marBottom w:val="0"/>
                      <w:divBdr>
                        <w:top w:val="none" w:sz="0" w:space="0" w:color="auto"/>
                        <w:left w:val="none" w:sz="0" w:space="0" w:color="auto"/>
                        <w:bottom w:val="none" w:sz="0" w:space="0" w:color="auto"/>
                        <w:right w:val="none" w:sz="0" w:space="0" w:color="auto"/>
                      </w:divBdr>
                    </w:div>
                    <w:div w:id="608196054">
                      <w:marLeft w:val="0"/>
                      <w:marRight w:val="0"/>
                      <w:marTop w:val="0"/>
                      <w:marBottom w:val="0"/>
                      <w:divBdr>
                        <w:top w:val="none" w:sz="0" w:space="0" w:color="auto"/>
                        <w:left w:val="none" w:sz="0" w:space="0" w:color="auto"/>
                        <w:bottom w:val="none" w:sz="0" w:space="0" w:color="auto"/>
                        <w:right w:val="none" w:sz="0" w:space="0" w:color="auto"/>
                      </w:divBdr>
                    </w:div>
                    <w:div w:id="216673840">
                      <w:marLeft w:val="480"/>
                      <w:marRight w:val="0"/>
                      <w:marTop w:val="0"/>
                      <w:marBottom w:val="0"/>
                      <w:divBdr>
                        <w:top w:val="none" w:sz="0" w:space="0" w:color="auto"/>
                        <w:left w:val="none" w:sz="0" w:space="0" w:color="auto"/>
                        <w:bottom w:val="none" w:sz="0" w:space="0" w:color="auto"/>
                        <w:right w:val="none" w:sz="0" w:space="0" w:color="auto"/>
                      </w:divBdr>
                    </w:div>
                    <w:div w:id="39403681">
                      <w:marLeft w:val="480"/>
                      <w:marRight w:val="0"/>
                      <w:marTop w:val="0"/>
                      <w:marBottom w:val="0"/>
                      <w:divBdr>
                        <w:top w:val="none" w:sz="0" w:space="0" w:color="auto"/>
                        <w:left w:val="none" w:sz="0" w:space="0" w:color="auto"/>
                        <w:bottom w:val="none" w:sz="0" w:space="0" w:color="auto"/>
                        <w:right w:val="none" w:sz="0" w:space="0" w:color="auto"/>
                      </w:divBdr>
                    </w:div>
                    <w:div w:id="113599357">
                      <w:marLeft w:val="480"/>
                      <w:marRight w:val="0"/>
                      <w:marTop w:val="0"/>
                      <w:marBottom w:val="0"/>
                      <w:divBdr>
                        <w:top w:val="none" w:sz="0" w:space="0" w:color="auto"/>
                        <w:left w:val="none" w:sz="0" w:space="0" w:color="auto"/>
                        <w:bottom w:val="none" w:sz="0" w:space="0" w:color="auto"/>
                        <w:right w:val="none" w:sz="0" w:space="0" w:color="auto"/>
                      </w:divBdr>
                    </w:div>
                  </w:divsChild>
                </w:div>
                <w:div w:id="333150535">
                  <w:marLeft w:val="720"/>
                  <w:marRight w:val="0"/>
                  <w:marTop w:val="0"/>
                  <w:marBottom w:val="0"/>
                  <w:divBdr>
                    <w:top w:val="none" w:sz="0" w:space="0" w:color="auto"/>
                    <w:left w:val="none" w:sz="0" w:space="0" w:color="auto"/>
                    <w:bottom w:val="none" w:sz="0" w:space="0" w:color="auto"/>
                    <w:right w:val="none" w:sz="0" w:space="0" w:color="auto"/>
                  </w:divBdr>
                  <w:divsChild>
                    <w:div w:id="85077610">
                      <w:marLeft w:val="480"/>
                      <w:marRight w:val="0"/>
                      <w:marTop w:val="0"/>
                      <w:marBottom w:val="0"/>
                      <w:divBdr>
                        <w:top w:val="none" w:sz="0" w:space="0" w:color="auto"/>
                        <w:left w:val="none" w:sz="0" w:space="0" w:color="auto"/>
                        <w:bottom w:val="none" w:sz="0" w:space="0" w:color="auto"/>
                        <w:right w:val="none" w:sz="0" w:space="0" w:color="auto"/>
                      </w:divBdr>
                    </w:div>
                    <w:div w:id="464587372">
                      <w:marLeft w:val="480"/>
                      <w:marRight w:val="0"/>
                      <w:marTop w:val="0"/>
                      <w:marBottom w:val="0"/>
                      <w:divBdr>
                        <w:top w:val="none" w:sz="0" w:space="0" w:color="auto"/>
                        <w:left w:val="none" w:sz="0" w:space="0" w:color="auto"/>
                        <w:bottom w:val="none" w:sz="0" w:space="0" w:color="auto"/>
                        <w:right w:val="none" w:sz="0" w:space="0" w:color="auto"/>
                      </w:divBdr>
                    </w:div>
                    <w:div w:id="1749959502">
                      <w:marLeft w:val="480"/>
                      <w:marRight w:val="0"/>
                      <w:marTop w:val="0"/>
                      <w:marBottom w:val="0"/>
                      <w:divBdr>
                        <w:top w:val="none" w:sz="0" w:space="0" w:color="auto"/>
                        <w:left w:val="none" w:sz="0" w:space="0" w:color="auto"/>
                        <w:bottom w:val="none" w:sz="0" w:space="0" w:color="auto"/>
                        <w:right w:val="none" w:sz="0" w:space="0" w:color="auto"/>
                      </w:divBdr>
                    </w:div>
                  </w:divsChild>
                </w:div>
                <w:div w:id="1349672774">
                  <w:marLeft w:val="720"/>
                  <w:marRight w:val="0"/>
                  <w:marTop w:val="0"/>
                  <w:marBottom w:val="0"/>
                  <w:divBdr>
                    <w:top w:val="none" w:sz="0" w:space="0" w:color="auto"/>
                    <w:left w:val="none" w:sz="0" w:space="0" w:color="auto"/>
                    <w:bottom w:val="none" w:sz="0" w:space="0" w:color="auto"/>
                    <w:right w:val="none" w:sz="0" w:space="0" w:color="auto"/>
                  </w:divBdr>
                </w:div>
                <w:div w:id="695277504">
                  <w:marLeft w:val="720"/>
                  <w:marRight w:val="0"/>
                  <w:marTop w:val="0"/>
                  <w:marBottom w:val="0"/>
                  <w:divBdr>
                    <w:top w:val="none" w:sz="0" w:space="0" w:color="auto"/>
                    <w:left w:val="none" w:sz="0" w:space="0" w:color="auto"/>
                    <w:bottom w:val="none" w:sz="0" w:space="0" w:color="auto"/>
                    <w:right w:val="none" w:sz="0" w:space="0" w:color="auto"/>
                  </w:divBdr>
                </w:div>
              </w:divsChild>
            </w:div>
            <w:div w:id="2004890947">
              <w:marLeft w:val="0"/>
              <w:marRight w:val="0"/>
              <w:marTop w:val="0"/>
              <w:marBottom w:val="0"/>
              <w:divBdr>
                <w:top w:val="none" w:sz="0" w:space="0" w:color="auto"/>
                <w:left w:val="none" w:sz="0" w:space="0" w:color="auto"/>
                <w:bottom w:val="none" w:sz="0" w:space="0" w:color="auto"/>
                <w:right w:val="none" w:sz="0" w:space="0" w:color="auto"/>
              </w:divBdr>
            </w:div>
            <w:div w:id="1914119735">
              <w:marLeft w:val="0"/>
              <w:marRight w:val="0"/>
              <w:marTop w:val="0"/>
              <w:marBottom w:val="0"/>
              <w:divBdr>
                <w:top w:val="none" w:sz="0" w:space="0" w:color="auto"/>
                <w:left w:val="none" w:sz="0" w:space="0" w:color="auto"/>
                <w:bottom w:val="none" w:sz="0" w:space="0" w:color="auto"/>
                <w:right w:val="none" w:sz="0" w:space="0" w:color="auto"/>
              </w:divBdr>
            </w:div>
            <w:div w:id="430202874">
              <w:marLeft w:val="0"/>
              <w:marRight w:val="0"/>
              <w:marTop w:val="0"/>
              <w:marBottom w:val="0"/>
              <w:divBdr>
                <w:top w:val="none" w:sz="0" w:space="0" w:color="auto"/>
                <w:left w:val="none" w:sz="0" w:space="0" w:color="auto"/>
                <w:bottom w:val="none" w:sz="0" w:space="0" w:color="auto"/>
                <w:right w:val="none" w:sz="0" w:space="0" w:color="auto"/>
              </w:divBdr>
            </w:div>
            <w:div w:id="381947763">
              <w:marLeft w:val="0"/>
              <w:marRight w:val="0"/>
              <w:marTop w:val="0"/>
              <w:marBottom w:val="0"/>
              <w:divBdr>
                <w:top w:val="none" w:sz="0" w:space="0" w:color="auto"/>
                <w:left w:val="none" w:sz="0" w:space="0" w:color="auto"/>
                <w:bottom w:val="none" w:sz="0" w:space="0" w:color="auto"/>
                <w:right w:val="none" w:sz="0" w:space="0" w:color="auto"/>
              </w:divBdr>
            </w:div>
          </w:divsChild>
        </w:div>
        <w:div w:id="833107133">
          <w:marLeft w:val="0"/>
          <w:marRight w:val="0"/>
          <w:marTop w:val="0"/>
          <w:marBottom w:val="0"/>
          <w:divBdr>
            <w:top w:val="none" w:sz="0" w:space="0" w:color="auto"/>
            <w:left w:val="none" w:sz="0" w:space="0" w:color="auto"/>
            <w:bottom w:val="none" w:sz="0" w:space="0" w:color="auto"/>
            <w:right w:val="none" w:sz="0" w:space="0" w:color="auto"/>
          </w:divBdr>
          <w:divsChild>
            <w:div w:id="1048802904">
              <w:marLeft w:val="0"/>
              <w:marRight w:val="0"/>
              <w:marTop w:val="0"/>
              <w:marBottom w:val="0"/>
              <w:divBdr>
                <w:top w:val="none" w:sz="0" w:space="0" w:color="auto"/>
                <w:left w:val="none" w:sz="0" w:space="0" w:color="auto"/>
                <w:bottom w:val="none" w:sz="0" w:space="0" w:color="auto"/>
                <w:right w:val="none" w:sz="0" w:space="0" w:color="auto"/>
              </w:divBdr>
            </w:div>
          </w:divsChild>
        </w:div>
        <w:div w:id="1379361108">
          <w:marLeft w:val="0"/>
          <w:marRight w:val="0"/>
          <w:marTop w:val="0"/>
          <w:marBottom w:val="0"/>
          <w:divBdr>
            <w:top w:val="none" w:sz="0" w:space="0" w:color="auto"/>
            <w:left w:val="none" w:sz="0" w:space="0" w:color="auto"/>
            <w:bottom w:val="none" w:sz="0" w:space="0" w:color="auto"/>
            <w:right w:val="none" w:sz="0" w:space="0" w:color="auto"/>
          </w:divBdr>
        </w:div>
        <w:div w:id="2036225118">
          <w:marLeft w:val="0"/>
          <w:marRight w:val="0"/>
          <w:marTop w:val="0"/>
          <w:marBottom w:val="0"/>
          <w:divBdr>
            <w:top w:val="none" w:sz="0" w:space="0" w:color="auto"/>
            <w:left w:val="none" w:sz="0" w:space="0" w:color="auto"/>
            <w:bottom w:val="none" w:sz="0" w:space="0" w:color="auto"/>
            <w:right w:val="none" w:sz="0" w:space="0" w:color="auto"/>
          </w:divBdr>
        </w:div>
      </w:divsChild>
    </w:div>
    <w:div w:id="998000830">
      <w:bodyDiv w:val="1"/>
      <w:marLeft w:val="0"/>
      <w:marRight w:val="0"/>
      <w:marTop w:val="0"/>
      <w:marBottom w:val="0"/>
      <w:divBdr>
        <w:top w:val="none" w:sz="0" w:space="0" w:color="auto"/>
        <w:left w:val="none" w:sz="0" w:space="0" w:color="auto"/>
        <w:bottom w:val="none" w:sz="0" w:space="0" w:color="auto"/>
        <w:right w:val="none" w:sz="0" w:space="0" w:color="auto"/>
      </w:divBdr>
      <w:divsChild>
        <w:div w:id="633340569">
          <w:marLeft w:val="0"/>
          <w:marRight w:val="0"/>
          <w:marTop w:val="0"/>
          <w:marBottom w:val="0"/>
          <w:divBdr>
            <w:top w:val="none" w:sz="0" w:space="0" w:color="auto"/>
            <w:left w:val="none" w:sz="0" w:space="0" w:color="auto"/>
            <w:bottom w:val="none" w:sz="0" w:space="0" w:color="auto"/>
            <w:right w:val="none" w:sz="0" w:space="0" w:color="auto"/>
          </w:divBdr>
        </w:div>
        <w:div w:id="1394738477">
          <w:marLeft w:val="0"/>
          <w:marRight w:val="0"/>
          <w:marTop w:val="0"/>
          <w:marBottom w:val="0"/>
          <w:divBdr>
            <w:top w:val="none" w:sz="0" w:space="0" w:color="auto"/>
            <w:left w:val="none" w:sz="0" w:space="0" w:color="auto"/>
            <w:bottom w:val="none" w:sz="0" w:space="0" w:color="auto"/>
            <w:right w:val="none" w:sz="0" w:space="0" w:color="auto"/>
          </w:divBdr>
          <w:divsChild>
            <w:div w:id="867111271">
              <w:marLeft w:val="0"/>
              <w:marRight w:val="0"/>
              <w:marTop w:val="0"/>
              <w:marBottom w:val="0"/>
              <w:divBdr>
                <w:top w:val="none" w:sz="0" w:space="0" w:color="auto"/>
                <w:left w:val="none" w:sz="0" w:space="0" w:color="auto"/>
                <w:bottom w:val="none" w:sz="0" w:space="0" w:color="auto"/>
                <w:right w:val="none" w:sz="0" w:space="0" w:color="auto"/>
              </w:divBdr>
            </w:div>
            <w:div w:id="578251689">
              <w:marLeft w:val="0"/>
              <w:marRight w:val="0"/>
              <w:marTop w:val="0"/>
              <w:marBottom w:val="0"/>
              <w:divBdr>
                <w:top w:val="none" w:sz="0" w:space="0" w:color="auto"/>
                <w:left w:val="none" w:sz="0" w:space="0" w:color="auto"/>
                <w:bottom w:val="none" w:sz="0" w:space="0" w:color="auto"/>
                <w:right w:val="none" w:sz="0" w:space="0" w:color="auto"/>
              </w:divBdr>
            </w:div>
            <w:div w:id="1323697922">
              <w:marLeft w:val="0"/>
              <w:marRight w:val="0"/>
              <w:marTop w:val="0"/>
              <w:marBottom w:val="0"/>
              <w:divBdr>
                <w:top w:val="none" w:sz="0" w:space="0" w:color="auto"/>
                <w:left w:val="none" w:sz="0" w:space="0" w:color="auto"/>
                <w:bottom w:val="none" w:sz="0" w:space="0" w:color="auto"/>
                <w:right w:val="none" w:sz="0" w:space="0" w:color="auto"/>
              </w:divBdr>
            </w:div>
          </w:divsChild>
        </w:div>
        <w:div w:id="133108790">
          <w:marLeft w:val="0"/>
          <w:marRight w:val="0"/>
          <w:marTop w:val="0"/>
          <w:marBottom w:val="0"/>
          <w:divBdr>
            <w:top w:val="none" w:sz="0" w:space="0" w:color="auto"/>
            <w:left w:val="none" w:sz="0" w:space="0" w:color="auto"/>
            <w:bottom w:val="none" w:sz="0" w:space="0" w:color="auto"/>
            <w:right w:val="none" w:sz="0" w:space="0" w:color="auto"/>
          </w:divBdr>
        </w:div>
        <w:div w:id="767697137">
          <w:marLeft w:val="0"/>
          <w:marRight w:val="0"/>
          <w:marTop w:val="0"/>
          <w:marBottom w:val="0"/>
          <w:divBdr>
            <w:top w:val="none" w:sz="0" w:space="0" w:color="auto"/>
            <w:left w:val="none" w:sz="0" w:space="0" w:color="auto"/>
            <w:bottom w:val="none" w:sz="0" w:space="0" w:color="auto"/>
            <w:right w:val="none" w:sz="0" w:space="0" w:color="auto"/>
          </w:divBdr>
          <w:divsChild>
            <w:div w:id="1668047097">
              <w:marLeft w:val="0"/>
              <w:marRight w:val="0"/>
              <w:marTop w:val="0"/>
              <w:marBottom w:val="0"/>
              <w:divBdr>
                <w:top w:val="none" w:sz="0" w:space="0" w:color="auto"/>
                <w:left w:val="none" w:sz="0" w:space="0" w:color="auto"/>
                <w:bottom w:val="none" w:sz="0" w:space="0" w:color="auto"/>
                <w:right w:val="none" w:sz="0" w:space="0" w:color="auto"/>
              </w:divBdr>
              <w:divsChild>
                <w:div w:id="1749377497">
                  <w:marLeft w:val="0"/>
                  <w:marRight w:val="0"/>
                  <w:marTop w:val="0"/>
                  <w:marBottom w:val="0"/>
                  <w:divBdr>
                    <w:top w:val="none" w:sz="0" w:space="0" w:color="auto"/>
                    <w:left w:val="none" w:sz="0" w:space="0" w:color="auto"/>
                    <w:bottom w:val="none" w:sz="0" w:space="0" w:color="auto"/>
                    <w:right w:val="none" w:sz="0" w:space="0" w:color="auto"/>
                  </w:divBdr>
                </w:div>
                <w:div w:id="1860121569">
                  <w:marLeft w:val="0"/>
                  <w:marRight w:val="0"/>
                  <w:marTop w:val="0"/>
                  <w:marBottom w:val="0"/>
                  <w:divBdr>
                    <w:top w:val="none" w:sz="0" w:space="0" w:color="auto"/>
                    <w:left w:val="none" w:sz="0" w:space="0" w:color="auto"/>
                    <w:bottom w:val="none" w:sz="0" w:space="0" w:color="auto"/>
                    <w:right w:val="none" w:sz="0" w:space="0" w:color="auto"/>
                  </w:divBdr>
                </w:div>
                <w:div w:id="1678994074">
                  <w:marLeft w:val="0"/>
                  <w:marRight w:val="0"/>
                  <w:marTop w:val="0"/>
                  <w:marBottom w:val="0"/>
                  <w:divBdr>
                    <w:top w:val="none" w:sz="0" w:space="0" w:color="auto"/>
                    <w:left w:val="none" w:sz="0" w:space="0" w:color="auto"/>
                    <w:bottom w:val="none" w:sz="0" w:space="0" w:color="auto"/>
                    <w:right w:val="none" w:sz="0" w:space="0" w:color="auto"/>
                  </w:divBdr>
                </w:div>
                <w:div w:id="1149128404">
                  <w:marLeft w:val="0"/>
                  <w:marRight w:val="0"/>
                  <w:marTop w:val="0"/>
                  <w:marBottom w:val="0"/>
                  <w:divBdr>
                    <w:top w:val="none" w:sz="0" w:space="0" w:color="auto"/>
                    <w:left w:val="none" w:sz="0" w:space="0" w:color="auto"/>
                    <w:bottom w:val="none" w:sz="0" w:space="0" w:color="auto"/>
                    <w:right w:val="none" w:sz="0" w:space="0" w:color="auto"/>
                  </w:divBdr>
                </w:div>
                <w:div w:id="1274089449">
                  <w:marLeft w:val="0"/>
                  <w:marRight w:val="0"/>
                  <w:marTop w:val="0"/>
                  <w:marBottom w:val="0"/>
                  <w:divBdr>
                    <w:top w:val="none" w:sz="0" w:space="0" w:color="auto"/>
                    <w:left w:val="none" w:sz="0" w:space="0" w:color="auto"/>
                    <w:bottom w:val="none" w:sz="0" w:space="0" w:color="auto"/>
                    <w:right w:val="none" w:sz="0" w:space="0" w:color="auto"/>
                  </w:divBdr>
                </w:div>
              </w:divsChild>
            </w:div>
            <w:div w:id="69234463">
              <w:marLeft w:val="0"/>
              <w:marRight w:val="0"/>
              <w:marTop w:val="0"/>
              <w:marBottom w:val="0"/>
              <w:divBdr>
                <w:top w:val="none" w:sz="0" w:space="0" w:color="auto"/>
                <w:left w:val="none" w:sz="0" w:space="0" w:color="auto"/>
                <w:bottom w:val="none" w:sz="0" w:space="0" w:color="auto"/>
                <w:right w:val="none" w:sz="0" w:space="0" w:color="auto"/>
              </w:divBdr>
              <w:divsChild>
                <w:div w:id="1400440019">
                  <w:marLeft w:val="0"/>
                  <w:marRight w:val="0"/>
                  <w:marTop w:val="0"/>
                  <w:marBottom w:val="0"/>
                  <w:divBdr>
                    <w:top w:val="none" w:sz="0" w:space="0" w:color="auto"/>
                    <w:left w:val="none" w:sz="0" w:space="0" w:color="auto"/>
                    <w:bottom w:val="none" w:sz="0" w:space="0" w:color="auto"/>
                    <w:right w:val="none" w:sz="0" w:space="0" w:color="auto"/>
                  </w:divBdr>
                </w:div>
                <w:div w:id="658651892">
                  <w:marLeft w:val="0"/>
                  <w:marRight w:val="0"/>
                  <w:marTop w:val="0"/>
                  <w:marBottom w:val="0"/>
                  <w:divBdr>
                    <w:top w:val="none" w:sz="0" w:space="0" w:color="auto"/>
                    <w:left w:val="none" w:sz="0" w:space="0" w:color="auto"/>
                    <w:bottom w:val="none" w:sz="0" w:space="0" w:color="auto"/>
                    <w:right w:val="none" w:sz="0" w:space="0" w:color="auto"/>
                  </w:divBdr>
                </w:div>
                <w:div w:id="709114080">
                  <w:marLeft w:val="0"/>
                  <w:marRight w:val="0"/>
                  <w:marTop w:val="0"/>
                  <w:marBottom w:val="0"/>
                  <w:divBdr>
                    <w:top w:val="none" w:sz="0" w:space="0" w:color="auto"/>
                    <w:left w:val="none" w:sz="0" w:space="0" w:color="auto"/>
                    <w:bottom w:val="none" w:sz="0" w:space="0" w:color="auto"/>
                    <w:right w:val="none" w:sz="0" w:space="0" w:color="auto"/>
                  </w:divBdr>
                </w:div>
                <w:div w:id="1930501741">
                  <w:marLeft w:val="0"/>
                  <w:marRight w:val="0"/>
                  <w:marTop w:val="0"/>
                  <w:marBottom w:val="0"/>
                  <w:divBdr>
                    <w:top w:val="none" w:sz="0" w:space="0" w:color="auto"/>
                    <w:left w:val="none" w:sz="0" w:space="0" w:color="auto"/>
                    <w:bottom w:val="none" w:sz="0" w:space="0" w:color="auto"/>
                    <w:right w:val="none" w:sz="0" w:space="0" w:color="auto"/>
                  </w:divBdr>
                </w:div>
                <w:div w:id="1464930109">
                  <w:marLeft w:val="0"/>
                  <w:marRight w:val="0"/>
                  <w:marTop w:val="0"/>
                  <w:marBottom w:val="0"/>
                  <w:divBdr>
                    <w:top w:val="none" w:sz="0" w:space="0" w:color="auto"/>
                    <w:left w:val="none" w:sz="0" w:space="0" w:color="auto"/>
                    <w:bottom w:val="none" w:sz="0" w:space="0" w:color="auto"/>
                    <w:right w:val="none" w:sz="0" w:space="0" w:color="auto"/>
                  </w:divBdr>
                </w:div>
                <w:div w:id="8738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0088">
          <w:marLeft w:val="0"/>
          <w:marRight w:val="0"/>
          <w:marTop w:val="0"/>
          <w:marBottom w:val="0"/>
          <w:divBdr>
            <w:top w:val="none" w:sz="0" w:space="0" w:color="auto"/>
            <w:left w:val="none" w:sz="0" w:space="0" w:color="auto"/>
            <w:bottom w:val="none" w:sz="0" w:space="0" w:color="auto"/>
            <w:right w:val="none" w:sz="0" w:space="0" w:color="auto"/>
          </w:divBdr>
          <w:divsChild>
            <w:div w:id="1284725302">
              <w:marLeft w:val="0"/>
              <w:marRight w:val="0"/>
              <w:marTop w:val="0"/>
              <w:marBottom w:val="0"/>
              <w:divBdr>
                <w:top w:val="none" w:sz="0" w:space="0" w:color="auto"/>
                <w:left w:val="none" w:sz="0" w:space="0" w:color="auto"/>
                <w:bottom w:val="none" w:sz="0" w:space="0" w:color="auto"/>
                <w:right w:val="none" w:sz="0" w:space="0" w:color="auto"/>
              </w:divBdr>
            </w:div>
            <w:div w:id="1739473335">
              <w:marLeft w:val="0"/>
              <w:marRight w:val="0"/>
              <w:marTop w:val="0"/>
              <w:marBottom w:val="0"/>
              <w:divBdr>
                <w:top w:val="none" w:sz="0" w:space="0" w:color="auto"/>
                <w:left w:val="none" w:sz="0" w:space="0" w:color="auto"/>
                <w:bottom w:val="none" w:sz="0" w:space="0" w:color="auto"/>
                <w:right w:val="none" w:sz="0" w:space="0" w:color="auto"/>
              </w:divBdr>
            </w:div>
            <w:div w:id="725764670">
              <w:marLeft w:val="0"/>
              <w:marRight w:val="0"/>
              <w:marTop w:val="0"/>
              <w:marBottom w:val="0"/>
              <w:divBdr>
                <w:top w:val="none" w:sz="0" w:space="0" w:color="auto"/>
                <w:left w:val="none" w:sz="0" w:space="0" w:color="auto"/>
                <w:bottom w:val="none" w:sz="0" w:space="0" w:color="auto"/>
                <w:right w:val="none" w:sz="0" w:space="0" w:color="auto"/>
              </w:divBdr>
            </w:div>
          </w:divsChild>
        </w:div>
        <w:div w:id="885027411">
          <w:marLeft w:val="0"/>
          <w:marRight w:val="0"/>
          <w:marTop w:val="0"/>
          <w:marBottom w:val="0"/>
          <w:divBdr>
            <w:top w:val="none" w:sz="0" w:space="0" w:color="auto"/>
            <w:left w:val="none" w:sz="0" w:space="0" w:color="auto"/>
            <w:bottom w:val="none" w:sz="0" w:space="0" w:color="auto"/>
            <w:right w:val="none" w:sz="0" w:space="0" w:color="auto"/>
          </w:divBdr>
          <w:divsChild>
            <w:div w:id="753167015">
              <w:marLeft w:val="0"/>
              <w:marRight w:val="0"/>
              <w:marTop w:val="0"/>
              <w:marBottom w:val="0"/>
              <w:divBdr>
                <w:top w:val="none" w:sz="0" w:space="0" w:color="auto"/>
                <w:left w:val="none" w:sz="0" w:space="0" w:color="auto"/>
                <w:bottom w:val="none" w:sz="0" w:space="0" w:color="auto"/>
                <w:right w:val="none" w:sz="0" w:space="0" w:color="auto"/>
              </w:divBdr>
            </w:div>
            <w:div w:id="606011556">
              <w:marLeft w:val="0"/>
              <w:marRight w:val="0"/>
              <w:marTop w:val="0"/>
              <w:marBottom w:val="0"/>
              <w:divBdr>
                <w:top w:val="none" w:sz="0" w:space="0" w:color="auto"/>
                <w:left w:val="none" w:sz="0" w:space="0" w:color="auto"/>
                <w:bottom w:val="none" w:sz="0" w:space="0" w:color="auto"/>
                <w:right w:val="none" w:sz="0" w:space="0" w:color="auto"/>
              </w:divBdr>
            </w:div>
            <w:div w:id="760377532">
              <w:marLeft w:val="0"/>
              <w:marRight w:val="0"/>
              <w:marTop w:val="0"/>
              <w:marBottom w:val="0"/>
              <w:divBdr>
                <w:top w:val="none" w:sz="0" w:space="0" w:color="auto"/>
                <w:left w:val="none" w:sz="0" w:space="0" w:color="auto"/>
                <w:bottom w:val="none" w:sz="0" w:space="0" w:color="auto"/>
                <w:right w:val="none" w:sz="0" w:space="0" w:color="auto"/>
              </w:divBdr>
            </w:div>
            <w:div w:id="116417841">
              <w:marLeft w:val="0"/>
              <w:marRight w:val="0"/>
              <w:marTop w:val="0"/>
              <w:marBottom w:val="0"/>
              <w:divBdr>
                <w:top w:val="none" w:sz="0" w:space="0" w:color="auto"/>
                <w:left w:val="none" w:sz="0" w:space="0" w:color="auto"/>
                <w:bottom w:val="none" w:sz="0" w:space="0" w:color="auto"/>
                <w:right w:val="none" w:sz="0" w:space="0" w:color="auto"/>
              </w:divBdr>
            </w:div>
          </w:divsChild>
        </w:div>
        <w:div w:id="323359505">
          <w:marLeft w:val="0"/>
          <w:marRight w:val="0"/>
          <w:marTop w:val="0"/>
          <w:marBottom w:val="0"/>
          <w:divBdr>
            <w:top w:val="none" w:sz="0" w:space="0" w:color="auto"/>
            <w:left w:val="none" w:sz="0" w:space="0" w:color="auto"/>
            <w:bottom w:val="none" w:sz="0" w:space="0" w:color="auto"/>
            <w:right w:val="none" w:sz="0" w:space="0" w:color="auto"/>
          </w:divBdr>
        </w:div>
        <w:div w:id="2127581191">
          <w:marLeft w:val="0"/>
          <w:marRight w:val="0"/>
          <w:marTop w:val="0"/>
          <w:marBottom w:val="0"/>
          <w:divBdr>
            <w:top w:val="none" w:sz="0" w:space="0" w:color="auto"/>
            <w:left w:val="none" w:sz="0" w:space="0" w:color="auto"/>
            <w:bottom w:val="none" w:sz="0" w:space="0" w:color="auto"/>
            <w:right w:val="none" w:sz="0" w:space="0" w:color="auto"/>
          </w:divBdr>
          <w:divsChild>
            <w:div w:id="10421564">
              <w:marLeft w:val="0"/>
              <w:marRight w:val="0"/>
              <w:marTop w:val="0"/>
              <w:marBottom w:val="0"/>
              <w:divBdr>
                <w:top w:val="none" w:sz="0" w:space="0" w:color="auto"/>
                <w:left w:val="none" w:sz="0" w:space="0" w:color="auto"/>
                <w:bottom w:val="none" w:sz="0" w:space="0" w:color="auto"/>
                <w:right w:val="none" w:sz="0" w:space="0" w:color="auto"/>
              </w:divBdr>
            </w:div>
            <w:div w:id="1370909283">
              <w:marLeft w:val="0"/>
              <w:marRight w:val="0"/>
              <w:marTop w:val="0"/>
              <w:marBottom w:val="0"/>
              <w:divBdr>
                <w:top w:val="none" w:sz="0" w:space="0" w:color="auto"/>
                <w:left w:val="none" w:sz="0" w:space="0" w:color="auto"/>
                <w:bottom w:val="none" w:sz="0" w:space="0" w:color="auto"/>
                <w:right w:val="none" w:sz="0" w:space="0" w:color="auto"/>
              </w:divBdr>
            </w:div>
            <w:div w:id="2050689720">
              <w:marLeft w:val="0"/>
              <w:marRight w:val="0"/>
              <w:marTop w:val="0"/>
              <w:marBottom w:val="0"/>
              <w:divBdr>
                <w:top w:val="none" w:sz="0" w:space="0" w:color="auto"/>
                <w:left w:val="none" w:sz="0" w:space="0" w:color="auto"/>
                <w:bottom w:val="none" w:sz="0" w:space="0" w:color="auto"/>
                <w:right w:val="none" w:sz="0" w:space="0" w:color="auto"/>
              </w:divBdr>
            </w:div>
            <w:div w:id="963659733">
              <w:marLeft w:val="0"/>
              <w:marRight w:val="0"/>
              <w:marTop w:val="0"/>
              <w:marBottom w:val="0"/>
              <w:divBdr>
                <w:top w:val="none" w:sz="0" w:space="0" w:color="auto"/>
                <w:left w:val="none" w:sz="0" w:space="0" w:color="auto"/>
                <w:bottom w:val="none" w:sz="0" w:space="0" w:color="auto"/>
                <w:right w:val="none" w:sz="0" w:space="0" w:color="auto"/>
              </w:divBdr>
            </w:div>
            <w:div w:id="1199581950">
              <w:marLeft w:val="0"/>
              <w:marRight w:val="0"/>
              <w:marTop w:val="0"/>
              <w:marBottom w:val="0"/>
              <w:divBdr>
                <w:top w:val="none" w:sz="0" w:space="0" w:color="auto"/>
                <w:left w:val="none" w:sz="0" w:space="0" w:color="auto"/>
                <w:bottom w:val="none" w:sz="0" w:space="0" w:color="auto"/>
                <w:right w:val="none" w:sz="0" w:space="0" w:color="auto"/>
              </w:divBdr>
            </w:div>
            <w:div w:id="2048598501">
              <w:marLeft w:val="0"/>
              <w:marRight w:val="0"/>
              <w:marTop w:val="0"/>
              <w:marBottom w:val="0"/>
              <w:divBdr>
                <w:top w:val="none" w:sz="0" w:space="0" w:color="auto"/>
                <w:left w:val="none" w:sz="0" w:space="0" w:color="auto"/>
                <w:bottom w:val="none" w:sz="0" w:space="0" w:color="auto"/>
                <w:right w:val="none" w:sz="0" w:space="0" w:color="auto"/>
              </w:divBdr>
            </w:div>
            <w:div w:id="13216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4347">
      <w:bodyDiv w:val="1"/>
      <w:marLeft w:val="0"/>
      <w:marRight w:val="0"/>
      <w:marTop w:val="0"/>
      <w:marBottom w:val="0"/>
      <w:divBdr>
        <w:top w:val="none" w:sz="0" w:space="0" w:color="auto"/>
        <w:left w:val="none" w:sz="0" w:space="0" w:color="auto"/>
        <w:bottom w:val="none" w:sz="0" w:space="0" w:color="auto"/>
        <w:right w:val="none" w:sz="0" w:space="0" w:color="auto"/>
      </w:divBdr>
      <w:divsChild>
        <w:div w:id="302850956">
          <w:marLeft w:val="0"/>
          <w:marRight w:val="0"/>
          <w:marTop w:val="0"/>
          <w:marBottom w:val="0"/>
          <w:divBdr>
            <w:top w:val="none" w:sz="0" w:space="0" w:color="auto"/>
            <w:left w:val="none" w:sz="0" w:space="0" w:color="auto"/>
            <w:bottom w:val="none" w:sz="0" w:space="0" w:color="auto"/>
            <w:right w:val="none" w:sz="0" w:space="0" w:color="auto"/>
          </w:divBdr>
          <w:divsChild>
            <w:div w:id="1901016552">
              <w:marLeft w:val="0"/>
              <w:marRight w:val="0"/>
              <w:marTop w:val="0"/>
              <w:marBottom w:val="0"/>
              <w:divBdr>
                <w:top w:val="none" w:sz="0" w:space="0" w:color="auto"/>
                <w:left w:val="none" w:sz="0" w:space="0" w:color="auto"/>
                <w:bottom w:val="none" w:sz="0" w:space="0" w:color="auto"/>
                <w:right w:val="none" w:sz="0" w:space="0" w:color="auto"/>
              </w:divBdr>
            </w:div>
            <w:div w:id="764300659">
              <w:marLeft w:val="0"/>
              <w:marRight w:val="0"/>
              <w:marTop w:val="0"/>
              <w:marBottom w:val="0"/>
              <w:divBdr>
                <w:top w:val="none" w:sz="0" w:space="0" w:color="auto"/>
                <w:left w:val="none" w:sz="0" w:space="0" w:color="auto"/>
                <w:bottom w:val="none" w:sz="0" w:space="0" w:color="auto"/>
                <w:right w:val="none" w:sz="0" w:space="0" w:color="auto"/>
              </w:divBdr>
            </w:div>
            <w:div w:id="1543441630">
              <w:marLeft w:val="0"/>
              <w:marRight w:val="0"/>
              <w:marTop w:val="0"/>
              <w:marBottom w:val="0"/>
              <w:divBdr>
                <w:top w:val="none" w:sz="0" w:space="0" w:color="auto"/>
                <w:left w:val="none" w:sz="0" w:space="0" w:color="auto"/>
                <w:bottom w:val="none" w:sz="0" w:space="0" w:color="auto"/>
                <w:right w:val="none" w:sz="0" w:space="0" w:color="auto"/>
              </w:divBdr>
            </w:div>
            <w:div w:id="937061762">
              <w:marLeft w:val="0"/>
              <w:marRight w:val="0"/>
              <w:marTop w:val="0"/>
              <w:marBottom w:val="0"/>
              <w:divBdr>
                <w:top w:val="none" w:sz="0" w:space="0" w:color="auto"/>
                <w:left w:val="none" w:sz="0" w:space="0" w:color="auto"/>
                <w:bottom w:val="none" w:sz="0" w:space="0" w:color="auto"/>
                <w:right w:val="none" w:sz="0" w:space="0" w:color="auto"/>
              </w:divBdr>
            </w:div>
            <w:div w:id="9391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3771">
      <w:bodyDiv w:val="1"/>
      <w:marLeft w:val="0"/>
      <w:marRight w:val="0"/>
      <w:marTop w:val="0"/>
      <w:marBottom w:val="0"/>
      <w:divBdr>
        <w:top w:val="none" w:sz="0" w:space="0" w:color="auto"/>
        <w:left w:val="none" w:sz="0" w:space="0" w:color="auto"/>
        <w:bottom w:val="none" w:sz="0" w:space="0" w:color="auto"/>
        <w:right w:val="none" w:sz="0" w:space="0" w:color="auto"/>
      </w:divBdr>
      <w:divsChild>
        <w:div w:id="1959290480">
          <w:marLeft w:val="0"/>
          <w:marRight w:val="0"/>
          <w:marTop w:val="0"/>
          <w:marBottom w:val="0"/>
          <w:divBdr>
            <w:top w:val="none" w:sz="0" w:space="0" w:color="auto"/>
            <w:left w:val="none" w:sz="0" w:space="0" w:color="auto"/>
            <w:bottom w:val="none" w:sz="0" w:space="0" w:color="auto"/>
            <w:right w:val="none" w:sz="0" w:space="0" w:color="auto"/>
          </w:divBdr>
          <w:divsChild>
            <w:div w:id="1448432112">
              <w:marLeft w:val="720"/>
              <w:marRight w:val="0"/>
              <w:marTop w:val="0"/>
              <w:marBottom w:val="0"/>
              <w:divBdr>
                <w:top w:val="none" w:sz="0" w:space="0" w:color="auto"/>
                <w:left w:val="none" w:sz="0" w:space="0" w:color="auto"/>
                <w:bottom w:val="none" w:sz="0" w:space="0" w:color="auto"/>
                <w:right w:val="none" w:sz="0" w:space="0" w:color="auto"/>
              </w:divBdr>
              <w:divsChild>
                <w:div w:id="761605453">
                  <w:marLeft w:val="480"/>
                  <w:marRight w:val="0"/>
                  <w:marTop w:val="0"/>
                  <w:marBottom w:val="0"/>
                  <w:divBdr>
                    <w:top w:val="none" w:sz="0" w:space="0" w:color="auto"/>
                    <w:left w:val="none" w:sz="0" w:space="0" w:color="auto"/>
                    <w:bottom w:val="none" w:sz="0" w:space="0" w:color="auto"/>
                    <w:right w:val="none" w:sz="0" w:space="0" w:color="auto"/>
                  </w:divBdr>
                </w:div>
                <w:div w:id="20539167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AA25F-1223-4D10-A7A1-8DE69C9D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1410</Words>
  <Characters>8463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Wojnarski</dc:creator>
  <cp:keywords/>
  <dc:description/>
  <cp:lastModifiedBy>Kapkowska Joanna</cp:lastModifiedBy>
  <cp:revision>7</cp:revision>
  <cp:lastPrinted>2016-09-15T07:53:00Z</cp:lastPrinted>
  <dcterms:created xsi:type="dcterms:W3CDTF">2020-10-20T08:36:00Z</dcterms:created>
  <dcterms:modified xsi:type="dcterms:W3CDTF">2021-09-20T06:51:00Z</dcterms:modified>
</cp:coreProperties>
</file>