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6EEE" w14:textId="4DCCDC25" w:rsidR="00DE58E8" w:rsidRPr="00B556A2" w:rsidRDefault="000C188D" w:rsidP="009F6F2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F2886">
        <w:rPr>
          <w:rFonts w:ascii="Arial" w:eastAsia="Times New Roman" w:hAnsi="Arial" w:cs="Arial"/>
          <w:sz w:val="21"/>
          <w:szCs w:val="21"/>
          <w:lang w:eastAsia="pl-PL"/>
        </w:rPr>
        <w:t>RDOŚ-Gd-WOO.42</w:t>
      </w:r>
      <w:r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C1D9F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D480F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.MŚB</w:t>
      </w:r>
      <w:r w:rsidR="005C1D9F">
        <w:rPr>
          <w:rFonts w:ascii="Arial" w:eastAsia="Times New Roman" w:hAnsi="Arial" w:cs="Arial"/>
          <w:sz w:val="21"/>
          <w:szCs w:val="21"/>
          <w:lang w:eastAsia="pl-PL"/>
        </w:rPr>
        <w:t>/JK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C1D9F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450AD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5C1D9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F6F2D">
        <w:rPr>
          <w:rFonts w:ascii="Arial" w:eastAsia="Times New Roman" w:hAnsi="Arial" w:cs="Arial"/>
          <w:sz w:val="21"/>
          <w:szCs w:val="21"/>
          <w:lang w:eastAsia="pl-PL"/>
        </w:rPr>
        <w:t>28.10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F5C56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205DA396" w14:textId="77777777" w:rsidR="00DE58E8" w:rsidRPr="00B556A2" w:rsidRDefault="00DE58E8" w:rsidP="009F6F2D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43598689" w14:textId="77777777" w:rsidR="00DE58E8" w:rsidRPr="00562C76" w:rsidRDefault="00EA6DF8" w:rsidP="009F6F2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5C8B15D4" w14:textId="77777777" w:rsidR="001A2125" w:rsidRDefault="001A2125" w:rsidP="009F6F2D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5ED13A9C" w14:textId="77777777" w:rsidR="006E23A1" w:rsidRPr="003A1768" w:rsidRDefault="006E23A1" w:rsidP="009F6F2D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14:paraId="1BC24F49" w14:textId="77777777" w:rsidR="006E23A1" w:rsidRPr="00E80670" w:rsidRDefault="006E23A1" w:rsidP="009F6F2D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5C1D9F" w:rsidRPr="002B1E71">
        <w:rPr>
          <w:rFonts w:ascii="Arial" w:hAnsi="Arial" w:cs="Arial"/>
          <w:sz w:val="21"/>
          <w:szCs w:val="21"/>
          <w:shd w:val="clear" w:color="auto" w:fill="FFFFFF"/>
        </w:rPr>
        <w:t>t.j</w:t>
      </w:r>
      <w:proofErr w:type="spellEnd"/>
      <w:r w:rsidR="005C1D9F" w:rsidRPr="002B1E71">
        <w:rPr>
          <w:rFonts w:ascii="Arial" w:hAnsi="Arial" w:cs="Arial"/>
          <w:sz w:val="21"/>
          <w:szCs w:val="21"/>
          <w:shd w:val="clear" w:color="auto" w:fill="FFFFFF"/>
        </w:rPr>
        <w:t>. Dz. U. z 2022 r. poz. 2000</w:t>
      </w:r>
      <w:r w:rsidRPr="002B1E71">
        <w:rPr>
          <w:rFonts w:ascii="Arial" w:hAnsi="Arial" w:cs="Arial"/>
          <w:i/>
          <w:sz w:val="21"/>
          <w:szCs w:val="21"/>
        </w:rPr>
        <w:t>)</w:t>
      </w:r>
      <w:r w:rsidR="00450AD8" w:rsidRPr="002B1E71">
        <w:rPr>
          <w:rFonts w:ascii="Arial" w:hAnsi="Arial" w:cs="Arial"/>
          <w:sz w:val="21"/>
          <w:szCs w:val="21"/>
        </w:rPr>
        <w:t xml:space="preserve">, </w:t>
      </w:r>
      <w:r w:rsidRPr="002B1E71">
        <w:rPr>
          <w:rFonts w:ascii="Arial" w:hAnsi="Arial" w:cs="Arial"/>
          <w:sz w:val="21"/>
          <w:szCs w:val="21"/>
        </w:rPr>
        <w:t xml:space="preserve">w związku z </w:t>
      </w:r>
      <w:r w:rsidR="00A30D61" w:rsidRPr="002B1E71">
        <w:rPr>
          <w:rFonts w:ascii="Arial" w:hAnsi="Arial" w:cs="Arial"/>
          <w:sz w:val="21"/>
          <w:szCs w:val="21"/>
        </w:rPr>
        <w:t xml:space="preserve">art. </w:t>
      </w:r>
      <w:r w:rsidR="009C1C6D" w:rsidRPr="002B1E71">
        <w:rPr>
          <w:rFonts w:ascii="Arial" w:hAnsi="Arial" w:cs="Arial"/>
          <w:sz w:val="21"/>
          <w:szCs w:val="21"/>
        </w:rPr>
        <w:t xml:space="preserve">75 ust. 1 pkt 1 d) </w:t>
      </w:r>
      <w:r w:rsidRPr="002B1E71">
        <w:rPr>
          <w:rFonts w:ascii="Arial" w:hAnsi="Arial" w:cs="Arial"/>
          <w:sz w:val="21"/>
          <w:szCs w:val="21"/>
        </w:rPr>
        <w:t>oraz art. 74 ust. 3 usta</w:t>
      </w:r>
      <w:r w:rsidR="00E80670" w:rsidRPr="002B1E71">
        <w:rPr>
          <w:rFonts w:ascii="Arial" w:hAnsi="Arial" w:cs="Arial"/>
          <w:sz w:val="21"/>
          <w:szCs w:val="21"/>
        </w:rPr>
        <w:t>wy z dnia 3 października 2008r.</w:t>
      </w:r>
      <w:r w:rsidR="00E80670" w:rsidRPr="002B1E71">
        <w:rPr>
          <w:rFonts w:ascii="Arial" w:hAnsi="Arial" w:cs="Arial"/>
          <w:sz w:val="21"/>
          <w:szCs w:val="21"/>
        </w:rPr>
        <w:br/>
      </w:r>
      <w:r w:rsidRPr="002B1E71">
        <w:rPr>
          <w:rFonts w:ascii="Arial" w:hAnsi="Arial" w:cs="Arial"/>
          <w:sz w:val="21"/>
          <w:szCs w:val="21"/>
        </w:rPr>
        <w:t>o udostępnianiu informacji o środowisku i jego ochronie, udziale społeczeństwa</w:t>
      </w:r>
      <w:r w:rsidRPr="002B1E71">
        <w:rPr>
          <w:rFonts w:ascii="Arial" w:hAnsi="Arial" w:cs="Arial"/>
          <w:sz w:val="21"/>
          <w:szCs w:val="21"/>
        </w:rPr>
        <w:br/>
        <w:t xml:space="preserve">w ochronie środowiska oraz o ocenach oddziaływania na środowisko </w:t>
      </w:r>
      <w:r w:rsidR="009C1C6D" w:rsidRPr="002B1E71">
        <w:rPr>
          <w:rFonts w:ascii="Arial" w:hAnsi="Arial" w:cs="Arial"/>
          <w:sz w:val="21"/>
          <w:szCs w:val="21"/>
        </w:rPr>
        <w:t>(</w:t>
      </w:r>
      <w:proofErr w:type="spellStart"/>
      <w:r w:rsidR="005C1D9F" w:rsidRPr="002B1E71">
        <w:rPr>
          <w:rFonts w:ascii="Arial" w:hAnsi="Arial" w:cs="Arial"/>
          <w:sz w:val="21"/>
          <w:szCs w:val="21"/>
          <w:shd w:val="clear" w:color="auto" w:fill="FFFFFF"/>
        </w:rPr>
        <w:t>t.j</w:t>
      </w:r>
      <w:proofErr w:type="spellEnd"/>
      <w:r w:rsidR="005C1D9F" w:rsidRPr="002B1E71">
        <w:rPr>
          <w:rFonts w:ascii="Arial" w:hAnsi="Arial" w:cs="Arial"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5C1D9F" w:rsidRPr="002B1E71">
        <w:rPr>
          <w:rFonts w:ascii="Arial" w:hAnsi="Arial" w:cs="Arial"/>
          <w:sz w:val="21"/>
          <w:szCs w:val="21"/>
          <w:shd w:val="clear" w:color="auto" w:fill="FFFFFF"/>
        </w:rPr>
        <w:t>późn</w:t>
      </w:r>
      <w:proofErr w:type="spellEnd"/>
      <w:r w:rsidR="005C1D9F" w:rsidRPr="002B1E71">
        <w:rPr>
          <w:rFonts w:ascii="Arial" w:hAnsi="Arial" w:cs="Arial"/>
          <w:sz w:val="21"/>
          <w:szCs w:val="21"/>
          <w:shd w:val="clear" w:color="auto" w:fill="FFFFFF"/>
        </w:rPr>
        <w:t>. zm.</w:t>
      </w:r>
      <w:r w:rsidR="009C1C6D" w:rsidRPr="002B1E71">
        <w:rPr>
          <w:rFonts w:ascii="Arial" w:hAnsi="Arial" w:cs="Arial"/>
          <w:i/>
          <w:sz w:val="21"/>
          <w:szCs w:val="21"/>
        </w:rPr>
        <w:t>)</w:t>
      </w:r>
      <w:r w:rsidRPr="002B1E71">
        <w:rPr>
          <w:rFonts w:ascii="Arial" w:hAnsi="Arial" w:cs="Arial"/>
          <w:sz w:val="21"/>
          <w:szCs w:val="21"/>
        </w:rPr>
        <w:t>,</w:t>
      </w:r>
    </w:p>
    <w:p w14:paraId="08686A7B" w14:textId="77777777" w:rsidR="006E23A1" w:rsidRPr="004147DE" w:rsidRDefault="006E23A1" w:rsidP="009F6F2D">
      <w:pPr>
        <w:spacing w:after="60"/>
        <w:rPr>
          <w:rFonts w:ascii="Arial" w:eastAsia="Times New Roman" w:hAnsi="Arial" w:cs="Arial"/>
          <w:i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</w:t>
      </w:r>
      <w:r w:rsidRPr="001A4557">
        <w:rPr>
          <w:rFonts w:ascii="Arial" w:hAnsi="Arial" w:cs="Arial"/>
          <w:sz w:val="21"/>
          <w:szCs w:val="21"/>
        </w:rPr>
        <w:t xml:space="preserve">zbierania dowodów w sprawie </w:t>
      </w:r>
      <w:r w:rsidRPr="001A4557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="002B1E71">
        <w:rPr>
          <w:rFonts w:ascii="Arial" w:hAnsi="Arial" w:cs="Arial"/>
          <w:sz w:val="21"/>
          <w:szCs w:val="21"/>
          <w:lang w:eastAsia="ar-SA"/>
        </w:rPr>
        <w:br/>
      </w:r>
      <w:r w:rsidRPr="001A4557">
        <w:rPr>
          <w:rFonts w:ascii="Arial" w:eastAsia="Times New Roman" w:hAnsi="Arial" w:cs="Arial"/>
          <w:sz w:val="21"/>
          <w:szCs w:val="21"/>
        </w:rPr>
        <w:t xml:space="preserve">dla </w:t>
      </w:r>
      <w:r w:rsidRPr="00C52E86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C52E86" w:rsidRPr="00C52E86">
        <w:rPr>
          <w:rFonts w:ascii="Arial" w:eastAsia="Times New Roman" w:hAnsi="Arial" w:cs="Arial"/>
          <w:sz w:val="21"/>
          <w:szCs w:val="21"/>
        </w:rPr>
        <w:t>polegającego na</w:t>
      </w:r>
      <w:r w:rsidR="00C52E86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C52E86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5C1D9F">
        <w:rPr>
          <w:rFonts w:ascii="Arial" w:eastAsia="Times New Roman" w:hAnsi="Arial" w:cs="Arial"/>
          <w:b/>
          <w:i/>
          <w:sz w:val="21"/>
          <w:szCs w:val="21"/>
        </w:rPr>
        <w:t xml:space="preserve">Zmianie klasyfikacji gruntów leśnych znajdujących się </w:t>
      </w:r>
      <w:r w:rsidR="005C1D9F">
        <w:rPr>
          <w:rFonts w:ascii="Arial" w:eastAsia="Times New Roman" w:hAnsi="Arial" w:cs="Arial"/>
          <w:b/>
          <w:i/>
          <w:sz w:val="21"/>
          <w:szCs w:val="21"/>
        </w:rPr>
        <w:br/>
        <w:t xml:space="preserve">na terenie działki nr 800/9 położonej w miejscowości Młynki, obręb Rytel, gm. Czersk </w:t>
      </w:r>
      <w:r w:rsidR="005C1D9F">
        <w:rPr>
          <w:rFonts w:ascii="Arial" w:eastAsia="Times New Roman" w:hAnsi="Arial" w:cs="Arial"/>
          <w:b/>
          <w:i/>
          <w:sz w:val="21"/>
          <w:szCs w:val="21"/>
        </w:rPr>
        <w:br/>
        <w:t>na potrzeby realizacji zabudowy mieszkaniowej jednorodzinnej</w:t>
      </w:r>
      <w:r w:rsidR="00C52E86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14:paraId="28C9A4B0" w14:textId="77777777" w:rsidR="009B587A" w:rsidRPr="003A1768" w:rsidRDefault="00310A5A" w:rsidP="009F6F2D">
      <w:pPr>
        <w:pStyle w:val="Tekstpodstawowy2"/>
        <w:spacing w:before="120" w:line="276" w:lineRule="auto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>Zgodnie z art. 10 ustawy kpa strony postępowania mogą zapoznać się</w:t>
      </w:r>
      <w:r w:rsidR="002A4AC1">
        <w:rPr>
          <w:rFonts w:ascii="Arial" w:hAnsi="Arial" w:cs="Arial"/>
          <w:sz w:val="21"/>
          <w:szCs w:val="21"/>
        </w:rPr>
        <w:t xml:space="preserve"> z aktami sprawy. </w:t>
      </w:r>
      <w:r w:rsidR="009B587A" w:rsidRPr="003A1768">
        <w:rPr>
          <w:rFonts w:ascii="Arial" w:hAnsi="Arial" w:cs="Arial"/>
          <w:sz w:val="21"/>
          <w:szCs w:val="21"/>
        </w:rPr>
        <w:t xml:space="preserve">Decyzja kończąca przedmiotowe postępowanie zostanie wydana nie wcześniej niż po upływie </w:t>
      </w:r>
      <w:r w:rsidR="009B587A">
        <w:rPr>
          <w:rFonts w:ascii="Arial" w:hAnsi="Arial" w:cs="Arial"/>
          <w:sz w:val="21"/>
          <w:szCs w:val="21"/>
        </w:rPr>
        <w:t>7</w:t>
      </w:r>
      <w:r w:rsidR="009B587A" w:rsidRPr="003A1768">
        <w:rPr>
          <w:rFonts w:ascii="Arial" w:hAnsi="Arial" w:cs="Arial"/>
          <w:sz w:val="21"/>
          <w:szCs w:val="21"/>
        </w:rPr>
        <w:t xml:space="preserve"> dni od dnia doręczenia niniejszego zawiadomienia. Doręczenie niniejszego zawiadomienia stronom postępowania uważa się za dokonane po upływie 14 dni od dnia, w którym nastąpiło jego upublicznienie.</w:t>
      </w:r>
    </w:p>
    <w:p w14:paraId="5ABFA9A9" w14:textId="77777777" w:rsidR="00542150" w:rsidRPr="003A1768" w:rsidRDefault="00542150" w:rsidP="009F6F2D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8F33DB">
        <w:rPr>
          <w:rFonts w:ascii="Arial" w:hAnsi="Arial" w:cs="Arial"/>
          <w:sz w:val="21"/>
          <w:szCs w:val="21"/>
        </w:rPr>
        <w:t xml:space="preserve"> postępowania mogą zapoznać się</w:t>
      </w:r>
      <w:r w:rsidR="008F33DB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05DC9B4E" w14:textId="77777777" w:rsidR="00542150" w:rsidRPr="003A1768" w:rsidRDefault="00542150" w:rsidP="009F6F2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7B3EA9D1" w14:textId="77777777" w:rsidR="00542150" w:rsidRPr="003A1768" w:rsidRDefault="00542150" w:rsidP="009F6F2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2E05B6C1" w14:textId="77777777" w:rsidR="00542150" w:rsidRPr="003A1768" w:rsidRDefault="00542150" w:rsidP="009F6F2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14:paraId="2C40DF75" w14:textId="77777777" w:rsidR="00542150" w:rsidRPr="003A1768" w:rsidRDefault="00542150" w:rsidP="009F6F2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14:paraId="4FC96112" w14:textId="77777777" w:rsidR="00542150" w:rsidRPr="003A1768" w:rsidRDefault="00542150" w:rsidP="009F6F2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Pieczęć urzędu:</w:t>
      </w:r>
    </w:p>
    <w:p w14:paraId="7B9DDA02" w14:textId="77777777" w:rsidR="006E23A1" w:rsidRDefault="006E23A1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1C18332" w14:textId="77777777" w:rsidR="006E23A1" w:rsidRDefault="006E23A1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27D31AC3" w14:textId="77777777" w:rsidR="007A40A5" w:rsidRDefault="007A40A5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68B67F95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3C4961AD" w14:textId="77777777" w:rsidR="00542150" w:rsidRPr="001D480F" w:rsidRDefault="00542150" w:rsidP="009F6F2D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1D480F">
        <w:rPr>
          <w:rFonts w:ascii="Arial" w:eastAsia="Times New Roman" w:hAnsi="Arial" w:cs="Arial"/>
          <w:sz w:val="21"/>
          <w:szCs w:val="21"/>
          <w:u w:val="single"/>
          <w:lang w:eastAsia="pl-PL"/>
        </w:rPr>
        <w:t>Art. 49 § 1 kpa</w:t>
      </w:r>
      <w:r w:rsidRPr="001D480F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  <w:r w:rsidRPr="001D480F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Jeżeli przepis szczególny tak stanowi, zawiadomienie stron o decyzjach i innych czynnościach organu administracji publicznej może nastąpić w formie publicznego obwieszczenia, </w:t>
      </w:r>
      <w:r w:rsidR="001D480F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br/>
      </w:r>
      <w:r w:rsidRPr="001D480F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 innej formie publicznego ogłoszenia zwyczajowo przyjętej w danej miejscowości lub przez udostępnienie pisma w Biuletynie Informacji Publicznej na stronie podmiotowej właściwego organu administracji publicznej.</w:t>
      </w:r>
    </w:p>
    <w:p w14:paraId="66350EED" w14:textId="77777777" w:rsidR="00542150" w:rsidRPr="001D480F" w:rsidRDefault="00542150" w:rsidP="009F6F2D">
      <w:pPr>
        <w:spacing w:after="20" w:line="240" w:lineRule="auto"/>
        <w:rPr>
          <w:rFonts w:ascii="Arial" w:hAnsi="Arial" w:cs="Arial"/>
          <w:sz w:val="21"/>
          <w:szCs w:val="21"/>
        </w:rPr>
      </w:pPr>
      <w:r w:rsidRPr="001D480F">
        <w:rPr>
          <w:rFonts w:ascii="Arial" w:eastAsia="Times New Roman" w:hAnsi="Arial" w:cs="Arial"/>
          <w:sz w:val="21"/>
          <w:szCs w:val="21"/>
          <w:u w:val="single"/>
          <w:lang w:eastAsia="pl-PL"/>
        </w:rPr>
        <w:t>Art. 49 § 2 kpa</w:t>
      </w:r>
      <w:r w:rsidRPr="001D480F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  <w:r w:rsidRPr="001D480F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Dzień, w którym nastąpiło publiczne obwieszczenie, inne publiczne ogłoszenie </w:t>
      </w:r>
      <w:r w:rsidR="001D480F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br/>
      </w:r>
      <w:r w:rsidRPr="001D480F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lub udostępnienie pisma w Biuletynie Informacji Publicznej wskazuje się w treści tego obwieszczenia, ogłoszenia lub w Biuletynie Informacji Publicznej. </w:t>
      </w:r>
      <w:r w:rsidRPr="001D480F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Zawiadomienie uważa się </w:t>
      </w:r>
      <w:r w:rsidR="001D480F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br/>
      </w:r>
      <w:r w:rsidRPr="001D480F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za dokonane po upływie czternastu dni od dnia, w którym nastąpiło publiczne obwieszczenie, inne publiczne ogłoszenie lub udostępnienie pisma w Biuletynie Informacji Publicznej.</w:t>
      </w:r>
    </w:p>
    <w:p w14:paraId="1C8A7537" w14:textId="77777777" w:rsidR="001D480F" w:rsidRPr="001D480F" w:rsidRDefault="00191FEB" w:rsidP="009F6F2D">
      <w:pPr>
        <w:spacing w:after="0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</w:pPr>
      <w:r w:rsidRPr="001D480F"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pl-PL"/>
        </w:rPr>
        <w:t>Art. 73 § 1 kpa:</w:t>
      </w:r>
      <w:r w:rsidRPr="001D480F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 Strona ma prawo wglądu w akta sprawy, sporządzania z nich notatek, kopii lub odpisów. Prawo to przysługuje również po zakończeniu postępowania.</w:t>
      </w:r>
    </w:p>
    <w:p w14:paraId="06BF6DAA" w14:textId="77777777" w:rsidR="00542150" w:rsidRPr="001D480F" w:rsidRDefault="00542150" w:rsidP="009F6F2D">
      <w:pPr>
        <w:spacing w:after="20" w:line="240" w:lineRule="auto"/>
        <w:rPr>
          <w:rFonts w:ascii="Arial" w:hAnsi="Arial" w:cs="Arial"/>
          <w:sz w:val="21"/>
          <w:szCs w:val="21"/>
        </w:rPr>
      </w:pPr>
      <w:r w:rsidRPr="001D480F">
        <w:rPr>
          <w:rFonts w:ascii="Arial" w:hAnsi="Arial" w:cs="Arial"/>
          <w:sz w:val="21"/>
          <w:szCs w:val="21"/>
          <w:u w:val="single"/>
        </w:rPr>
        <w:lastRenderedPageBreak/>
        <w:t xml:space="preserve">Art. 74 ust. 3 ustawy </w:t>
      </w:r>
      <w:proofErr w:type="spellStart"/>
      <w:r w:rsidRPr="001D480F">
        <w:rPr>
          <w:rFonts w:ascii="Arial" w:hAnsi="Arial" w:cs="Arial"/>
          <w:sz w:val="21"/>
          <w:szCs w:val="21"/>
          <w:u w:val="single"/>
        </w:rPr>
        <w:t>ooś</w:t>
      </w:r>
      <w:proofErr w:type="spellEnd"/>
      <w:r w:rsidRPr="001D480F">
        <w:rPr>
          <w:rFonts w:ascii="Arial" w:hAnsi="Arial" w:cs="Arial"/>
          <w:sz w:val="21"/>
          <w:szCs w:val="21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1D480F">
          <w:rPr>
            <w:rFonts w:ascii="Arial" w:hAnsi="Arial" w:cs="Arial"/>
            <w:sz w:val="21"/>
            <w:szCs w:val="21"/>
          </w:rPr>
          <w:t>art. 49</w:t>
        </w:r>
      </w:hyperlink>
      <w:r w:rsidRPr="001D480F">
        <w:rPr>
          <w:rFonts w:ascii="Arial" w:hAnsi="Arial" w:cs="Arial"/>
          <w:sz w:val="21"/>
          <w:szCs w:val="21"/>
        </w:rPr>
        <w:t xml:space="preserve"> Kodeksu postępowania administracyjnego.</w:t>
      </w:r>
    </w:p>
    <w:p w14:paraId="78DECC73" w14:textId="77777777" w:rsidR="00F34777" w:rsidRPr="001D480F" w:rsidRDefault="00845102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1D480F">
        <w:rPr>
          <w:rFonts w:ascii="Arial" w:hAnsi="Arial" w:cs="Arial"/>
          <w:sz w:val="21"/>
          <w:szCs w:val="21"/>
          <w:u w:val="single"/>
        </w:rPr>
        <w:t xml:space="preserve">Art. 75 ust. 1 pkt 1 lit. d) ustawy </w:t>
      </w:r>
      <w:proofErr w:type="spellStart"/>
      <w:r w:rsidRPr="001D480F">
        <w:rPr>
          <w:rFonts w:ascii="Arial" w:hAnsi="Arial" w:cs="Arial"/>
          <w:sz w:val="21"/>
          <w:szCs w:val="21"/>
          <w:u w:val="single"/>
        </w:rPr>
        <w:t>ooś</w:t>
      </w:r>
      <w:proofErr w:type="spellEnd"/>
      <w:r w:rsidRPr="001D480F">
        <w:rPr>
          <w:rFonts w:ascii="Arial" w:hAnsi="Arial" w:cs="Arial"/>
          <w:sz w:val="21"/>
          <w:szCs w:val="21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165652BD" w14:textId="77777777" w:rsidR="002B1E71" w:rsidRDefault="002B1E71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08B0D2FD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029ADB7A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09E28734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52698BFE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362C5F4A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5F506423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2A1E6CC8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6C3FF4DE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6CA1DC09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8833AFC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D7A96CE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62F8650E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6E49AC9D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B6FFDC5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3267366C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3C9FAE7E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54F5E8C5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8EFB4F7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EFE5B0C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EF7A3D1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D545535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47558248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3673EE8E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89394BB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0BD86EC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31EE0665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3781182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00446047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5A2E322C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3947AC89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0DB2D0E0" w14:textId="77777777" w:rsidR="001D480F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2003D155" w14:textId="77777777" w:rsidR="001D480F" w:rsidRPr="002B1E71" w:rsidRDefault="001D480F" w:rsidP="009F6F2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4D8266F2" w14:textId="77777777" w:rsidR="00A2006F" w:rsidRPr="002A4AC1" w:rsidRDefault="00A2006F" w:rsidP="009F6F2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2A4AC1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EB42D2E" w14:textId="77777777" w:rsidR="00A2006F" w:rsidRPr="002A4AC1" w:rsidRDefault="00A2006F" w:rsidP="009F6F2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A4AC1">
        <w:rPr>
          <w:rFonts w:ascii="Arial" w:eastAsia="Times New Roman" w:hAnsi="Arial" w:cs="Arial"/>
          <w:sz w:val="18"/>
          <w:szCs w:val="18"/>
          <w:lang w:eastAsia="pl-PL"/>
        </w:rPr>
        <w:t>https://www.gov.pl/we</w:t>
      </w:r>
      <w:r w:rsidR="00134335" w:rsidRPr="002A4AC1">
        <w:rPr>
          <w:rFonts w:ascii="Arial" w:eastAsia="Times New Roman" w:hAnsi="Arial" w:cs="Arial"/>
          <w:sz w:val="18"/>
          <w:szCs w:val="18"/>
          <w:lang w:eastAsia="pl-PL"/>
        </w:rPr>
        <w:t>b/rdos-gdansk/obwieszczenia</w:t>
      </w:r>
    </w:p>
    <w:p w14:paraId="0135FA55" w14:textId="77777777" w:rsidR="00A2006F" w:rsidRPr="002A4AC1" w:rsidRDefault="00A2006F" w:rsidP="009F6F2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A4AC1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ED14056" w14:textId="77777777" w:rsidR="00A2006F" w:rsidRPr="002A4AC1" w:rsidRDefault="00A2006F" w:rsidP="009F6F2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A4AC1"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2A4AC1" w:rsidRPr="002A4AC1">
        <w:rPr>
          <w:rFonts w:ascii="Arial" w:eastAsia="Times New Roman" w:hAnsi="Arial" w:cs="Arial"/>
          <w:sz w:val="18"/>
          <w:szCs w:val="18"/>
          <w:lang w:eastAsia="pl-PL"/>
        </w:rPr>
        <w:t>Czersk</w:t>
      </w:r>
    </w:p>
    <w:p w14:paraId="0C9DD23A" w14:textId="77777777" w:rsidR="00DE58E8" w:rsidRPr="001D480F" w:rsidRDefault="00A2006F" w:rsidP="009F6F2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2A4AC1">
        <w:rPr>
          <w:rFonts w:ascii="Arial" w:eastAsia="Calibri" w:hAnsi="Arial" w:cs="Arial"/>
          <w:sz w:val="18"/>
          <w:szCs w:val="18"/>
          <w:lang w:eastAsia="pl-PL"/>
        </w:rPr>
        <w:t>RDOŚ aa.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1D480F" w:rsidSect="00EA2D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060D" w14:textId="77777777" w:rsidR="00A763BC" w:rsidRDefault="00A763BC">
      <w:pPr>
        <w:spacing w:after="0" w:line="240" w:lineRule="auto"/>
      </w:pPr>
      <w:r>
        <w:separator/>
      </w:r>
    </w:p>
  </w:endnote>
  <w:endnote w:type="continuationSeparator" w:id="0">
    <w:p w14:paraId="1B8019ED" w14:textId="77777777" w:rsidR="00A763BC" w:rsidRDefault="00A7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085B" w14:textId="77777777" w:rsidR="00B76751" w:rsidRPr="007C6E11" w:rsidRDefault="00B76751" w:rsidP="00EA2DD6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48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22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MŚB/JK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6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F0FE" w14:textId="77777777" w:rsidR="00B76751" w:rsidRPr="007C6E11" w:rsidRDefault="00B76751" w:rsidP="009D30E7">
    <w:pPr>
      <w:pStyle w:val="Stopka"/>
      <w:rPr>
        <w:rFonts w:ascii="Arial" w:hAnsi="Arial" w:cs="Arial"/>
        <w:sz w:val="18"/>
        <w:szCs w:val="18"/>
      </w:rPr>
    </w:pPr>
    <w:r w:rsidRPr="007A40A5">
      <w:rPr>
        <w:noProof/>
      </w:rPr>
      <w:drawing>
        <wp:inline distT="0" distB="0" distL="0" distR="0" wp14:anchorId="30706439" wp14:editId="62C1B88B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BB3F" w14:textId="77777777" w:rsidR="00A763BC" w:rsidRDefault="00A763BC">
      <w:pPr>
        <w:spacing w:after="0" w:line="240" w:lineRule="auto"/>
      </w:pPr>
      <w:r>
        <w:separator/>
      </w:r>
    </w:p>
  </w:footnote>
  <w:footnote w:type="continuationSeparator" w:id="0">
    <w:p w14:paraId="10531EEF" w14:textId="77777777" w:rsidR="00A763BC" w:rsidRDefault="00A76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2882" w14:textId="77777777" w:rsidR="00B76751" w:rsidRDefault="00B76751" w:rsidP="00EA2DD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3DD1" w14:textId="77777777" w:rsidR="00B76751" w:rsidRDefault="00B76751" w:rsidP="00EA2DD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07F7BA7" wp14:editId="45B79F8B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36476"/>
    <w:multiLevelType w:val="hybridMultilevel"/>
    <w:tmpl w:val="A1E446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1880751">
    <w:abstractNumId w:val="2"/>
  </w:num>
  <w:num w:numId="2" w16cid:durableId="433135475">
    <w:abstractNumId w:val="1"/>
  </w:num>
  <w:num w:numId="3" w16cid:durableId="197343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8E8"/>
    <w:rsid w:val="00033A9A"/>
    <w:rsid w:val="00043C13"/>
    <w:rsid w:val="00056BAC"/>
    <w:rsid w:val="000612E0"/>
    <w:rsid w:val="000727D9"/>
    <w:rsid w:val="00076329"/>
    <w:rsid w:val="0007680C"/>
    <w:rsid w:val="00082544"/>
    <w:rsid w:val="000B2BB2"/>
    <w:rsid w:val="000B50FD"/>
    <w:rsid w:val="000C188D"/>
    <w:rsid w:val="000D116D"/>
    <w:rsid w:val="000E4738"/>
    <w:rsid w:val="000E5B0D"/>
    <w:rsid w:val="000F02C0"/>
    <w:rsid w:val="00134335"/>
    <w:rsid w:val="00164352"/>
    <w:rsid w:val="00170F70"/>
    <w:rsid w:val="001728C9"/>
    <w:rsid w:val="00191FEB"/>
    <w:rsid w:val="00192A27"/>
    <w:rsid w:val="001A2125"/>
    <w:rsid w:val="001A4557"/>
    <w:rsid w:val="001C31D2"/>
    <w:rsid w:val="001C63CA"/>
    <w:rsid w:val="001D480F"/>
    <w:rsid w:val="0021225A"/>
    <w:rsid w:val="00253AFD"/>
    <w:rsid w:val="002A4AC1"/>
    <w:rsid w:val="002B1E71"/>
    <w:rsid w:val="002C4BF4"/>
    <w:rsid w:val="002E4F9B"/>
    <w:rsid w:val="00310A5A"/>
    <w:rsid w:val="00366E31"/>
    <w:rsid w:val="00385A45"/>
    <w:rsid w:val="003B6EE6"/>
    <w:rsid w:val="003D1DD2"/>
    <w:rsid w:val="004147DE"/>
    <w:rsid w:val="00415F0D"/>
    <w:rsid w:val="0044081F"/>
    <w:rsid w:val="0045008E"/>
    <w:rsid w:val="00450AD8"/>
    <w:rsid w:val="004516D3"/>
    <w:rsid w:val="00484ED3"/>
    <w:rsid w:val="004A0731"/>
    <w:rsid w:val="004B4E20"/>
    <w:rsid w:val="004D3E15"/>
    <w:rsid w:val="00542150"/>
    <w:rsid w:val="005432FE"/>
    <w:rsid w:val="00560B56"/>
    <w:rsid w:val="00562C76"/>
    <w:rsid w:val="00562F47"/>
    <w:rsid w:val="005642E2"/>
    <w:rsid w:val="005B1520"/>
    <w:rsid w:val="005C1D9F"/>
    <w:rsid w:val="005F75A6"/>
    <w:rsid w:val="00634E73"/>
    <w:rsid w:val="006365C9"/>
    <w:rsid w:val="00660171"/>
    <w:rsid w:val="006C49AA"/>
    <w:rsid w:val="006E23A1"/>
    <w:rsid w:val="00730362"/>
    <w:rsid w:val="00736919"/>
    <w:rsid w:val="007545DA"/>
    <w:rsid w:val="00757895"/>
    <w:rsid w:val="00763A53"/>
    <w:rsid w:val="007958D6"/>
    <w:rsid w:val="007A40A5"/>
    <w:rsid w:val="007B50B7"/>
    <w:rsid w:val="007D10CD"/>
    <w:rsid w:val="007E4624"/>
    <w:rsid w:val="008176F2"/>
    <w:rsid w:val="00845102"/>
    <w:rsid w:val="00877CEF"/>
    <w:rsid w:val="008A2704"/>
    <w:rsid w:val="008A4ACD"/>
    <w:rsid w:val="008D4E99"/>
    <w:rsid w:val="008F33DB"/>
    <w:rsid w:val="00903891"/>
    <w:rsid w:val="0092574E"/>
    <w:rsid w:val="0095043E"/>
    <w:rsid w:val="00961129"/>
    <w:rsid w:val="009A4750"/>
    <w:rsid w:val="009B587A"/>
    <w:rsid w:val="009C1C6D"/>
    <w:rsid w:val="009C4A49"/>
    <w:rsid w:val="009D30E7"/>
    <w:rsid w:val="009D4107"/>
    <w:rsid w:val="009D6924"/>
    <w:rsid w:val="009F5C56"/>
    <w:rsid w:val="009F6F2D"/>
    <w:rsid w:val="00A2006F"/>
    <w:rsid w:val="00A2625E"/>
    <w:rsid w:val="00A30D61"/>
    <w:rsid w:val="00A7523F"/>
    <w:rsid w:val="00A763BC"/>
    <w:rsid w:val="00A77BC4"/>
    <w:rsid w:val="00A86AFF"/>
    <w:rsid w:val="00AA7031"/>
    <w:rsid w:val="00AE167E"/>
    <w:rsid w:val="00B06CFE"/>
    <w:rsid w:val="00B15F09"/>
    <w:rsid w:val="00B22D24"/>
    <w:rsid w:val="00B40ED5"/>
    <w:rsid w:val="00B41CFB"/>
    <w:rsid w:val="00B556A2"/>
    <w:rsid w:val="00B76751"/>
    <w:rsid w:val="00BA2A8B"/>
    <w:rsid w:val="00BB61EF"/>
    <w:rsid w:val="00BC27DB"/>
    <w:rsid w:val="00BD20AA"/>
    <w:rsid w:val="00C111A5"/>
    <w:rsid w:val="00C20538"/>
    <w:rsid w:val="00C2281B"/>
    <w:rsid w:val="00C41F0D"/>
    <w:rsid w:val="00C52E86"/>
    <w:rsid w:val="00C62D53"/>
    <w:rsid w:val="00C71261"/>
    <w:rsid w:val="00C957A9"/>
    <w:rsid w:val="00CB0ECB"/>
    <w:rsid w:val="00CE38B4"/>
    <w:rsid w:val="00CF0554"/>
    <w:rsid w:val="00D3756F"/>
    <w:rsid w:val="00D614C1"/>
    <w:rsid w:val="00D650CA"/>
    <w:rsid w:val="00D71F81"/>
    <w:rsid w:val="00D76D21"/>
    <w:rsid w:val="00DE58E8"/>
    <w:rsid w:val="00DF2286"/>
    <w:rsid w:val="00E15053"/>
    <w:rsid w:val="00E2652C"/>
    <w:rsid w:val="00E629C7"/>
    <w:rsid w:val="00E80670"/>
    <w:rsid w:val="00E97B87"/>
    <w:rsid w:val="00EA0162"/>
    <w:rsid w:val="00EA2DD6"/>
    <w:rsid w:val="00EA6DF8"/>
    <w:rsid w:val="00EF0E2A"/>
    <w:rsid w:val="00F34777"/>
    <w:rsid w:val="00F44A46"/>
    <w:rsid w:val="00F46000"/>
    <w:rsid w:val="00F917E2"/>
    <w:rsid w:val="00FA283F"/>
    <w:rsid w:val="00FC72C4"/>
    <w:rsid w:val="00FD6869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CECC"/>
  <w15:docId w15:val="{8165477E-49CF-4C98-A248-28DDAB43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C228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28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Sebastian Gronowski</cp:lastModifiedBy>
  <cp:revision>3</cp:revision>
  <cp:lastPrinted>2022-10-27T13:29:00Z</cp:lastPrinted>
  <dcterms:created xsi:type="dcterms:W3CDTF">2022-10-27T13:53:00Z</dcterms:created>
  <dcterms:modified xsi:type="dcterms:W3CDTF">2022-10-28T12:59:00Z</dcterms:modified>
</cp:coreProperties>
</file>