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C1" w:rsidRDefault="008A5A9D" w:rsidP="009A0C4D">
      <w:pPr>
        <w:pStyle w:val="Nagwek"/>
        <w:shd w:val="clear" w:color="auto" w:fill="FFFFFF" w:themeFill="background1"/>
        <w:tabs>
          <w:tab w:val="center" w:pos="8931"/>
          <w:tab w:val="right" w:pos="9072"/>
        </w:tabs>
        <w:spacing w:before="0" w:line="276" w:lineRule="auto"/>
        <w:ind w:left="4678"/>
        <w:jc w:val="right"/>
        <w:rPr>
          <w:rFonts w:ascii="Times New Roman" w:eastAsiaTheme="minorHAnsi" w:hAnsi="Times New Roman"/>
          <w:b w:val="0"/>
          <w:color w:val="000000"/>
          <w:sz w:val="16"/>
          <w:szCs w:val="16"/>
        </w:rPr>
      </w:pPr>
      <w:bookmarkStart w:id="0" w:name="_Hlk39484571"/>
      <w:bookmarkStart w:id="1" w:name="_Hlk39488578"/>
      <w:r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 xml:space="preserve">Załącznik do rozporządzenia Ministra Rozwoju, </w:t>
      </w:r>
    </w:p>
    <w:p w:rsidR="008A5A9D" w:rsidRPr="00967015" w:rsidRDefault="008A5A9D" w:rsidP="009A0C4D">
      <w:pPr>
        <w:pStyle w:val="Nagwek"/>
        <w:shd w:val="clear" w:color="auto" w:fill="FFFFFF" w:themeFill="background1"/>
        <w:tabs>
          <w:tab w:val="center" w:pos="8931"/>
          <w:tab w:val="right" w:pos="9072"/>
        </w:tabs>
        <w:spacing w:before="0" w:line="276" w:lineRule="auto"/>
        <w:ind w:left="4678"/>
        <w:jc w:val="right"/>
        <w:rPr>
          <w:rFonts w:ascii="Times New Roman" w:eastAsiaTheme="minorHAnsi" w:hAnsi="Times New Roman"/>
          <w:b w:val="0"/>
          <w:color w:val="000000"/>
          <w:sz w:val="16"/>
          <w:szCs w:val="16"/>
        </w:rPr>
      </w:pPr>
      <w:r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>Pracy</w:t>
      </w:r>
      <w:r w:rsidR="00C3503B"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> </w:t>
      </w:r>
      <w:r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>i</w:t>
      </w:r>
      <w:r w:rsidR="00C3503B"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> </w:t>
      </w:r>
      <w:r w:rsidRPr="00967015">
        <w:rPr>
          <w:rFonts w:ascii="Times New Roman" w:eastAsiaTheme="minorHAnsi" w:hAnsi="Times New Roman"/>
          <w:b w:val="0"/>
          <w:color w:val="000000"/>
          <w:sz w:val="16"/>
          <w:szCs w:val="16"/>
        </w:rPr>
        <w:t xml:space="preserve">Technologii z dnia .......... (poz. ………) </w:t>
      </w:r>
    </w:p>
    <w:p w:rsidR="00846BDB" w:rsidRDefault="00846BDB" w:rsidP="008A5A9D">
      <w:pPr>
        <w:pStyle w:val="Nagwek"/>
        <w:shd w:val="clear" w:color="auto" w:fill="FFFFFF" w:themeFill="background1"/>
        <w:tabs>
          <w:tab w:val="center" w:pos="8931"/>
          <w:tab w:val="right" w:pos="9072"/>
        </w:tabs>
        <w:spacing w:before="0" w:line="276" w:lineRule="auto"/>
        <w:ind w:left="4678"/>
        <w:rPr>
          <w:rFonts w:ascii="Times New Roman" w:eastAsiaTheme="minorHAnsi" w:hAnsi="Times New Roman"/>
          <w:color w:val="000000"/>
          <w:sz w:val="16"/>
          <w:szCs w:val="16"/>
        </w:rPr>
      </w:pPr>
    </w:p>
    <w:p w:rsidR="00846BDB" w:rsidRPr="007659A7" w:rsidRDefault="009812B4" w:rsidP="00846BDB">
      <w:pPr>
        <w:pStyle w:val="Nagwek"/>
        <w:shd w:val="clear" w:color="auto" w:fill="FFFFFF" w:themeFill="background1"/>
        <w:tabs>
          <w:tab w:val="center" w:pos="8931"/>
          <w:tab w:val="right" w:pos="9072"/>
        </w:tabs>
        <w:spacing w:before="0" w:line="276" w:lineRule="auto"/>
        <w:jc w:val="center"/>
        <w:rPr>
          <w:rFonts w:ascii="Times New Roman" w:hAnsi="Times New Roman"/>
          <w:i/>
          <w:color w:val="auto"/>
          <w:sz w:val="16"/>
          <w:szCs w:val="16"/>
        </w:rPr>
      </w:pPr>
      <w:r w:rsidRPr="007659A7">
        <w:rPr>
          <w:rFonts w:ascii="Times New Roman" w:eastAsiaTheme="minorHAnsi" w:hAnsi="Times New Roman"/>
          <w:b w:val="0"/>
          <w:i/>
          <w:color w:val="000000"/>
          <w:sz w:val="24"/>
        </w:rPr>
        <w:t>WZÓR</w:t>
      </w:r>
    </w:p>
    <w:p w:rsidR="00C616C2" w:rsidRPr="007D29C7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526E56" w:rsidRPr="007D29C7">
        <w:rPr>
          <w:rFonts w:ascii="Times New Roman" w:hAnsi="Times New Roman"/>
          <w:color w:val="auto"/>
          <w:sz w:val="28"/>
          <w:szCs w:val="28"/>
        </w:rPr>
        <w:t>WNIOSEK</w:t>
      </w:r>
      <w:r>
        <w:rPr>
          <w:rFonts w:ascii="Times New Roman" w:hAnsi="Times New Roman"/>
          <w:color w:val="auto"/>
          <w:sz w:val="28"/>
          <w:szCs w:val="28"/>
        </w:rPr>
        <w:tab/>
      </w:r>
    </w:p>
    <w:p w:rsidR="00526E56" w:rsidRPr="007D29C7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 sprawie upoważnienia do udzielenia</w:t>
      </w:r>
      <w:r w:rsidR="00526E56" w:rsidRPr="007D29C7">
        <w:rPr>
          <w:rFonts w:ascii="Times New Roman" w:hAnsi="Times New Roman"/>
          <w:color w:val="auto"/>
          <w:sz w:val="28"/>
          <w:szCs w:val="28"/>
        </w:rPr>
        <w:t xml:space="preserve"> zgody na </w:t>
      </w:r>
    </w:p>
    <w:p w:rsidR="00C616C2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7D29C7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846BDB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846BDB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:rsidR="007F6D63" w:rsidRPr="007D29C7" w:rsidRDefault="007F6D63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(PB-0)</w:t>
      </w:r>
    </w:p>
    <w:p w:rsidR="005C7E1D" w:rsidRPr="00C3503B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7D29C7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7D29C7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>U. z 2020 r. poz. 1333</w:t>
      </w:r>
      <w:r w:rsidR="002E2D3B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 xml:space="preserve"> z </w:t>
      </w:r>
      <w:proofErr w:type="spellStart"/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>późn</w:t>
      </w:r>
      <w:proofErr w:type="spellEnd"/>
      <w:r w:rsidR="005B4501" w:rsidRPr="007D29C7">
        <w:rPr>
          <w:rFonts w:ascii="Times New Roman" w:eastAsia="Times New Roman" w:hAnsi="Times New Roman"/>
          <w:sz w:val="16"/>
          <w:szCs w:val="16"/>
          <w:lang w:eastAsia="pl-PL"/>
        </w:rPr>
        <w:t>. zm.)</w:t>
      </w:r>
      <w:r w:rsidR="006F26F9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C616C2" w:rsidRPr="007D29C7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7D29C7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7D29C7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8D3CB6" w:rsidRPr="007D29C7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organ administracji architektoniczno-budowlanej (</w:t>
      </w:r>
      <w:r w:rsidR="001B618F" w:rsidRPr="007D29C7">
        <w:rPr>
          <w:rFonts w:ascii="Times New Roman" w:eastAsia="Times New Roman" w:hAnsi="Times New Roman"/>
          <w:bCs/>
          <w:sz w:val="16"/>
          <w:szCs w:val="16"/>
          <w:lang w:eastAsia="pl-PL"/>
        </w:rPr>
        <w:t>m.in.</w:t>
      </w:r>
      <w:r w:rsidR="00B50A7A" w:rsidRPr="007D29C7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</w:t>
      </w:r>
      <w:r w:rsidR="008D3CB6" w:rsidRPr="007D29C7">
        <w:rPr>
          <w:rFonts w:ascii="Times New Roman" w:eastAsia="Times New Roman" w:hAnsi="Times New Roman"/>
          <w:bCs/>
          <w:sz w:val="16"/>
          <w:szCs w:val="16"/>
          <w:lang w:eastAsia="pl-PL"/>
        </w:rPr>
        <w:t>starosta/prezydent miasta, wojewoda)</w:t>
      </w:r>
      <w:r w:rsidR="000F613A">
        <w:rPr>
          <w:rFonts w:ascii="Times New Roman" w:eastAsia="Times New Roman" w:hAnsi="Times New Roman"/>
          <w:bCs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7D29C7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996"/>
            </w:tblGrid>
            <w:tr w:rsidR="00D07379" w:rsidRPr="007D29C7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:rsidR="00D07379" w:rsidRPr="007D29C7" w:rsidRDefault="00C616C2" w:rsidP="00DE23B0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7D29C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WŁAŚCIWY MINISTER, KTÓRY ROZPATR</w:t>
                  </w:r>
                  <w:r w:rsidR="00BB118C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</w:p>
              </w:tc>
            </w:tr>
          </w:tbl>
          <w:p w:rsidR="00064C05" w:rsidRPr="00064C05" w:rsidRDefault="00D07379" w:rsidP="009F6407">
            <w:pPr>
              <w:spacing w:before="180" w:after="60" w:line="360" w:lineRule="auto"/>
            </w:pPr>
            <w:r w:rsidRPr="007D29C7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F57627">
              <w:rPr>
                <w:rFonts w:ascii="Times New Roman" w:hAnsi="Times New Roman"/>
                <w:iCs/>
                <w:sz w:val="22"/>
                <w:szCs w:val="22"/>
              </w:rPr>
              <w:t>…………………....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020"/>
            </w:tblGrid>
            <w:tr w:rsidR="00064C05" w:rsidRPr="007D29C7" w:rsidTr="009A0C4D">
              <w:tc>
                <w:tcPr>
                  <w:tcW w:w="9212" w:type="dxa"/>
                  <w:shd w:val="clear" w:color="auto" w:fill="D9D9D9"/>
                </w:tcPr>
                <w:p w:rsidR="00064C05" w:rsidRPr="00821914" w:rsidRDefault="00064C05" w:rsidP="004A3B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82191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2. ORGAN ADMINISTRACJI ARCHITEKTONICZNO-BUDOWLANEJ SKŁADAJĄCY WNIOSEK</w:t>
                  </w:r>
                </w:p>
              </w:tc>
            </w:tr>
          </w:tbl>
          <w:p w:rsidR="00C616C2" w:rsidRPr="007D29C7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616C2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>Nazwa</w:t>
      </w:r>
      <w:r w:rsidR="00884793">
        <w:rPr>
          <w:rFonts w:ascii="Times New Roman" w:hAnsi="Times New Roman"/>
          <w:iCs/>
          <w:sz w:val="22"/>
          <w:szCs w:val="22"/>
        </w:rPr>
        <w:t xml:space="preserve"> i adres</w:t>
      </w:r>
      <w:r w:rsidRPr="007D29C7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>
        <w:rPr>
          <w:rFonts w:ascii="Times New Roman" w:hAnsi="Times New Roman"/>
          <w:iCs/>
          <w:sz w:val="22"/>
          <w:szCs w:val="22"/>
        </w:rPr>
        <w:t>……………………………………</w:t>
      </w:r>
    </w:p>
    <w:p w:rsidR="000F0D0E" w:rsidRPr="007D29C7" w:rsidRDefault="000F0D0E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Pr="007D29C7">
        <w:rPr>
          <w:rFonts w:ascii="Times New Roman" w:hAnsi="Times New Roman"/>
          <w:iCs/>
          <w:sz w:val="22"/>
          <w:szCs w:val="22"/>
        </w:rPr>
        <w:t>eP</w:t>
      </w:r>
      <w:r>
        <w:rPr>
          <w:rFonts w:ascii="Times New Roman" w:hAnsi="Times New Roman"/>
          <w:iCs/>
          <w:sz w:val="22"/>
          <w:szCs w:val="22"/>
        </w:rPr>
        <w:t>UAP</w:t>
      </w:r>
      <w:proofErr w:type="spellEnd"/>
      <w:r w:rsidR="00C84D21">
        <w:rPr>
          <w:rStyle w:val="Odwoanieprzypisukocowego"/>
          <w:rFonts w:ascii="Times New Roman" w:hAnsi="Times New Roman"/>
          <w:iCs/>
          <w:sz w:val="22"/>
          <w:szCs w:val="22"/>
        </w:rPr>
        <w:endnoteReference w:id="1"/>
      </w:r>
      <w:r w:rsidR="00030A06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C3503B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F57627">
        <w:rPr>
          <w:rFonts w:ascii="Times New Roman" w:hAnsi="Times New Roman"/>
          <w:iCs/>
          <w:sz w:val="22"/>
          <w:szCs w:val="22"/>
        </w:rPr>
        <w:t>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7D29C7" w:rsidTr="009A0C4D">
        <w:tc>
          <w:tcPr>
            <w:tcW w:w="9212" w:type="dxa"/>
            <w:shd w:val="clear" w:color="auto" w:fill="D9D9D9"/>
          </w:tcPr>
          <w:p w:rsidR="00C616C2" w:rsidRPr="007D29C7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</w:tc>
      </w:tr>
    </w:tbl>
    <w:bookmarkEnd w:id="3"/>
    <w:p w:rsidR="00C616C2" w:rsidRPr="007D29C7" w:rsidRDefault="00BB3AF5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>Data</w:t>
      </w:r>
      <w:r w:rsidR="00D339BA" w:rsidRPr="007D29C7">
        <w:rPr>
          <w:rFonts w:ascii="Times New Roman" w:hAnsi="Times New Roman"/>
          <w:iCs/>
          <w:sz w:val="22"/>
          <w:szCs w:val="22"/>
        </w:rPr>
        <w:t xml:space="preserve"> wniosku: …………………………</w:t>
      </w:r>
      <w:r w:rsidR="00D822A8">
        <w:rPr>
          <w:rFonts w:ascii="Times New Roman" w:hAnsi="Times New Roman"/>
          <w:iCs/>
          <w:sz w:val="22"/>
          <w:szCs w:val="22"/>
        </w:rPr>
        <w:t>………………………………………………..</w:t>
      </w:r>
      <w:r w:rsidR="00D339BA" w:rsidRPr="007D29C7">
        <w:rPr>
          <w:rFonts w:ascii="Times New Roman" w:hAnsi="Times New Roman"/>
          <w:iCs/>
          <w:sz w:val="22"/>
          <w:szCs w:val="22"/>
        </w:rPr>
        <w:t>………………..</w:t>
      </w:r>
    </w:p>
    <w:p w:rsidR="00D339BA" w:rsidRPr="007D29C7" w:rsidRDefault="00D339BA" w:rsidP="00EB4F10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>Sygnatura</w:t>
      </w:r>
      <w:r w:rsidR="00A6639B" w:rsidRPr="007D29C7">
        <w:rPr>
          <w:rFonts w:ascii="Times New Roman" w:hAnsi="Times New Roman"/>
          <w:iCs/>
          <w:sz w:val="22"/>
          <w:szCs w:val="22"/>
        </w:rPr>
        <w:t xml:space="preserve"> nadana w organie </w:t>
      </w:r>
      <w:r w:rsidR="000B5341" w:rsidRPr="007D29C7">
        <w:rPr>
          <w:rFonts w:ascii="Times New Roman" w:hAnsi="Times New Roman"/>
          <w:iCs/>
          <w:sz w:val="22"/>
          <w:szCs w:val="22"/>
        </w:rPr>
        <w:t>a</w:t>
      </w:r>
      <w:r w:rsidR="008E46FC">
        <w:rPr>
          <w:rFonts w:ascii="Times New Roman" w:hAnsi="Times New Roman"/>
          <w:iCs/>
          <w:sz w:val="22"/>
          <w:szCs w:val="22"/>
        </w:rPr>
        <w:t xml:space="preserve">dministracji </w:t>
      </w:r>
      <w:r w:rsidR="000B5341" w:rsidRPr="007D29C7">
        <w:rPr>
          <w:rFonts w:ascii="Times New Roman" w:hAnsi="Times New Roman"/>
          <w:iCs/>
          <w:sz w:val="22"/>
          <w:szCs w:val="22"/>
        </w:rPr>
        <w:t>a</w:t>
      </w:r>
      <w:r w:rsidR="00E815E5">
        <w:rPr>
          <w:rFonts w:ascii="Times New Roman" w:hAnsi="Times New Roman"/>
          <w:iCs/>
          <w:sz w:val="22"/>
          <w:szCs w:val="22"/>
        </w:rPr>
        <w:t>rchitektoniczno-</w:t>
      </w:r>
      <w:r w:rsidR="000B5341" w:rsidRPr="007D29C7">
        <w:rPr>
          <w:rFonts w:ascii="Times New Roman" w:hAnsi="Times New Roman"/>
          <w:iCs/>
          <w:sz w:val="22"/>
          <w:szCs w:val="22"/>
        </w:rPr>
        <w:t>b</w:t>
      </w:r>
      <w:r w:rsidR="008E46FC">
        <w:rPr>
          <w:rFonts w:ascii="Times New Roman" w:hAnsi="Times New Roman"/>
          <w:iCs/>
          <w:sz w:val="22"/>
          <w:szCs w:val="22"/>
        </w:rPr>
        <w:t>udowlanej</w:t>
      </w:r>
      <w:r w:rsidRPr="007D29C7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D822A8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7D29C7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7D29C7" w:rsidTr="009A0C4D">
        <w:tc>
          <w:tcPr>
            <w:tcW w:w="9212" w:type="dxa"/>
            <w:shd w:val="clear" w:color="auto" w:fill="D9D9D9"/>
          </w:tcPr>
          <w:p w:rsidR="00C616C2" w:rsidRPr="007D29C7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4"/>
            <w:bookmarkEnd w:id="5"/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2"/>
            </w:r>
            <w:r w:rsidR="00137FAD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61325F" w:rsidRDefault="00506306" w:rsidP="002768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>
        <w:rPr>
          <w:rFonts w:ascii="Times New Roman" w:hAnsi="Times New Roman"/>
          <w:iCs/>
          <w:sz w:val="22"/>
          <w:szCs w:val="22"/>
        </w:rPr>
        <w:t>Z</w:t>
      </w:r>
      <w:r w:rsidR="00276877" w:rsidRPr="007D29C7">
        <w:rPr>
          <w:rFonts w:ascii="Times New Roman" w:hAnsi="Times New Roman"/>
          <w:iCs/>
          <w:sz w:val="22"/>
          <w:szCs w:val="22"/>
        </w:rPr>
        <w:t>wracam się o wydanie upoważnienia do udzielenia zgody na odstępstwo od przepisów</w:t>
      </w:r>
      <w:r w:rsidR="00A117B2" w:rsidRPr="007D29C7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>
        <w:rPr>
          <w:rFonts w:ascii="Times New Roman" w:hAnsi="Times New Roman"/>
          <w:iCs/>
          <w:sz w:val="22"/>
          <w:szCs w:val="22"/>
        </w:rPr>
        <w:t>-</w:t>
      </w:r>
      <w:r w:rsidR="004C4193">
        <w:rPr>
          <w:rFonts w:ascii="Times New Roman" w:hAnsi="Times New Roman"/>
          <w:iCs/>
          <w:sz w:val="22"/>
          <w:szCs w:val="22"/>
        </w:rPr>
        <w:t>budowlanych</w:t>
      </w:r>
      <w:r w:rsidR="009556E4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>
        <w:rPr>
          <w:rFonts w:ascii="Times New Roman" w:hAnsi="Times New Roman"/>
          <w:iCs/>
          <w:sz w:val="22"/>
          <w:szCs w:val="22"/>
        </w:rPr>
        <w:t>la</w:t>
      </w:r>
      <w:r w:rsidR="009556E4">
        <w:rPr>
          <w:rFonts w:ascii="Times New Roman" w:hAnsi="Times New Roman"/>
          <w:iCs/>
          <w:sz w:val="22"/>
          <w:szCs w:val="22"/>
        </w:rPr>
        <w:t>ne</w:t>
      </w:r>
      <w:r w:rsidR="00822554">
        <w:rPr>
          <w:rFonts w:ascii="Times New Roman" w:hAnsi="Times New Roman"/>
          <w:iCs/>
          <w:sz w:val="22"/>
          <w:szCs w:val="22"/>
        </w:rPr>
        <w:t xml:space="preserve"> (</w:t>
      </w:r>
      <w:r w:rsidR="00010CBC">
        <w:rPr>
          <w:rFonts w:ascii="Times New Roman" w:hAnsi="Times New Roman"/>
          <w:iCs/>
          <w:sz w:val="22"/>
          <w:szCs w:val="22"/>
        </w:rPr>
        <w:t xml:space="preserve">należy </w:t>
      </w:r>
      <w:r w:rsidR="00822554">
        <w:rPr>
          <w:rFonts w:ascii="Times New Roman" w:hAnsi="Times New Roman"/>
          <w:iCs/>
          <w:sz w:val="22"/>
          <w:szCs w:val="22"/>
        </w:rPr>
        <w:t xml:space="preserve">podać </w:t>
      </w:r>
      <w:r w:rsidR="00010CBC">
        <w:rPr>
          <w:rFonts w:ascii="Times New Roman" w:hAnsi="Times New Roman"/>
          <w:iCs/>
          <w:sz w:val="22"/>
          <w:szCs w:val="22"/>
        </w:rPr>
        <w:t xml:space="preserve">tytuł </w:t>
      </w:r>
      <w:r w:rsidR="00E6452D">
        <w:rPr>
          <w:rFonts w:ascii="Times New Roman" w:hAnsi="Times New Roman"/>
          <w:iCs/>
          <w:sz w:val="22"/>
          <w:szCs w:val="22"/>
        </w:rPr>
        <w:t xml:space="preserve">rozporządzenia oraz </w:t>
      </w:r>
      <w:r w:rsidR="00822554">
        <w:rPr>
          <w:rFonts w:ascii="Times New Roman" w:hAnsi="Times New Roman"/>
          <w:iCs/>
          <w:sz w:val="22"/>
          <w:szCs w:val="22"/>
        </w:rPr>
        <w:t xml:space="preserve">przepis </w:t>
      </w:r>
      <w:r w:rsidR="00010CBC">
        <w:rPr>
          <w:rFonts w:ascii="Times New Roman" w:hAnsi="Times New Roman"/>
          <w:iCs/>
          <w:sz w:val="22"/>
          <w:szCs w:val="22"/>
        </w:rPr>
        <w:t xml:space="preserve">lub przepisy </w:t>
      </w:r>
      <w:r w:rsidR="00822554">
        <w:rPr>
          <w:rFonts w:ascii="Times New Roman" w:hAnsi="Times New Roman"/>
          <w:iCs/>
          <w:sz w:val="22"/>
          <w:szCs w:val="22"/>
        </w:rPr>
        <w:t xml:space="preserve">rozporządzenia, którego dotyczy </w:t>
      </w:r>
      <w:r w:rsidR="009556E4">
        <w:rPr>
          <w:rFonts w:ascii="Times New Roman" w:hAnsi="Times New Roman"/>
          <w:iCs/>
          <w:sz w:val="22"/>
          <w:szCs w:val="22"/>
        </w:rPr>
        <w:t xml:space="preserve">wniosek o udzielenie zgody na </w:t>
      </w:r>
      <w:r w:rsidR="00822554">
        <w:rPr>
          <w:rFonts w:ascii="Times New Roman" w:hAnsi="Times New Roman"/>
          <w:iCs/>
          <w:sz w:val="22"/>
          <w:szCs w:val="22"/>
        </w:rPr>
        <w:t>odstępstwo)</w:t>
      </w:r>
    </w:p>
    <w:p w:rsidR="00CC480B" w:rsidRPr="007D29C7" w:rsidRDefault="00276877" w:rsidP="00E6452D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>...…………………............…...………………….........</w:t>
      </w:r>
      <w:r w:rsidR="00A6639B" w:rsidRPr="007D29C7">
        <w:rPr>
          <w:rFonts w:ascii="Times New Roman" w:hAnsi="Times New Roman"/>
          <w:iCs/>
          <w:sz w:val="22"/>
          <w:szCs w:val="22"/>
        </w:rPr>
        <w:t>................</w:t>
      </w:r>
      <w:r w:rsidR="00661558" w:rsidRPr="007D29C7">
        <w:rPr>
          <w:rFonts w:ascii="Times New Roman" w:hAnsi="Times New Roman"/>
          <w:iCs/>
          <w:sz w:val="22"/>
          <w:szCs w:val="22"/>
        </w:rPr>
        <w:t>.</w:t>
      </w:r>
      <w:r w:rsidR="00D822A8">
        <w:rPr>
          <w:rFonts w:ascii="Times New Roman" w:hAnsi="Times New Roman"/>
          <w:iCs/>
          <w:sz w:val="22"/>
          <w:szCs w:val="22"/>
        </w:rPr>
        <w:t>..........</w:t>
      </w:r>
      <w:r w:rsidR="00661558" w:rsidRPr="007D29C7">
        <w:rPr>
          <w:rFonts w:ascii="Times New Roman" w:hAnsi="Times New Roman"/>
          <w:iCs/>
          <w:sz w:val="22"/>
          <w:szCs w:val="22"/>
        </w:rPr>
        <w:t>..........................</w:t>
      </w:r>
      <w:r w:rsidR="00A6639B" w:rsidRPr="007D29C7">
        <w:rPr>
          <w:rFonts w:ascii="Times New Roman" w:hAnsi="Times New Roman"/>
          <w:iCs/>
          <w:sz w:val="22"/>
          <w:szCs w:val="22"/>
        </w:rPr>
        <w:t>.......................</w:t>
      </w:r>
      <w:r w:rsidRPr="007D29C7">
        <w:rPr>
          <w:rFonts w:ascii="Times New Roman" w:hAnsi="Times New Roman"/>
          <w:iCs/>
          <w:sz w:val="22"/>
          <w:szCs w:val="22"/>
        </w:rPr>
        <w:t>.</w:t>
      </w:r>
      <w:bookmarkEnd w:id="7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7D29C7" w:rsidTr="009A0C4D">
        <w:tc>
          <w:tcPr>
            <w:tcW w:w="9212" w:type="dxa"/>
            <w:shd w:val="clear" w:color="auto" w:fill="D9D9D9"/>
          </w:tcPr>
          <w:p w:rsidR="00C616C2" w:rsidRPr="007D29C7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C616C2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:rsidR="00C616C2" w:rsidRPr="007D29C7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>
        <w:rPr>
          <w:rFonts w:ascii="Times New Roman" w:hAnsi="Times New Roman"/>
          <w:iCs/>
          <w:sz w:val="22"/>
          <w:szCs w:val="22"/>
        </w:rPr>
        <w:t>..</w:t>
      </w:r>
      <w:r w:rsidRPr="007D29C7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…………………………………………… Nr domu: ………….  Nr lokalu: ……..…. </w:t>
      </w:r>
      <w:r w:rsidR="00455538" w:rsidRPr="007D29C7">
        <w:rPr>
          <w:rFonts w:ascii="Times New Roman" w:hAnsi="Times New Roman"/>
          <w:iCs/>
          <w:sz w:val="22"/>
          <w:szCs w:val="22"/>
        </w:rPr>
        <w:t>Miejscowość:</w:t>
      </w:r>
      <w:r w:rsidR="00C3503B">
        <w:rPr>
          <w:rFonts w:ascii="Times New Roman" w:hAnsi="Times New Roman"/>
          <w:iCs/>
          <w:sz w:val="22"/>
          <w:szCs w:val="22"/>
        </w:rPr>
        <w:t xml:space="preserve"> </w:t>
      </w:r>
      <w:r w:rsidR="00455538" w:rsidRPr="007D29C7">
        <w:rPr>
          <w:rFonts w:ascii="Times New Roman" w:hAnsi="Times New Roman"/>
          <w:iCs/>
          <w:sz w:val="22"/>
          <w:szCs w:val="22"/>
        </w:rPr>
        <w:t>……………...</w:t>
      </w:r>
      <w:r w:rsidR="006A5BC6">
        <w:rPr>
          <w:rFonts w:ascii="Times New Roman" w:hAnsi="Times New Roman"/>
          <w:iCs/>
          <w:sz w:val="22"/>
          <w:szCs w:val="22"/>
        </w:rPr>
        <w:t>.................</w:t>
      </w:r>
      <w:r w:rsidR="00455538" w:rsidRPr="007D29C7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Pr="007D29C7">
        <w:rPr>
          <w:rFonts w:ascii="Times New Roman" w:hAnsi="Times New Roman"/>
          <w:iCs/>
          <w:sz w:val="22"/>
          <w:szCs w:val="22"/>
        </w:rPr>
        <w:t>Kod pocztowy: .……….…………..…….</w:t>
      </w:r>
      <w:r w:rsidR="00F57627">
        <w:rPr>
          <w:rFonts w:ascii="Times New Roman" w:hAnsi="Times New Roman"/>
          <w:iCs/>
          <w:sz w:val="22"/>
          <w:szCs w:val="22"/>
        </w:rPr>
        <w:t xml:space="preserve"> </w:t>
      </w:r>
    </w:p>
    <w:p w:rsidR="00C616C2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F9686B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F9686B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F9686B">
        <w:rPr>
          <w:rFonts w:ascii="Times New Roman" w:hAnsi="Times New Roman"/>
          <w:iCs/>
          <w:sz w:val="22"/>
          <w:szCs w:val="22"/>
        </w:rPr>
        <w:t>:</w:t>
      </w:r>
      <w:r w:rsidR="00714652">
        <w:rPr>
          <w:rFonts w:ascii="Times New Roman" w:hAnsi="Times New Roman"/>
          <w:iCs/>
          <w:sz w:val="22"/>
          <w:szCs w:val="22"/>
          <w:vertAlign w:val="superscript"/>
        </w:rPr>
        <w:t>3)</w:t>
      </w:r>
      <w:r w:rsidR="00455538" w:rsidRPr="00F9686B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F9686B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F9686B">
        <w:rPr>
          <w:rFonts w:ascii="Times New Roman" w:hAnsi="Times New Roman"/>
          <w:iCs/>
          <w:sz w:val="22"/>
          <w:szCs w:val="22"/>
        </w:rPr>
        <w:t>…</w:t>
      </w:r>
      <w:r w:rsidR="00C616C2" w:rsidRPr="00F9686B">
        <w:rPr>
          <w:rFonts w:ascii="Times New Roman" w:hAnsi="Times New Roman"/>
          <w:iCs/>
          <w:sz w:val="22"/>
          <w:szCs w:val="22"/>
        </w:rPr>
        <w:t>…………</w:t>
      </w:r>
      <w:r w:rsidR="006A5BC6" w:rsidRPr="00F9686B">
        <w:rPr>
          <w:rFonts w:ascii="Times New Roman" w:hAnsi="Times New Roman"/>
          <w:iCs/>
          <w:sz w:val="22"/>
          <w:szCs w:val="22"/>
        </w:rPr>
        <w:t>……………</w:t>
      </w:r>
      <w:r w:rsidR="00F9686B">
        <w:rPr>
          <w:rFonts w:ascii="Times New Roman" w:hAnsi="Times New Roman"/>
          <w:iCs/>
          <w:sz w:val="22"/>
          <w:szCs w:val="22"/>
        </w:rPr>
        <w:t>……….</w:t>
      </w:r>
    </w:p>
    <w:p w:rsidR="0093676A" w:rsidRPr="00F9686B" w:rsidRDefault="0093676A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Inne dane: ………………………………………………………………………………………………...</w:t>
      </w:r>
    </w:p>
    <w:p w:rsidR="00CC480B" w:rsidRDefault="008622BB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627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7D29C7" w:rsidTr="00F4268E">
        <w:tc>
          <w:tcPr>
            <w:tcW w:w="9212" w:type="dxa"/>
            <w:shd w:val="clear" w:color="auto" w:fill="D9D9D9"/>
          </w:tcPr>
          <w:p w:rsidR="00821914" w:rsidRPr="007D29C7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1914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:rsidR="00DA4A82" w:rsidRPr="007D29C7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 xml:space="preserve">6.1. </w:t>
      </w:r>
      <w:r w:rsidR="00DC5FFB">
        <w:rPr>
          <w:rFonts w:ascii="Times New Roman" w:hAnsi="Times New Roman"/>
          <w:iCs/>
          <w:sz w:val="22"/>
          <w:szCs w:val="22"/>
        </w:rPr>
        <w:t>O</w:t>
      </w:r>
      <w:r w:rsidRPr="007D29C7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:rsidR="00DA4A82" w:rsidRPr="007D29C7" w:rsidRDefault="00DA4A82" w:rsidP="00C930D5">
      <w:pPr>
        <w:rPr>
          <w:rFonts w:ascii="Times New Roman" w:hAnsi="Times New Roman"/>
          <w:sz w:val="22"/>
          <w:szCs w:val="22"/>
        </w:rPr>
      </w:pPr>
      <w:r w:rsidRPr="007D29C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C5F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6.2. </w:t>
      </w:r>
      <w:r w:rsidR="00DC5FFB">
        <w:rPr>
          <w:rFonts w:ascii="Times New Roman" w:hAnsi="Times New Roman"/>
          <w:iCs/>
          <w:sz w:val="22"/>
          <w:szCs w:val="22"/>
        </w:rPr>
        <w:t>P</w:t>
      </w:r>
      <w:r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>
        <w:rPr>
          <w:rFonts w:ascii="Times New Roman" w:hAnsi="Times New Roman"/>
          <w:iCs/>
          <w:sz w:val="22"/>
          <w:szCs w:val="22"/>
        </w:rPr>
        <w:t>(</w:t>
      </w:r>
      <w:r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7D29C7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>
        <w:rPr>
          <w:rFonts w:ascii="Times New Roman" w:hAnsi="Times New Roman"/>
          <w:iCs/>
          <w:sz w:val="22"/>
          <w:szCs w:val="22"/>
        </w:rPr>
        <w:t xml:space="preserve">nnego, </w:t>
      </w:r>
      <w:r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>
        <w:rPr>
          <w:rFonts w:ascii="Times New Roman" w:hAnsi="Times New Roman"/>
          <w:iCs/>
          <w:sz w:val="22"/>
          <w:szCs w:val="22"/>
        </w:rPr>
        <w:t>zgodnie z decyzją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AD1F42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>o warunkach zabudowy</w:t>
      </w:r>
      <w:r w:rsidR="003E7F5F">
        <w:rPr>
          <w:rFonts w:ascii="Times New Roman" w:hAnsi="Times New Roman"/>
          <w:iCs/>
          <w:sz w:val="22"/>
          <w:szCs w:val="22"/>
        </w:rPr>
        <w:t xml:space="preserve">, </w:t>
      </w:r>
      <w:r w:rsidR="00705FE6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>
        <w:rPr>
          <w:rFonts w:ascii="Times New Roman" w:hAnsi="Times New Roman"/>
          <w:iCs/>
          <w:sz w:val="22"/>
          <w:szCs w:val="22"/>
        </w:rPr>
        <w:br/>
      </w:r>
      <w:r w:rsidR="003E7F5F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>
        <w:rPr>
          <w:rFonts w:ascii="Times New Roman" w:hAnsi="Times New Roman"/>
          <w:iCs/>
          <w:sz w:val="22"/>
          <w:szCs w:val="22"/>
        </w:rPr>
        <w:t xml:space="preserve"> </w:t>
      </w:r>
      <w:r w:rsidR="006F26F9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6F26F9">
        <w:rPr>
          <w:rFonts w:ascii="Times New Roman" w:hAnsi="Times New Roman"/>
          <w:iCs/>
          <w:sz w:val="22"/>
          <w:szCs w:val="22"/>
        </w:rPr>
        <w:t>późn</w:t>
      </w:r>
      <w:proofErr w:type="spellEnd"/>
      <w:r w:rsidR="006F26F9">
        <w:rPr>
          <w:rFonts w:ascii="Times New Roman" w:hAnsi="Times New Roman"/>
          <w:iCs/>
          <w:sz w:val="22"/>
          <w:szCs w:val="22"/>
        </w:rPr>
        <w:t>. zm.)</w:t>
      </w:r>
    </w:p>
    <w:p w:rsidR="00713E2B" w:rsidRPr="007D29C7" w:rsidRDefault="00B02A6E" w:rsidP="00844C5F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F57627">
        <w:rPr>
          <w:rFonts w:ascii="Times New Roman" w:hAnsi="Times New Roman"/>
          <w:iCs/>
          <w:sz w:val="22"/>
          <w:szCs w:val="22"/>
        </w:rPr>
        <w:t>……</w:t>
      </w:r>
      <w:r w:rsidR="00713E2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DA4A82" w:rsidRPr="007D29C7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 xml:space="preserve">6.3. </w:t>
      </w:r>
      <w:r w:rsidR="00B310D5">
        <w:rPr>
          <w:rFonts w:ascii="Times New Roman" w:hAnsi="Times New Roman"/>
          <w:iCs/>
          <w:sz w:val="22"/>
          <w:szCs w:val="22"/>
        </w:rPr>
        <w:t>Nazwa i o</w:t>
      </w:r>
      <w:r w:rsidRPr="007D29C7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7D29C7">
        <w:rPr>
          <w:rFonts w:ascii="Times New Roman" w:hAnsi="Times New Roman"/>
          <w:iCs/>
          <w:sz w:val="22"/>
          <w:szCs w:val="22"/>
        </w:rPr>
        <w:t>sąsiednie</w:t>
      </w:r>
    </w:p>
    <w:p w:rsidR="00DA4A82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7D29C7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F4268E" w:rsidRPr="00B90FA8" w:rsidTr="00F4268E">
        <w:tc>
          <w:tcPr>
            <w:tcW w:w="9212" w:type="dxa"/>
            <w:shd w:val="clear" w:color="auto" w:fill="D9D9D9"/>
          </w:tcPr>
          <w:p w:rsidR="00F4268E" w:rsidRPr="007D29C7" w:rsidRDefault="00F4268E" w:rsidP="00B90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4268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7. </w:t>
            </w:r>
            <w:r w:rsidR="00F629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OPINIA </w:t>
            </w:r>
            <w:r w:rsidR="008D00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ORGANU </w:t>
            </w:r>
            <w:r w:rsidR="00BE0AF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WNIOSKUJĄCEGO </w:t>
            </w:r>
            <w:r w:rsidR="00F629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</w:t>
            </w:r>
            <w:r w:rsidRPr="00F4268E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ODSTĘPSTWA</w:t>
            </w:r>
          </w:p>
        </w:tc>
      </w:tr>
    </w:tbl>
    <w:p w:rsidR="00C930D5" w:rsidRDefault="0018177E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B90FA8">
        <w:rPr>
          <w:rFonts w:ascii="Times New Roman" w:hAnsi="Times New Roman"/>
          <w:iCs/>
          <w:sz w:val="22"/>
          <w:szCs w:val="22"/>
        </w:rPr>
        <w:t xml:space="preserve">7.1. </w:t>
      </w:r>
      <w:r w:rsidR="00DC5FFB" w:rsidRPr="00B90FA8">
        <w:rPr>
          <w:rFonts w:ascii="Times New Roman" w:hAnsi="Times New Roman"/>
          <w:iCs/>
          <w:sz w:val="22"/>
          <w:szCs w:val="22"/>
        </w:rPr>
        <w:t>P</w:t>
      </w:r>
      <w:r w:rsidR="00904580" w:rsidRPr="00B90FA8">
        <w:rPr>
          <w:rFonts w:ascii="Times New Roman" w:hAnsi="Times New Roman"/>
          <w:iCs/>
          <w:sz w:val="22"/>
          <w:szCs w:val="22"/>
        </w:rPr>
        <w:t>rzesłanki przemawiające</w:t>
      </w:r>
      <w:r w:rsidR="00904580" w:rsidRPr="007D29C7">
        <w:rPr>
          <w:rFonts w:ascii="Times New Roman" w:hAnsi="Times New Roman"/>
          <w:iCs/>
          <w:sz w:val="22"/>
          <w:szCs w:val="22"/>
        </w:rPr>
        <w:t xml:space="preserve"> za</w:t>
      </w:r>
      <w:r w:rsidR="000F34FD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>
        <w:rPr>
          <w:rFonts w:ascii="Times New Roman" w:hAnsi="Times New Roman"/>
          <w:iCs/>
          <w:sz w:val="22"/>
          <w:szCs w:val="22"/>
        </w:rPr>
        <w:t>wprowadzenia</w:t>
      </w:r>
      <w:r w:rsidR="00904580" w:rsidRPr="007D29C7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>
        <w:rPr>
          <w:rFonts w:ascii="Times New Roman" w:hAnsi="Times New Roman"/>
          <w:iCs/>
          <w:sz w:val="22"/>
          <w:szCs w:val="22"/>
        </w:rPr>
        <w:t>przemawiające</w:t>
      </w:r>
      <w:r w:rsidR="00904580" w:rsidRPr="007D29C7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>
        <w:rPr>
          <w:rFonts w:ascii="Times New Roman" w:hAnsi="Times New Roman"/>
          <w:iCs/>
          <w:sz w:val="22"/>
          <w:szCs w:val="22"/>
        </w:rPr>
        <w:t>y</w:t>
      </w:r>
      <w:r w:rsidR="00904580" w:rsidRPr="007D29C7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:rsidR="00FB0B28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627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7.2</w:t>
      </w:r>
      <w:r w:rsidR="009D2BC2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DC5FFB">
        <w:rPr>
          <w:rFonts w:ascii="Times New Roman" w:hAnsi="Times New Roman"/>
          <w:iCs/>
          <w:sz w:val="22"/>
          <w:szCs w:val="22"/>
        </w:rPr>
        <w:t>O</w:t>
      </w:r>
      <w:r>
        <w:rPr>
          <w:rFonts w:ascii="Times New Roman" w:hAnsi="Times New Roman"/>
          <w:iCs/>
          <w:sz w:val="22"/>
          <w:szCs w:val="22"/>
        </w:rPr>
        <w:t>pinia organu wnioskującego</w:t>
      </w:r>
    </w:p>
    <w:p w:rsidR="00F57627" w:rsidRDefault="00F57627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7D29C7" w:rsidTr="00F4268E">
        <w:tc>
          <w:tcPr>
            <w:tcW w:w="9212" w:type="dxa"/>
            <w:shd w:val="clear" w:color="auto" w:fill="D9D9D9"/>
          </w:tcPr>
          <w:p w:rsidR="00821914" w:rsidRPr="007D29C7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1914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821914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:rsidR="00F57627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B6F" w:rsidRPr="007D29C7" w:rsidRDefault="002A3B6F" w:rsidP="00DE23B0">
      <w:pPr>
        <w:jc w:val="both"/>
        <w:rPr>
          <w:rFonts w:ascii="Times New Roman" w:hAnsi="Times New Roman"/>
          <w:b/>
          <w:bCs/>
          <w:smallCaps/>
          <w:sz w:val="22"/>
          <w:szCs w:val="22"/>
          <w:shd w:val="clear" w:color="auto" w:fill="D9D9D9" w:themeFill="background1" w:themeFillShade="D9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7D29C7" w:rsidTr="009A0C4D">
        <w:tc>
          <w:tcPr>
            <w:tcW w:w="9212" w:type="dxa"/>
            <w:shd w:val="clear" w:color="auto" w:fill="D9D9D9"/>
          </w:tcPr>
          <w:p w:rsidR="00C616C2" w:rsidRPr="007D29C7" w:rsidRDefault="00F57627" w:rsidP="00743932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0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7D29C7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835665" w:rsidRPr="004D6353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4</w:t>
            </w:r>
            <w:r w:rsidR="00030A06" w:rsidRPr="00066159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57064" w:rsidRPr="007D29C7" w:rsidRDefault="00557064" w:rsidP="009F6407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sz w:val="20"/>
          <w:szCs w:val="22"/>
        </w:rPr>
      </w:pPr>
      <w:bookmarkStart w:id="14" w:name="_Hlk39490111"/>
      <w:bookmarkEnd w:id="12"/>
      <w:bookmarkEnd w:id="13"/>
      <w:r w:rsidRPr="007D29C7">
        <w:rPr>
          <w:rFonts w:ascii="Times New Roman" w:hAnsi="Times New Roman"/>
          <w:sz w:val="20"/>
          <w:szCs w:val="22"/>
        </w:rPr>
        <w:t>Projekt zagos</w:t>
      </w:r>
      <w:r w:rsidR="00FB7E04">
        <w:rPr>
          <w:rFonts w:ascii="Times New Roman" w:hAnsi="Times New Roman"/>
          <w:sz w:val="20"/>
          <w:szCs w:val="22"/>
        </w:rPr>
        <w:t xml:space="preserve">podarowania działki lub </w:t>
      </w:r>
      <w:r w:rsidR="00AE7B22" w:rsidRPr="007D29C7">
        <w:rPr>
          <w:rFonts w:ascii="Times New Roman" w:hAnsi="Times New Roman"/>
          <w:sz w:val="20"/>
          <w:szCs w:val="22"/>
        </w:rPr>
        <w:t>terenu</w:t>
      </w:r>
      <w:r w:rsidR="007F6D63">
        <w:rPr>
          <w:rFonts w:ascii="Times New Roman" w:hAnsi="Times New Roman"/>
          <w:sz w:val="20"/>
          <w:szCs w:val="22"/>
        </w:rPr>
        <w:t>.</w:t>
      </w:r>
      <w:r w:rsidR="00AE7B22" w:rsidRPr="007D29C7">
        <w:rPr>
          <w:rFonts w:ascii="Times New Roman" w:hAnsi="Times New Roman"/>
          <w:sz w:val="20"/>
          <w:szCs w:val="22"/>
        </w:rPr>
        <w:t xml:space="preserve"> </w:t>
      </w:r>
    </w:p>
    <w:p w:rsidR="00557064" w:rsidRPr="007D29C7" w:rsidRDefault="009B72D8" w:rsidP="0052798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W przypadku gdy</w:t>
      </w:r>
      <w:r w:rsidR="008D14F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odstępstwo mogłoby mieć wpływ na środowisko lub nieruchomości sąsiednie </w:t>
      </w:r>
      <w:r w:rsidR="00D24DC1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– </w:t>
      </w:r>
      <w:r w:rsidR="008D14F9">
        <w:rPr>
          <w:rFonts w:ascii="Times New Roman" w:eastAsia="Times New Roman" w:hAnsi="Times New Roman"/>
          <w:bCs/>
          <w:sz w:val="20"/>
          <w:szCs w:val="22"/>
          <w:lang w:eastAsia="pl-PL"/>
        </w:rPr>
        <w:t>projekty zagospodarowania tych nieruchomości z uwzględnieniem istniejącej i projektowanej zabudowy</w:t>
      </w:r>
      <w:r w:rsidR="007F6D6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D10AF5" w:rsidRPr="007D29C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</w:p>
    <w:p w:rsidR="000A1A63" w:rsidRDefault="000A1A63" w:rsidP="009F6407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>
        <w:rPr>
          <w:rFonts w:ascii="Times New Roman" w:hAnsi="Times New Roman" w:cs="Times New Roman"/>
          <w:sz w:val="20"/>
          <w:szCs w:val="22"/>
        </w:rPr>
        <w:t xml:space="preserve">– </w:t>
      </w:r>
      <w:r>
        <w:rPr>
          <w:rFonts w:ascii="Times New Roman" w:hAnsi="Times New Roman" w:cs="Times New Roman"/>
          <w:sz w:val="20"/>
          <w:szCs w:val="22"/>
        </w:rPr>
        <w:t>pozytywna opinia wojewódzkiego konserwatora zabytków w zakresie wnioskowanego odstępstwa</w:t>
      </w:r>
      <w:r w:rsidR="007F6D63">
        <w:rPr>
          <w:rFonts w:ascii="Times New Roman" w:hAnsi="Times New Roman" w:cs="Times New Roman"/>
          <w:sz w:val="20"/>
          <w:szCs w:val="22"/>
        </w:rPr>
        <w:t>.</w:t>
      </w:r>
    </w:p>
    <w:bookmarkEnd w:id="14"/>
    <w:p w:rsidR="00DD4B3D" w:rsidRPr="007D29C7" w:rsidRDefault="00071E6B" w:rsidP="00AD1F42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W</w:t>
      </w:r>
      <w:r w:rsidR="004A05E5">
        <w:rPr>
          <w:rFonts w:ascii="Times New Roman" w:eastAsia="Times New Roman" w:hAnsi="Times New Roman"/>
          <w:sz w:val="20"/>
          <w:szCs w:val="22"/>
          <w:lang w:eastAsia="pl-PL"/>
        </w:rPr>
        <w:t xml:space="preserve"> przypadku odstępstw</w:t>
      </w:r>
      <w:r w:rsidR="00E14FEA">
        <w:rPr>
          <w:rFonts w:ascii="Times New Roman" w:eastAsia="Times New Roman" w:hAnsi="Times New Roman"/>
          <w:sz w:val="20"/>
          <w:szCs w:val="22"/>
          <w:lang w:eastAsia="pl-PL"/>
        </w:rPr>
        <w:t>a</w:t>
      </w:r>
      <w:r w:rsidR="00DD4B3D" w:rsidRPr="007D29C7">
        <w:rPr>
          <w:rFonts w:ascii="Times New Roman" w:eastAsia="Times New Roman" w:hAnsi="Times New Roman"/>
          <w:sz w:val="20"/>
          <w:szCs w:val="22"/>
          <w:lang w:eastAsia="pl-PL"/>
        </w:rPr>
        <w:t xml:space="preserve"> od przepisów dotyczących bezpieczeństwa pożarowego</w:t>
      </w:r>
      <w:r w:rsidR="00E512BB">
        <w:rPr>
          <w:rFonts w:ascii="Times New Roman" w:eastAsia="Times New Roman" w:hAnsi="Times New Roman"/>
          <w:sz w:val="20"/>
          <w:szCs w:val="22"/>
          <w:lang w:eastAsia="pl-PL"/>
        </w:rPr>
        <w:t>:</w:t>
      </w:r>
    </w:p>
    <w:p w:rsidR="00DD4B3D" w:rsidRPr="007D29C7" w:rsidRDefault="00DD4B3D" w:rsidP="002312B1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a) ekspertyz</w:t>
      </w:r>
      <w:r w:rsidR="00EB4F10">
        <w:rPr>
          <w:rFonts w:ascii="Times New Roman" w:eastAsia="Times New Roman" w:hAnsi="Times New Roman"/>
          <w:sz w:val="20"/>
          <w:szCs w:val="22"/>
          <w:lang w:eastAsia="pl-PL"/>
        </w:rPr>
        <w:t>a</w:t>
      </w: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 xml:space="preserve"> rzeczoznawcy do spraw zabezpieczeń przeciwpożarowych oraz</w:t>
      </w:r>
    </w:p>
    <w:p w:rsidR="00DD4B3D" w:rsidRPr="007D29C7" w:rsidRDefault="00DD4B3D" w:rsidP="002312B1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 xml:space="preserve">b) postanowienie wyrażające zgodę na zastosowanie rozwiązań zamiennych w stosunku do wymagań ochrony przeciwpożarowej, o którym mowa w art. 6a ust. 2 ustawy z dnia 24 sierpnia 1991 r. o ochronie przeciwpożarowej (Dz. U. z </w:t>
      </w:r>
      <w:r w:rsidR="00DC5FFB" w:rsidRPr="007D29C7">
        <w:rPr>
          <w:rFonts w:ascii="Times New Roman" w:eastAsia="Times New Roman" w:hAnsi="Times New Roman"/>
          <w:sz w:val="20"/>
          <w:szCs w:val="22"/>
          <w:lang w:eastAsia="pl-PL"/>
        </w:rPr>
        <w:t>20</w:t>
      </w:r>
      <w:r w:rsidR="00DC5FFB">
        <w:rPr>
          <w:rFonts w:ascii="Times New Roman" w:eastAsia="Times New Roman" w:hAnsi="Times New Roman"/>
          <w:sz w:val="20"/>
          <w:szCs w:val="22"/>
          <w:lang w:eastAsia="pl-PL"/>
        </w:rPr>
        <w:t>2</w:t>
      </w:r>
      <w:r w:rsidR="006F26F9">
        <w:rPr>
          <w:rFonts w:ascii="Times New Roman" w:eastAsia="Times New Roman" w:hAnsi="Times New Roman"/>
          <w:sz w:val="20"/>
          <w:szCs w:val="22"/>
          <w:lang w:eastAsia="pl-PL"/>
        </w:rPr>
        <w:t>1</w:t>
      </w:r>
      <w:r w:rsidR="00DC5FFB" w:rsidRPr="007D29C7">
        <w:rPr>
          <w:rFonts w:ascii="Times New Roman" w:eastAsia="Times New Roman" w:hAnsi="Times New Roman"/>
          <w:sz w:val="20"/>
          <w:szCs w:val="22"/>
          <w:lang w:eastAsia="pl-PL"/>
        </w:rPr>
        <w:t xml:space="preserve"> </w:t>
      </w: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 xml:space="preserve">r. poz. </w:t>
      </w:r>
      <w:r w:rsidR="006F26F9">
        <w:rPr>
          <w:rFonts w:ascii="Times New Roman" w:eastAsia="Times New Roman" w:hAnsi="Times New Roman"/>
          <w:sz w:val="20"/>
          <w:szCs w:val="22"/>
          <w:lang w:eastAsia="pl-PL"/>
        </w:rPr>
        <w:t>869</w:t>
      </w: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) – w 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>
        <w:rPr>
          <w:rFonts w:ascii="Times New Roman" w:eastAsia="Times New Roman" w:hAnsi="Times New Roman"/>
          <w:sz w:val="20"/>
          <w:szCs w:val="22"/>
          <w:lang w:eastAsia="pl-PL"/>
        </w:rPr>
        <w:t>.</w:t>
      </w:r>
    </w:p>
    <w:p w:rsidR="000A1A63" w:rsidRPr="00867203" w:rsidRDefault="000A1A63" w:rsidP="009F6407">
      <w:pPr>
        <w:pStyle w:val="Akapitzlist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67203">
        <w:rPr>
          <w:rFonts w:ascii="Times New Roman" w:eastAsia="Times New Roman" w:hAnsi="Times New Roman"/>
          <w:bCs/>
          <w:sz w:val="20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867203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0A1A63" w:rsidRDefault="000A1A63" w:rsidP="009F6407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/>
          <w:sz w:val="20"/>
          <w:szCs w:val="22"/>
          <w:lang w:eastAsia="pl-PL"/>
        </w:rPr>
      </w:pPr>
      <w:r>
        <w:rPr>
          <w:rFonts w:ascii="Times New Roman" w:eastAsia="Times New Roman" w:hAnsi="Times New Roman"/>
          <w:sz w:val="20"/>
          <w:szCs w:val="22"/>
          <w:lang w:eastAsia="pl-PL"/>
        </w:rPr>
        <w:t>Opinie innych zainteresowanych organów</w:t>
      </w:r>
      <w:r w:rsidR="007F6D63">
        <w:rPr>
          <w:rFonts w:ascii="Times New Roman" w:eastAsia="Times New Roman" w:hAnsi="Times New Roman"/>
          <w:sz w:val="20"/>
          <w:szCs w:val="22"/>
          <w:lang w:eastAsia="pl-PL"/>
        </w:rPr>
        <w:t>.</w:t>
      </w:r>
    </w:p>
    <w:p w:rsidR="00870122" w:rsidRPr="007D29C7" w:rsidRDefault="00A23CD4" w:rsidP="00AD1F42">
      <w:pPr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eastAsia="Times New Roman" w:hAnsi="Times New Roman"/>
          <w:sz w:val="20"/>
          <w:szCs w:val="22"/>
          <w:lang w:eastAsia="pl-PL"/>
        </w:rPr>
        <w:t>I</w:t>
      </w:r>
      <w:r w:rsidR="00EB4F10">
        <w:rPr>
          <w:rFonts w:ascii="Times New Roman" w:eastAsia="Times New Roman" w:hAnsi="Times New Roman"/>
          <w:sz w:val="20"/>
          <w:szCs w:val="22"/>
          <w:lang w:eastAsia="pl-PL"/>
        </w:rPr>
        <w:t>nne</w:t>
      </w:r>
      <w:r w:rsidR="007739D2">
        <w:rPr>
          <w:rFonts w:ascii="Times New Roman" w:eastAsia="Times New Roman" w:hAnsi="Times New Roman"/>
          <w:sz w:val="20"/>
          <w:szCs w:val="22"/>
          <w:lang w:eastAsia="pl-PL"/>
        </w:rPr>
        <w:t xml:space="preserve"> (w zależności od rodzaju inwestycji)</w:t>
      </w:r>
      <w:r w:rsidR="00C40F0E">
        <w:rPr>
          <w:rFonts w:ascii="Times New Roman" w:eastAsia="Times New Roman" w:hAnsi="Times New Roman"/>
          <w:sz w:val="20"/>
          <w:szCs w:val="22"/>
          <w:lang w:eastAsia="pl-PL"/>
        </w:rPr>
        <w:t>.</w:t>
      </w:r>
    </w:p>
    <w:p w:rsidR="00C616C2" w:rsidRPr="007D29C7" w:rsidRDefault="00C616C2" w:rsidP="00415783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AD1F42">
        <w:rPr>
          <w:rFonts w:ascii="Times New Roman" w:eastAsia="Times New Roman" w:hAnsi="Times New Roman"/>
          <w:sz w:val="20"/>
          <w:szCs w:val="22"/>
          <w:lang w:eastAsia="pl-PL"/>
        </w:rPr>
        <w:t>..</w:t>
      </w:r>
    </w:p>
    <w:p w:rsidR="00870122" w:rsidRDefault="00870122" w:rsidP="00415783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</w:t>
      </w:r>
      <w:r w:rsidR="00C84D21">
        <w:rPr>
          <w:rFonts w:ascii="Times New Roman" w:eastAsia="Times New Roman" w:hAnsi="Times New Roman"/>
          <w:sz w:val="20"/>
          <w:szCs w:val="22"/>
          <w:lang w:eastAsia="pl-PL"/>
        </w:rPr>
        <w:t>…………….</w:t>
      </w: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…………………….</w:t>
      </w:r>
    </w:p>
    <w:p w:rsidR="00AD1F42" w:rsidRDefault="00AD1F42" w:rsidP="00AD1F42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2"/>
          <w:lang w:eastAsia="pl-PL"/>
        </w:rPr>
        <w:t>…………….</w:t>
      </w:r>
      <w:r w:rsidRPr="007D29C7">
        <w:rPr>
          <w:rFonts w:ascii="Times New Roman" w:eastAsia="Times New Roman" w:hAnsi="Times New Roman"/>
          <w:sz w:val="20"/>
          <w:szCs w:val="22"/>
          <w:lang w:eastAsia="pl-PL"/>
        </w:rPr>
        <w:t>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7D29C7" w:rsidTr="00F4268E">
        <w:tc>
          <w:tcPr>
            <w:tcW w:w="9212" w:type="dxa"/>
            <w:shd w:val="clear" w:color="auto" w:fill="D9D9D9"/>
          </w:tcPr>
          <w:p w:rsidR="00821914" w:rsidRPr="007D29C7" w:rsidRDefault="00821914" w:rsidP="00F4268E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1914">
              <w:rPr>
                <w:rFonts w:ascii="Times New Roman" w:hAnsi="Times New Roman"/>
                <w:b/>
                <w:bCs/>
                <w:sz w:val="22"/>
                <w:szCs w:val="22"/>
              </w:rPr>
              <w:t>10. PIECZĄTKA I PODPIS ORGANU ORAZ DATA PODPISU</w:t>
            </w:r>
          </w:p>
        </w:tc>
      </w:tr>
    </w:tbl>
    <w:bookmarkEnd w:id="1"/>
    <w:p w:rsidR="0034078D" w:rsidRPr="009F6407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7659A7">
        <w:rPr>
          <w:rFonts w:ascii="Times New Roman" w:eastAsia="Times New Roman" w:hAnsi="Times New Roman"/>
          <w:sz w:val="16"/>
          <w:szCs w:val="16"/>
          <w:lang w:eastAsia="pl-PL"/>
        </w:rPr>
        <w:t>Podpis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Pr="007659A7">
        <w:rPr>
          <w:rFonts w:ascii="Times New Roman" w:eastAsia="Times New Roman" w:hAnsi="Times New Roman"/>
          <w:sz w:val="16"/>
          <w:szCs w:val="16"/>
          <w:lang w:eastAsia="pl-PL"/>
        </w:rPr>
        <w:t xml:space="preserve"> datę podpisu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i pieczątkę </w:t>
      </w:r>
      <w:r w:rsidRPr="007659A7">
        <w:rPr>
          <w:rFonts w:ascii="Times New Roman" w:eastAsia="Times New Roman" w:hAnsi="Times New Roman"/>
          <w:sz w:val="16"/>
          <w:szCs w:val="16"/>
          <w:lang w:eastAsia="pl-PL"/>
        </w:rPr>
        <w:t>umieszcza się w przypadku składania wniosku w postaci papierowej.</w:t>
      </w:r>
    </w:p>
    <w:p w:rsidR="008D3D96" w:rsidRPr="007D29C7" w:rsidRDefault="008D3D96" w:rsidP="00C616C2">
      <w:pPr>
        <w:rPr>
          <w:rFonts w:ascii="Times New Roman" w:hAnsi="Times New Roman"/>
        </w:rPr>
      </w:pPr>
    </w:p>
    <w:sectPr w:rsidR="008D3D96" w:rsidRPr="007D29C7" w:rsidSect="008A5A9D"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70BBEF" w15:done="0"/>
  <w15:commentEx w15:paraId="5EE6A98C" w15:done="0"/>
  <w15:commentEx w15:paraId="52034516" w15:done="0"/>
  <w15:commentEx w15:paraId="5D29D2EA" w15:done="0"/>
  <w15:commentEx w15:paraId="288D4EEC" w15:done="0"/>
  <w15:commentEx w15:paraId="50198D7F" w15:done="0"/>
  <w15:commentEx w15:paraId="7F563233" w15:done="0"/>
  <w15:commentEx w15:paraId="28D0D2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BBEF" w16cid:durableId="2477155A"/>
  <w16cid:commentId w16cid:paraId="5EE6A98C" w16cid:durableId="2477155B"/>
  <w16cid:commentId w16cid:paraId="52034516" w16cid:durableId="2477155C"/>
  <w16cid:commentId w16cid:paraId="5D29D2EA" w16cid:durableId="2477155D"/>
  <w16cid:commentId w16cid:paraId="288D4EEC" w16cid:durableId="2477155E"/>
  <w16cid:commentId w16cid:paraId="50198D7F" w16cid:durableId="2477155F"/>
  <w16cid:commentId w16cid:paraId="7F563233" w16cid:durableId="24771560"/>
  <w16cid:commentId w16cid:paraId="28D0D267" w16cid:durableId="247715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E3" w:rsidRDefault="008F00E3" w:rsidP="00C616C2">
      <w:pPr>
        <w:spacing w:before="0" w:after="0" w:line="240" w:lineRule="auto"/>
      </w:pPr>
      <w:r>
        <w:separator/>
      </w:r>
    </w:p>
  </w:endnote>
  <w:endnote w:type="continuationSeparator" w:id="0">
    <w:p w:rsidR="008F00E3" w:rsidRDefault="008F00E3" w:rsidP="00C616C2">
      <w:pPr>
        <w:spacing w:before="0" w:after="0" w:line="240" w:lineRule="auto"/>
      </w:pPr>
      <w:r>
        <w:continuationSeparator/>
      </w:r>
    </w:p>
  </w:endnote>
  <w:endnote w:id="1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94671">
        <w:rPr>
          <w:rFonts w:ascii="Times New Roman" w:hAnsi="Times New Roman"/>
          <w:sz w:val="16"/>
          <w:szCs w:val="16"/>
        </w:rPr>
        <w:t>ePUAP</w:t>
      </w:r>
      <w:proofErr w:type="spellEnd"/>
      <w:r w:rsidRPr="00094671">
        <w:rPr>
          <w:rFonts w:ascii="Times New Roman" w:hAnsi="Times New Roman"/>
          <w:sz w:val="16"/>
          <w:szCs w:val="16"/>
        </w:rPr>
        <w:t xml:space="preserve"> wskazuje się w przypadku wyrażenia zgody na doręczanie korespondencji w niniejszej sprawie za pomocą środków komunikacji elektronicznej.</w:t>
      </w:r>
    </w:p>
  </w:endnote>
  <w:endnote w:id="2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upoważnienia do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organu administracji architektoniczno-budowlanej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 w sprawie upoważnienia do udzielenia zgody na odstępstwo od przepisów techniczno-budowlanych.</w:t>
      </w:r>
    </w:p>
    <w:p w:rsidR="00714652" w:rsidRDefault="0071465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743932">
        <w:rPr>
          <w:rFonts w:ascii="Times New Roman" w:hAnsi="Times New Roman"/>
          <w:sz w:val="16"/>
          <w:szCs w:val="16"/>
          <w:vertAlign w:val="superscript"/>
        </w:rPr>
        <w:t>3)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:rsidR="00743932" w:rsidRPr="00743932" w:rsidRDefault="00743932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4) </w:t>
      </w:r>
      <w:r w:rsidRPr="00585D02">
        <w:rPr>
          <w:rFonts w:ascii="Times New Roman" w:hAnsi="Times New Roman"/>
          <w:sz w:val="16"/>
          <w:szCs w:val="16"/>
        </w:rPr>
        <w:t>Właściwe zaznaczyć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E3" w:rsidRDefault="008F00E3" w:rsidP="00C616C2">
      <w:pPr>
        <w:spacing w:before="0" w:after="0" w:line="240" w:lineRule="auto"/>
      </w:pPr>
      <w:r>
        <w:separator/>
      </w:r>
    </w:p>
  </w:footnote>
  <w:footnote w:type="continuationSeparator" w:id="0">
    <w:p w:rsidR="008F00E3" w:rsidRDefault="008F00E3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mowski Rafał">
    <w15:presenceInfo w15:providerId="AD" w15:userId="S-1-5-21-2761354370-324437424-2263252098-5182"/>
  </w15:person>
  <w15:person w15:author="Salamonczyk Monika">
    <w15:presenceInfo w15:providerId="AD" w15:userId="S-1-5-21-2761354370-324437424-2263252098-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23DB8"/>
    <w:rsid w:val="002251AB"/>
    <w:rsid w:val="002312B1"/>
    <w:rsid w:val="00245322"/>
    <w:rsid w:val="002506B9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6AFD"/>
    <w:rsid w:val="006403BE"/>
    <w:rsid w:val="00640F91"/>
    <w:rsid w:val="006473E9"/>
    <w:rsid w:val="006520A1"/>
    <w:rsid w:val="00661558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B2EE7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9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3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3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4702-8625-4D3F-A239-EC64ED2D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Anna Skarżycka</cp:lastModifiedBy>
  <cp:revision>1</cp:revision>
  <cp:lastPrinted>2021-04-08T11:27:00Z</cp:lastPrinted>
  <dcterms:created xsi:type="dcterms:W3CDTF">2021-07-01T10:28:00Z</dcterms:created>
  <dcterms:modified xsi:type="dcterms:W3CDTF">2021-07-01T10:28:00Z</dcterms:modified>
</cp:coreProperties>
</file>