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5D" w:rsidRDefault="0001725D" w:rsidP="0001725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val="kk-KZ" w:eastAsia="pl-PL"/>
        </w:rPr>
        <w:t>Дата и место дежурства:</w:t>
      </w:r>
    </w:p>
    <w:p w:rsidR="0001725D" w:rsidRDefault="0001725D" w:rsidP="0001725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09-11.03.2022 г. – Костанай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Дом Польской культуры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Ул. Алтынсарина 115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</w:p>
    <w:p w:rsidR="0001725D" w:rsidRDefault="0001725D" w:rsidP="0001725D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24-25.03.2022 г. – Караганда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Римско-католический приход Марии Матери Церкви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Дом священников отцов Марии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100004 Караганда</w:t>
      </w:r>
    </w:p>
    <w:p w:rsidR="0001725D" w:rsidRDefault="0001725D" w:rsidP="0001725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kk-KZ" w:eastAsia="pl-PL"/>
        </w:rPr>
      </w:pPr>
      <w:r>
        <w:rPr>
          <w:rFonts w:eastAsia="Times New Roman" w:cstheme="minorHAnsi"/>
          <w:color w:val="1B1B1B"/>
          <w:sz w:val="24"/>
          <w:szCs w:val="24"/>
          <w:lang w:val="kk-KZ" w:eastAsia="pl-PL"/>
        </w:rPr>
        <w:t>Ул. Орлова 15</w:t>
      </w:r>
    </w:p>
    <w:p w:rsidR="00535FF4" w:rsidRPr="0001725D" w:rsidRDefault="00535FF4">
      <w:pPr>
        <w:rPr>
          <w:lang w:val="kk-KZ"/>
        </w:rPr>
      </w:pPr>
      <w:bookmarkStart w:id="0" w:name="_GoBack"/>
      <w:bookmarkEnd w:id="0"/>
    </w:p>
    <w:sectPr w:rsidR="00535FF4" w:rsidRPr="00017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1E79"/>
    <w:multiLevelType w:val="hybridMultilevel"/>
    <w:tmpl w:val="2190DE4E"/>
    <w:lvl w:ilvl="0" w:tplc="6AF6DA7E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/>
        <w:b/>
        <w:color w:val="1B1B1B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5D"/>
    <w:rsid w:val="0001725D"/>
    <w:rsid w:val="0053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866E2-7E25-478D-B4A9-C9761088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725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</dc:creator>
  <cp:keywords/>
  <dc:description/>
  <cp:lastModifiedBy>JR</cp:lastModifiedBy>
  <cp:revision>1</cp:revision>
  <dcterms:created xsi:type="dcterms:W3CDTF">2022-02-28T12:30:00Z</dcterms:created>
  <dcterms:modified xsi:type="dcterms:W3CDTF">2022-02-28T12:30:00Z</dcterms:modified>
</cp:coreProperties>
</file>