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E7E6" w14:textId="5AC7F261" w:rsidR="00C14B00" w:rsidRPr="00684B7F" w:rsidRDefault="000D6861" w:rsidP="000D6861">
      <w:pPr>
        <w:rPr>
          <w:b/>
          <w:sz w:val="24"/>
          <w:szCs w:val="24"/>
        </w:rPr>
      </w:pPr>
      <w:r>
        <w:rPr>
          <w:sz w:val="24"/>
          <w:szCs w:val="24"/>
        </w:rPr>
        <w:br/>
      </w:r>
      <w:r w:rsidR="00C14B00" w:rsidRPr="00684B7F">
        <w:rPr>
          <w:sz w:val="24"/>
          <w:szCs w:val="24"/>
        </w:rPr>
        <w:t>Sygn. akt</w:t>
      </w:r>
      <w:r w:rsidR="00C14B00" w:rsidRPr="00684B7F">
        <w:rPr>
          <w:b/>
          <w:sz w:val="24"/>
          <w:szCs w:val="24"/>
        </w:rPr>
        <w:t xml:space="preserve"> </w:t>
      </w:r>
      <w:r w:rsidR="006F4E12">
        <w:rPr>
          <w:b/>
          <w:sz w:val="24"/>
          <w:szCs w:val="24"/>
        </w:rPr>
        <w:t>…………………………..</w:t>
      </w:r>
    </w:p>
    <w:p w14:paraId="79703233" w14:textId="77777777" w:rsidR="00D821E1" w:rsidRPr="00684B7F" w:rsidRDefault="00D821E1" w:rsidP="00D821E1">
      <w:pPr>
        <w:rPr>
          <w:sz w:val="24"/>
          <w:szCs w:val="24"/>
        </w:rPr>
      </w:pPr>
    </w:p>
    <w:p w14:paraId="6042D1F3" w14:textId="458817AB" w:rsidR="000B493B" w:rsidRPr="00684B7F" w:rsidRDefault="000B493B" w:rsidP="000B493B">
      <w:pPr>
        <w:ind w:left="5387"/>
        <w:rPr>
          <w:spacing w:val="40"/>
          <w:sz w:val="24"/>
          <w:szCs w:val="24"/>
        </w:rPr>
      </w:pPr>
      <w:r w:rsidRPr="00684B7F">
        <w:rPr>
          <w:sz w:val="24"/>
          <w:szCs w:val="24"/>
        </w:rPr>
        <w:t xml:space="preserve">Załącznik do protokołu przesłuchania pokrzywdzonego w dniu </w:t>
      </w:r>
      <w:r w:rsidR="006F4E12">
        <w:rPr>
          <w:sz w:val="24"/>
          <w:szCs w:val="24"/>
        </w:rPr>
        <w:t>…………..</w:t>
      </w:r>
    </w:p>
    <w:p w14:paraId="7E7D4831" w14:textId="77777777" w:rsidR="00D51E6A" w:rsidRPr="00684B7F" w:rsidRDefault="00D51E6A" w:rsidP="00D821E1"/>
    <w:p w14:paraId="274775BD" w14:textId="77777777" w:rsidR="00D51E6A" w:rsidRPr="00684B7F" w:rsidRDefault="00684B7F" w:rsidP="00684B7F">
      <w:pPr>
        <w:tabs>
          <w:tab w:val="left" w:pos="6300"/>
        </w:tabs>
      </w:pPr>
      <w:r w:rsidRPr="00684B7F">
        <w:tab/>
      </w:r>
    </w:p>
    <w:p w14:paraId="7B7CA9E6" w14:textId="77777777"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14:paraId="788EDF60" w14:textId="77777777" w:rsidR="00684B7F" w:rsidRPr="00684B7F" w:rsidRDefault="00684B7F" w:rsidP="00684B7F"/>
    <w:p w14:paraId="1C1C6BC6" w14:textId="77777777" w:rsidR="00684B7F" w:rsidRPr="00C4389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stroną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poprzedzającym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wniesienie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299</w:t>
      </w:r>
      <w:r w:rsidRPr="00C43899">
        <w:rPr>
          <w:rFonts w:ascii="Times New Roman" w:hAnsi="Times New Roman"/>
          <w:sz w:val="20"/>
        </w:rPr>
        <w:t> §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z w:val="20"/>
        </w:rPr>
        <w:t>1)</w:t>
      </w:r>
      <w:r w:rsidRPr="00C43899">
        <w:rPr>
          <w:rFonts w:ascii="Times New Roman" w:hAnsi="Times New Roman"/>
          <w:position w:val="9"/>
          <w:sz w:val="20"/>
        </w:rPr>
        <w:t>1)</w:t>
      </w:r>
      <w:r w:rsidRPr="00C43899">
        <w:rPr>
          <w:rFonts w:ascii="Times New Roman" w:hAnsi="Times New Roman"/>
          <w:sz w:val="20"/>
        </w:rPr>
        <w:t>.</w:t>
      </w:r>
    </w:p>
    <w:p w14:paraId="095F5530" w14:textId="77777777" w:rsidR="00684B7F" w:rsidRPr="00C4389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postępowaniu </w:t>
      </w:r>
      <w:r w:rsidRPr="00C43899">
        <w:rPr>
          <w:rFonts w:ascii="Times New Roman" w:hAnsi="Times New Roman"/>
          <w:spacing w:val="-2"/>
          <w:sz w:val="20"/>
        </w:rPr>
        <w:t>sądowym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 być stroną (oskarżycielem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posiłkowym),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tego </w:t>
      </w:r>
      <w:r w:rsidRPr="00C43899">
        <w:rPr>
          <w:rFonts w:ascii="Times New Roman" w:hAnsi="Times New Roman"/>
          <w:sz w:val="20"/>
        </w:rPr>
        <w:t>zażąda.</w:t>
      </w:r>
      <w:r w:rsidRPr="00C43899">
        <w:rPr>
          <w:rFonts w:ascii="Times New Roman" w:hAnsi="Times New Roman"/>
          <w:spacing w:val="-1"/>
          <w:sz w:val="20"/>
        </w:rPr>
        <w:t xml:space="preserve"> Oświadczenie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składa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najpóźniej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czasu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rozpoczęcia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53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54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</w:t>
      </w:r>
      <w:r w:rsidRPr="00C43899">
        <w:rPr>
          <w:rFonts w:ascii="Times New Roman" w:hAnsi="Times New Roman"/>
          <w:spacing w:val="-2"/>
          <w:sz w:val="20"/>
        </w:rPr>
        <w:t>żysz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oświadczenia,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mógł/mogła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skorzystać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>uprawnień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oskarżyciela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posiłkowego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sądowym.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14:paraId="2953C624" w14:textId="77777777" w:rsidR="00684B7F" w:rsidRPr="00C4389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Przedstawiciel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opiekun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małoletniego,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całkowicie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częściowo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ubezwłasnowolnionego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nieporadnego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51).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najbliższa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pozostająca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utrzymaniu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zmarłego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pokrzyw</w:t>
      </w:r>
      <w:r w:rsidRPr="00C43899">
        <w:rPr>
          <w:rFonts w:ascii="Times New Roman" w:hAnsi="Times New Roman"/>
          <w:spacing w:val="-1"/>
          <w:sz w:val="20"/>
        </w:rPr>
        <w:t>dzonego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52).</w:t>
      </w:r>
    </w:p>
    <w:p w14:paraId="0DE5134C" w14:textId="77777777" w:rsidR="00684B7F" w:rsidRPr="00C4389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wykonujesz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prawa,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wymienione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poniżej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uprawnienia:</w:t>
      </w:r>
    </w:p>
    <w:p w14:paraId="2821F146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14:paraId="3931D9C8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korzystania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ustanowionego</w:t>
      </w:r>
      <w:r w:rsidRPr="00C43899">
        <w:rPr>
          <w:rFonts w:ascii="Times New Roman" w:hAnsi="Times New Roman"/>
          <w:sz w:val="20"/>
        </w:rPr>
        <w:t xml:space="preserve"> przez Ciebie</w:t>
      </w:r>
      <w:r w:rsidRPr="00C43899">
        <w:rPr>
          <w:rFonts w:ascii="Times New Roman" w:hAnsi="Times New Roman"/>
          <w:spacing w:val="-1"/>
          <w:sz w:val="20"/>
        </w:rPr>
        <w:t xml:space="preserve"> 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adwokat lub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radca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prawny.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więcej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trzech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pełnomocników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wyboru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jednocześnie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77,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87 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5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</w:p>
    <w:p w14:paraId="487C8ED8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 xml:space="preserve">Jeżeli </w:t>
      </w:r>
      <w:r w:rsidRPr="00C43899">
        <w:rPr>
          <w:rFonts w:ascii="Times New Roman" w:hAnsi="Times New Roman"/>
          <w:spacing w:val="-2"/>
          <w:sz w:val="20"/>
        </w:rPr>
        <w:t>wykażesz,</w:t>
      </w:r>
      <w:r w:rsidRPr="00C43899">
        <w:rPr>
          <w:rFonts w:ascii="Times New Roman" w:hAnsi="Times New Roman"/>
          <w:sz w:val="20"/>
        </w:rPr>
        <w:t xml:space="preserve"> 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wyznaczyć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pacing w:val="-1"/>
          <w:sz w:val="20"/>
        </w:rPr>
        <w:t>urzędu,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również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celu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procesowej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78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pośrednictwem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przekaże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118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6D80CF5B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14:paraId="019FBC91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bezpłatnej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tłumacza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zapoznaniu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treścią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mówisz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polsku,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1"/>
          <w:sz w:val="20"/>
        </w:rPr>
        <w:t xml:space="preserve"> także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potrzeby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głuchą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2"/>
          <w:sz w:val="20"/>
        </w:rPr>
        <w:t xml:space="preserve"> niemą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204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6811A65E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14:paraId="08285DFD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sporządzenia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 xml:space="preserve">nich </w:t>
      </w:r>
      <w:r w:rsidRPr="00C43899">
        <w:rPr>
          <w:rFonts w:ascii="Times New Roman" w:hAnsi="Times New Roman"/>
          <w:sz w:val="20"/>
        </w:rPr>
        <w:t>odpisów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kopii,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z w:val="20"/>
        </w:rPr>
        <w:t xml:space="preserve"> po </w:t>
      </w:r>
      <w:r w:rsidRPr="00C43899">
        <w:rPr>
          <w:rFonts w:ascii="Times New Roman" w:hAnsi="Times New Roman"/>
          <w:spacing w:val="-1"/>
          <w:sz w:val="20"/>
        </w:rPr>
        <w:t>zakończeniu postępowania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przygotowawczego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(śledztwa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względu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ważny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interes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dobro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postępowania.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przypadku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odmowy,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</w:t>
      </w:r>
      <w:r w:rsidRPr="00C43899">
        <w:rPr>
          <w:rFonts w:ascii="Times New Roman" w:hAnsi="Times New Roman"/>
          <w:spacing w:val="-1"/>
          <w:sz w:val="20"/>
        </w:rPr>
        <w:t>niesz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możliwości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udostępnienia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późniejszym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terminie.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Akta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mogą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udostępnione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postaci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został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</w:t>
      </w:r>
      <w:r w:rsidRPr="00C43899">
        <w:rPr>
          <w:rFonts w:ascii="Times New Roman" w:hAnsi="Times New Roman"/>
          <w:spacing w:val="-1"/>
          <w:sz w:val="20"/>
        </w:rPr>
        <w:t>czony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156).</w:t>
      </w:r>
    </w:p>
    <w:p w14:paraId="0FAA58D4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14:paraId="151E6D0C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z w:val="20"/>
        </w:rPr>
        <w:t xml:space="preserve"> zostałeś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wezwany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zostałaś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osobistego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stawiennictwa,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usprawiedliwienie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nieobecności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choroby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możliwe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przedstawieniu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wystawionego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lekarza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sądowego.</w:t>
      </w:r>
      <w:r w:rsidRPr="00C43899">
        <w:rPr>
          <w:rFonts w:ascii="Times New Roman" w:hAnsi="Times New Roman"/>
          <w:spacing w:val="10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zwolnienie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niewystarczające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2a).</w:t>
      </w:r>
    </w:p>
    <w:p w14:paraId="4B4A2965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14:paraId="7722DED4" w14:textId="77777777" w:rsidR="00684B7F" w:rsidRPr="00C43899" w:rsidRDefault="00684B7F" w:rsidP="00684B7F">
      <w:pPr>
        <w:pStyle w:val="Tekstpodstawowy"/>
        <w:kinsoku w:val="0"/>
        <w:overflowPunct w:val="0"/>
        <w:spacing w:before="56" w:line="254" w:lineRule="auto"/>
        <w:ind w:left="401" w:hanging="282"/>
        <w:rPr>
          <w:rFonts w:ascii="Times New Roman" w:hAnsi="Times New Roman"/>
          <w:b/>
          <w:bCs/>
          <w:position w:val="8"/>
          <w:sz w:val="20"/>
        </w:rPr>
      </w:pPr>
      <w:r w:rsidRPr="00C43899">
        <w:rPr>
          <w:rFonts w:ascii="Times New Roman" w:hAnsi="Times New Roman"/>
          <w:b/>
          <w:bCs/>
          <w:position w:val="8"/>
          <w:sz w:val="20"/>
        </w:rPr>
        <w:t>________________________________________________</w:t>
      </w:r>
    </w:p>
    <w:p w14:paraId="0FCB74BD" w14:textId="77777777" w:rsidR="00684B7F" w:rsidRPr="00C43899" w:rsidRDefault="00684B7F" w:rsidP="00684B7F">
      <w:pPr>
        <w:pStyle w:val="Tekstpodstawowy"/>
        <w:kinsoku w:val="0"/>
        <w:overflowPunct w:val="0"/>
        <w:spacing w:line="254" w:lineRule="auto"/>
        <w:ind w:left="401" w:hanging="282"/>
        <w:rPr>
          <w:rFonts w:ascii="Times New Roman" w:hAnsi="Times New Roman"/>
          <w:spacing w:val="-2"/>
          <w:sz w:val="20"/>
        </w:rPr>
      </w:pPr>
      <w:r w:rsidRPr="00C43899">
        <w:rPr>
          <w:rFonts w:ascii="Times New Roman" w:hAnsi="Times New Roman"/>
          <w:position w:val="8"/>
          <w:sz w:val="20"/>
        </w:rPr>
        <w:lastRenderedPageBreak/>
        <w:t>1)</w:t>
      </w:r>
      <w:r w:rsidRPr="00C43899">
        <w:rPr>
          <w:rFonts w:ascii="Times New Roman" w:hAnsi="Times New Roman"/>
          <w:position w:val="8"/>
          <w:sz w:val="20"/>
        </w:rPr>
        <w:tab/>
      </w:r>
      <w:r w:rsidRPr="00C43899">
        <w:rPr>
          <w:rFonts w:ascii="Times New Roman" w:hAnsi="Times New Roman"/>
          <w:spacing w:val="-3"/>
          <w:sz w:val="20"/>
        </w:rPr>
        <w:t>Jeżeli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wskazano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podstawy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prawnej,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przepisy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nawiasach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oznaczają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odpowiednie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artykuły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czerwca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8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karnego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(Dz.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413,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1086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1458).</w:t>
      </w:r>
    </w:p>
    <w:p w14:paraId="0B4A24BF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14:paraId="36705BB3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14:paraId="0F7AB13B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14:paraId="70EDD7AF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skierowania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postępowania mediacyjnego, </w:t>
      </w:r>
      <w:r w:rsidRPr="00C43899">
        <w:rPr>
          <w:rFonts w:ascii="Times New Roman" w:hAnsi="Times New Roman"/>
          <w:sz w:val="20"/>
        </w:rPr>
        <w:t>aby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pogodzić</w:t>
      </w:r>
      <w:r w:rsidRPr="00C43899">
        <w:rPr>
          <w:rFonts w:ascii="Times New Roman" w:hAnsi="Times New Roman"/>
          <w:spacing w:val="-1"/>
          <w:sz w:val="20"/>
        </w:rPr>
        <w:t xml:space="preserve"> się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ewentualnie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uzgodnić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naprawienia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23a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Udział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dobrowolny.</w:t>
      </w:r>
    </w:p>
    <w:p w14:paraId="6F7837B4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ustanowiony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mediator,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obowiązany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zachować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"/>
          <w:sz w:val="20"/>
        </w:rPr>
        <w:t xml:space="preserve"> tajemnicy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prze-</w:t>
      </w:r>
      <w:r w:rsidRPr="00C43899">
        <w:rPr>
          <w:rFonts w:ascii="Times New Roman" w:hAnsi="Times New Roman"/>
          <w:spacing w:val="9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178a).</w:t>
      </w:r>
    </w:p>
    <w:p w14:paraId="71FDDA37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32A96A7D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14:paraId="286716A7" w14:textId="77777777" w:rsidR="00684B7F" w:rsidRPr="00C4389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złożyć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naprawienie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zadośćuczynienie </w:t>
      </w:r>
      <w:r w:rsidRPr="00C43899">
        <w:rPr>
          <w:rFonts w:ascii="Times New Roman" w:hAnsi="Times New Roman"/>
          <w:sz w:val="20"/>
        </w:rPr>
        <w:t>za doznaną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krzywdę</w:t>
      </w:r>
      <w:r w:rsidRPr="00C43899">
        <w:rPr>
          <w:rFonts w:ascii="Times New Roman" w:hAnsi="Times New Roman"/>
          <w:sz w:val="20"/>
        </w:rPr>
        <w:t xml:space="preserve"> aż do</w:t>
      </w:r>
      <w:r w:rsidRPr="00C43899">
        <w:rPr>
          <w:rFonts w:ascii="Times New Roman" w:hAnsi="Times New Roman"/>
          <w:spacing w:val="-1"/>
          <w:sz w:val="20"/>
        </w:rPr>
        <w:t xml:space="preserve"> zamknięcia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7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49a).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14:paraId="15DCC4F6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14:paraId="517CBEFF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poinformowany/poinformowana,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tymczasowe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stosowane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wobec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zostało</w:t>
      </w:r>
      <w:r w:rsidRPr="00C43899">
        <w:rPr>
          <w:rFonts w:ascii="Times New Roman" w:hAnsi="Times New Roman"/>
          <w:spacing w:val="5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uchylone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zmienione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inny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zapobiegawczy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ucieczce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aresztu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śledczego,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 z</w:t>
      </w:r>
      <w:r w:rsidRPr="00C43899">
        <w:rPr>
          <w:rFonts w:ascii="Times New Roman" w:hAnsi="Times New Roman"/>
          <w:spacing w:val="-1"/>
          <w:sz w:val="20"/>
        </w:rPr>
        <w:t xml:space="preserve"> tego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zrezygnujesz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253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39B82E3B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poinformowanie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przedstawionych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oskarżonemu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 ich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kwali</w:t>
      </w:r>
      <w:r w:rsidRPr="00C43899">
        <w:rPr>
          <w:rFonts w:ascii="Times New Roman" w:hAnsi="Times New Roman"/>
          <w:spacing w:val="-1"/>
          <w:sz w:val="20"/>
        </w:rPr>
        <w:t>fikacji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prawnej.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wnioski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złoży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wielu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pokrzywdzonych,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informacja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kwalifikacji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umieszczona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ogłoszeniu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internetowej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337a).</w:t>
      </w:r>
    </w:p>
    <w:p w14:paraId="69D24EFE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rozprawy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350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4).</w:t>
      </w:r>
    </w:p>
    <w:p w14:paraId="442D6401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posiedzenia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przedmiocie: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</w:t>
      </w:r>
      <w:r w:rsidRPr="00C43899">
        <w:rPr>
          <w:rFonts w:ascii="Times New Roman" w:hAnsi="Times New Roman"/>
          <w:spacing w:val="-1"/>
          <w:sz w:val="20"/>
        </w:rPr>
        <w:t>stępowania,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warunkowego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-2"/>
          <w:sz w:val="20"/>
        </w:rPr>
        <w:t xml:space="preserve"> wydania wyroku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skazującego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roz</w:t>
      </w:r>
      <w:r w:rsidRPr="00C43899">
        <w:rPr>
          <w:rFonts w:ascii="Times New Roman" w:hAnsi="Times New Roman"/>
          <w:spacing w:val="-1"/>
          <w:sz w:val="20"/>
        </w:rPr>
        <w:t>prawy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339,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343).</w:t>
      </w:r>
    </w:p>
    <w:p w14:paraId="1C624C43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poinformowanie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sposobie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zakończenia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listem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zwykłym,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telefaksu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Otrzymasz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wówczas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odpis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prawomocnego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orzeczenia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kończącego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wyciąg,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mogą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być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przesłane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elek</w:t>
      </w:r>
      <w:r w:rsidRPr="00C43899">
        <w:rPr>
          <w:rFonts w:ascii="Times New Roman" w:hAnsi="Times New Roman"/>
          <w:spacing w:val="-3"/>
          <w:sz w:val="20"/>
        </w:rPr>
        <w:t>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2).</w:t>
      </w:r>
    </w:p>
    <w:p w14:paraId="02146E46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64D7354A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14:paraId="2F244B20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kompensatę,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polskim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innego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zasadach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określonych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lipca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2005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kompensacie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przysługującej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ofiarom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niektórych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czynów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zabronionych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325).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obejmuje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utra</w:t>
      </w:r>
      <w:r w:rsidRPr="00C43899">
        <w:rPr>
          <w:rFonts w:ascii="Times New Roman" w:hAnsi="Times New Roman"/>
          <w:spacing w:val="-1"/>
          <w:sz w:val="20"/>
        </w:rPr>
        <w:t>cone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zarobki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utrzymania,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związane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leczeniem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rehabilitacją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pogrzebu,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skutkiem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zabronionego.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jedynie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wówczas,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sprawcy,</w:t>
      </w:r>
      <w:r w:rsidRPr="00C43899">
        <w:rPr>
          <w:rFonts w:ascii="Times New Roman" w:hAnsi="Times New Roman"/>
          <w:spacing w:val="12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tytułu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ubezpieczenia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społecznej.</w:t>
      </w:r>
    </w:p>
    <w:p w14:paraId="1E62E30B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14:paraId="52ACDD5C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Dane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dotyczące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miejsca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pracy,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i </w:t>
      </w:r>
      <w:r w:rsidRPr="00C43899">
        <w:rPr>
          <w:rFonts w:ascii="Times New Roman" w:hAnsi="Times New Roman"/>
          <w:spacing w:val="-2"/>
          <w:sz w:val="20"/>
        </w:rPr>
        <w:t>numeru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telefonu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telefaksu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ujawniane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aktach </w:t>
      </w:r>
      <w:r w:rsidRPr="00C43899">
        <w:rPr>
          <w:rFonts w:ascii="Times New Roman" w:hAnsi="Times New Roman"/>
          <w:spacing w:val="-2"/>
          <w:sz w:val="20"/>
        </w:rPr>
        <w:t>sprawy.</w:t>
      </w:r>
      <w:r w:rsidRPr="00C43899">
        <w:rPr>
          <w:rFonts w:ascii="Times New Roman" w:hAnsi="Times New Roman"/>
          <w:sz w:val="20"/>
        </w:rPr>
        <w:t xml:space="preserve"> Będą </w:t>
      </w:r>
      <w:r w:rsidRPr="00C43899">
        <w:rPr>
          <w:rFonts w:ascii="Times New Roman" w:hAnsi="Times New Roman"/>
          <w:spacing w:val="-1"/>
          <w:sz w:val="20"/>
        </w:rPr>
        <w:t>umieszczone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odrębnym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załączniku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wiadomości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or</w:t>
      </w:r>
      <w:r w:rsidRPr="00C43899">
        <w:rPr>
          <w:rFonts w:ascii="Times New Roman" w:hAnsi="Times New Roman"/>
          <w:spacing w:val="-1"/>
          <w:sz w:val="20"/>
        </w:rPr>
        <w:t>ganu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Można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je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wyjątkowo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148a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156a).</w:t>
      </w:r>
    </w:p>
    <w:p w14:paraId="4CB4ED62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14:paraId="5403B612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Twojego życia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 zdrowia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lub </w:t>
      </w:r>
      <w:r w:rsidRPr="00C43899">
        <w:rPr>
          <w:rFonts w:ascii="Times New Roman" w:hAnsi="Times New Roman"/>
          <w:spacing w:val="-2"/>
          <w:sz w:val="20"/>
        </w:rPr>
        <w:t>osób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najbliższych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lastRenderedPageBreak/>
        <w:t>ochronę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Poli</w:t>
      </w:r>
      <w:r w:rsidRPr="00C43899">
        <w:rPr>
          <w:rFonts w:ascii="Times New Roman" w:hAnsi="Times New Roman"/>
          <w:spacing w:val="-1"/>
          <w:sz w:val="20"/>
        </w:rPr>
        <w:t>cji</w:t>
      </w:r>
      <w:r w:rsidRPr="00C43899">
        <w:rPr>
          <w:rFonts w:ascii="Times New Roman" w:hAnsi="Times New Roman"/>
          <w:spacing w:val="-2"/>
          <w:sz w:val="20"/>
        </w:rPr>
        <w:t xml:space="preserve"> 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czas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procesowej,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stopień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jest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wysoki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osobistą lub pomoc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1"/>
          <w:sz w:val="20"/>
        </w:rPr>
        <w:t> </w:t>
      </w:r>
      <w:r w:rsidRPr="00C43899">
        <w:rPr>
          <w:rFonts w:ascii="Times New Roman" w:hAnsi="Times New Roman"/>
          <w:spacing w:val="-3"/>
          <w:sz w:val="20"/>
        </w:rPr>
        <w:t>zakresie</w:t>
      </w:r>
      <w:r w:rsidRPr="00C43899">
        <w:rPr>
          <w:rFonts w:ascii="Times New Roman" w:hAnsi="Times New Roman"/>
          <w:spacing w:val="9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zmiany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miejsca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pobytu.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Wniosek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udzielenie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należy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skierować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komendanta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wojewódzkiego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Policji</w:t>
      </w:r>
      <w:r w:rsidRPr="00C43899">
        <w:rPr>
          <w:rFonts w:ascii="Times New Roman" w:hAnsi="Times New Roman"/>
          <w:spacing w:val="6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4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organu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prowadzącego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albo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1–17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ustawy</w:t>
      </w:r>
      <w:r w:rsidRPr="00C43899">
        <w:rPr>
          <w:rFonts w:ascii="Times New Roman" w:hAnsi="Times New Roman"/>
          <w:spacing w:val="3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dnia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28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listopada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2014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78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2015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21)).</w:t>
      </w:r>
    </w:p>
    <w:p w14:paraId="2D6CB8D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 xml:space="preserve">Masz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otrzymać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bezpłatną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medyczną,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psychologiczną, rehabilitacyjną, prawną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3"/>
          <w:sz w:val="20"/>
        </w:rPr>
        <w:t xml:space="preserve"> materialną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Sieci</w:t>
      </w:r>
      <w:r w:rsidRPr="00C43899">
        <w:rPr>
          <w:rFonts w:ascii="Times New Roman" w:hAnsi="Times New Roman"/>
          <w:spacing w:val="56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Osób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Pokrzywdzonych Przestępstwem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1"/>
          <w:sz w:val="20"/>
        </w:rPr>
        <w:t xml:space="preserve"> 43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1 </w:t>
      </w:r>
      <w:r w:rsidRPr="00C43899">
        <w:rPr>
          <w:rFonts w:ascii="Times New Roman" w:hAnsi="Times New Roman"/>
          <w:spacing w:val="-5"/>
          <w:sz w:val="20"/>
        </w:rPr>
        <w:t xml:space="preserve">ustawy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dnia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czerwca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</w:t>
      </w:r>
      <w:r w:rsidRPr="00C43899">
        <w:rPr>
          <w:rFonts w:ascii="Times New Roman" w:hAnsi="Times New Roman"/>
          <w:spacing w:val="-2"/>
          <w:sz w:val="20"/>
        </w:rPr>
        <w:t>ny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wykonawczy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523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568)).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osobom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najbliższym.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Szczegóło</w:t>
      </w:r>
      <w:r w:rsidRPr="00C43899">
        <w:rPr>
          <w:rFonts w:ascii="Times New Roman" w:hAnsi="Times New Roman"/>
          <w:spacing w:val="-5"/>
          <w:sz w:val="20"/>
        </w:rPr>
        <w:t>we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informacje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uzyskać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stronie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internetowej</w:t>
      </w:r>
      <w:r w:rsidRPr="00C43899">
        <w:rPr>
          <w:rFonts w:ascii="Times New Roman" w:hAnsi="Times New Roman"/>
          <w:spacing w:val="-5"/>
          <w:sz w:val="20"/>
        </w:rPr>
        <w:t xml:space="preserve"> https://</w:t>
      </w:r>
      <w:hyperlink r:id="rId8" w:history="1">
        <w:r w:rsidRPr="00C43899">
          <w:rPr>
            <w:rFonts w:ascii="Times New Roman" w:hAnsi="Times New Roman"/>
            <w:spacing w:val="-5"/>
            <w:sz w:val="20"/>
          </w:rPr>
          <w:t>www.funduszsprawiedliwosci.gov.pl</w:t>
        </w:r>
      </w:hyperlink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numerem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telefonu: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+48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222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309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900.</w:t>
      </w:r>
    </w:p>
    <w:p w14:paraId="3EFBE3F3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6064C4EE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14:paraId="14E3CEA2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14:paraId="027ACD1C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wykonanie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zakazu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zbliżania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kontaktowania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sprawcę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podstawie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nakazu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611w–611wc).</w:t>
      </w:r>
    </w:p>
    <w:p w14:paraId="3C1B5DC0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14:paraId="00E85989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zwrot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wydatków,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poniosłeś/poniosłaś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karnym,</w:t>
      </w:r>
      <w:r w:rsidRPr="00C43899">
        <w:rPr>
          <w:rFonts w:ascii="Times New Roman" w:hAnsi="Times New Roman"/>
          <w:spacing w:val="9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wydatków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ustanowieniem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618j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627).</w:t>
      </w:r>
    </w:p>
    <w:p w14:paraId="6CBF8B86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0B587AB6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14:paraId="5C684DD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14:paraId="287F1403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2E2F87F0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14:paraId="707EDBA6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14:paraId="4DBD6ADC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14:paraId="76B967FD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14:paraId="41D74E98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14:paraId="7BEEF674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14:paraId="1971CD29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3DD84BA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14:paraId="2DDC0504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6CB923C5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lastRenderedPageBreak/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14:paraId="159E3B0C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14:paraId="724C0636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14:paraId="69973110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14:paraId="68421EEF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4BA994C9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14:paraId="43BDB451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5FBB6456" w14:textId="77777777"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/>
        <w:rPr>
          <w:rFonts w:ascii="Times New Roman" w:hAnsi="Times New Roman"/>
          <w:sz w:val="20"/>
        </w:rPr>
      </w:pPr>
    </w:p>
    <w:p w14:paraId="33051A13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65C614C8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14:paraId="7B181A3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14:paraId="66B3915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11DBA820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14:paraId="32CD8E38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14:paraId="12D5D5D6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14:paraId="30791DE7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14:paraId="317CF25F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14:paraId="216AFCFB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14:paraId="2077F430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34DFA876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034E743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14:paraId="73CDF291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3EDF9D8A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14:paraId="23AB811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14:paraId="05840D8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lastRenderedPageBreak/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14:paraId="3608848F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14:paraId="7FD22D79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3D277EC2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14:paraId="2F369F6F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5D8F3FB0" w14:textId="77777777" w:rsidR="00684B7F" w:rsidRPr="00C4389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14:paraId="5B8B1F06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poddać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oględzinom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badaniom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niepołączonym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zabiegiem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chirurgicznym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obserwacją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lecz</w:t>
      </w:r>
      <w:r w:rsidRPr="00C43899">
        <w:rPr>
          <w:rFonts w:ascii="Times New Roman" w:hAnsi="Times New Roman"/>
          <w:spacing w:val="-2"/>
          <w:sz w:val="20"/>
        </w:rPr>
        <w:t>niczym,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zdrowia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karalność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192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1),</w:t>
      </w:r>
    </w:p>
    <w:p w14:paraId="03320C1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wskazać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adresata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(tzn.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instytucję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2"/>
          <w:sz w:val="20"/>
        </w:rPr>
        <w:t>danymi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adresowymi)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doręczeń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kraju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Europejskiej,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kiedy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tam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przebywasz;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zrobisz,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pismo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ostatnio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znany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138),</w:t>
      </w:r>
    </w:p>
    <w:p w14:paraId="320678D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podać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nowy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zmieniłeś/zmieniłaś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pobytu,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pozbawienia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wolności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(tymczasowego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aresztowania,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osadzenia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karnym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celu </w:t>
      </w:r>
      <w:r w:rsidRPr="00C43899">
        <w:rPr>
          <w:rFonts w:ascii="Times New Roman" w:hAnsi="Times New Roman"/>
          <w:spacing w:val="-1"/>
          <w:sz w:val="20"/>
        </w:rPr>
        <w:t>odbycia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kary);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zrobisz,</w:t>
      </w:r>
      <w:r w:rsidRPr="00C43899">
        <w:rPr>
          <w:rFonts w:ascii="Times New Roman" w:hAnsi="Times New Roman"/>
          <w:spacing w:val="-1"/>
          <w:sz w:val="20"/>
        </w:rPr>
        <w:t xml:space="preserve"> pismo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dotychczasowy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oznaczonej</w:t>
      </w:r>
      <w:r w:rsidRPr="00C43899">
        <w:rPr>
          <w:rFonts w:ascii="Times New Roman" w:hAnsi="Times New Roman"/>
          <w:spacing w:val="-2"/>
          <w:sz w:val="20"/>
        </w:rPr>
        <w:t xml:space="preserve"> skrytki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pocz</w:t>
      </w:r>
      <w:r w:rsidRPr="00C43899">
        <w:rPr>
          <w:rFonts w:ascii="Times New Roman" w:hAnsi="Times New Roman"/>
          <w:spacing w:val="-1"/>
          <w:sz w:val="20"/>
        </w:rPr>
        <w:t>towej)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139).</w:t>
      </w:r>
    </w:p>
    <w:p w14:paraId="3D56A993" w14:textId="77777777" w:rsidR="00684B7F" w:rsidRPr="00C43899" w:rsidRDefault="00684B7F" w:rsidP="00684B7F">
      <w:pPr>
        <w:pStyle w:val="Tekstpodstawowy"/>
        <w:widowControl w:val="0"/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520" w:right="119"/>
        <w:rPr>
          <w:rFonts w:ascii="Times New Roman" w:hAnsi="Times New Roman"/>
          <w:sz w:val="20"/>
        </w:rPr>
      </w:pPr>
    </w:p>
    <w:p w14:paraId="40B4323C" w14:textId="77777777" w:rsidR="00684B7F" w:rsidRPr="00C4389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14:paraId="5BF80CB9" w14:textId="77777777" w:rsidR="00684B7F" w:rsidRPr="00C4389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granicą,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przesłuchany/przesłuchana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od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wtedy,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wyrazisz</w:t>
      </w:r>
      <w:r w:rsidRPr="00C43899">
        <w:rPr>
          <w:rFonts w:ascii="Times New Roman" w:hAnsi="Times New Roman"/>
          <w:spacing w:val="-1"/>
          <w:sz w:val="20"/>
        </w:rPr>
        <w:t xml:space="preserve"> na</w:t>
      </w:r>
      <w:r w:rsidRPr="00C43899">
        <w:rPr>
          <w:rFonts w:ascii="Times New Roman" w:hAnsi="Times New Roman"/>
          <w:sz w:val="20"/>
        </w:rPr>
        <w:t xml:space="preserve"> to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zgodę.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takim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stosuje się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</w:t>
      </w:r>
      <w:r w:rsidRPr="00C43899">
        <w:rPr>
          <w:rFonts w:ascii="Times New Roman" w:hAnsi="Times New Roman"/>
          <w:spacing w:val="-2"/>
          <w:sz w:val="20"/>
        </w:rPr>
        <w:t>twa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konsekwencji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też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pozwalających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drodze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wideokonfe</w:t>
      </w:r>
      <w:r w:rsidRPr="00C43899">
        <w:rPr>
          <w:rFonts w:ascii="Times New Roman" w:hAnsi="Times New Roman"/>
          <w:sz w:val="20"/>
        </w:rPr>
        <w:t>rencji,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udziale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osób,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jak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biegły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</w:t>
      </w:r>
      <w:r w:rsidRPr="00C43899">
        <w:rPr>
          <w:rFonts w:ascii="Times New Roman" w:hAnsi="Times New Roman"/>
          <w:spacing w:val="-1"/>
          <w:sz w:val="20"/>
        </w:rPr>
        <w:t>karz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psycholog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26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pkt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25 </w:t>
      </w:r>
      <w:r w:rsidRPr="00C43899">
        <w:rPr>
          <w:rFonts w:ascii="Times New Roman" w:hAnsi="Times New Roman"/>
          <w:spacing w:val="-1"/>
          <w:sz w:val="20"/>
        </w:rPr>
        <w:t>czerwca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2015 r.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konsularne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 U.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2020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195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1086)).</w:t>
      </w:r>
    </w:p>
    <w:p w14:paraId="560D08BF" w14:textId="77777777" w:rsidR="00684B7F" w:rsidRPr="00684B7F" w:rsidRDefault="00684B7F" w:rsidP="00684B7F">
      <w:pPr>
        <w:pStyle w:val="Nagwek1"/>
        <w:kinsoku w:val="0"/>
        <w:overflowPunct w:val="0"/>
        <w:spacing w:before="240" w:line="250" w:lineRule="auto"/>
        <w:ind w:left="119" w:right="120"/>
        <w:rPr>
          <w:b w:val="0"/>
          <w:bCs/>
        </w:rPr>
      </w:pPr>
      <w:r w:rsidRPr="00684B7F">
        <w:rPr>
          <w:spacing w:val="-1"/>
        </w:rPr>
        <w:t>Pamiętaj,</w:t>
      </w:r>
      <w:r w:rsidRPr="00684B7F">
        <w:rPr>
          <w:spacing w:val="20"/>
        </w:rPr>
        <w:t xml:space="preserve"> </w:t>
      </w:r>
      <w:r w:rsidRPr="00684B7F">
        <w:t>że</w:t>
      </w:r>
      <w:r w:rsidRPr="00684B7F">
        <w:rPr>
          <w:spacing w:val="21"/>
        </w:rPr>
        <w:t xml:space="preserve"> </w:t>
      </w:r>
      <w:r w:rsidRPr="00684B7F">
        <w:t>jeżeli</w:t>
      </w:r>
      <w:r w:rsidRPr="00684B7F">
        <w:rPr>
          <w:spacing w:val="19"/>
        </w:rPr>
        <w:t xml:space="preserve"> </w:t>
      </w:r>
      <w:r w:rsidRPr="00684B7F">
        <w:t>przedstawione</w:t>
      </w:r>
      <w:r w:rsidRPr="00684B7F">
        <w:rPr>
          <w:spacing w:val="20"/>
        </w:rPr>
        <w:t xml:space="preserve"> </w:t>
      </w:r>
      <w:r w:rsidRPr="00684B7F">
        <w:t>pouczenie</w:t>
      </w:r>
      <w:r w:rsidRPr="00684B7F">
        <w:rPr>
          <w:spacing w:val="20"/>
        </w:rPr>
        <w:t xml:space="preserve"> </w:t>
      </w:r>
      <w:r w:rsidRPr="00684B7F">
        <w:t>wydaje</w:t>
      </w:r>
      <w:r w:rsidRPr="00684B7F">
        <w:rPr>
          <w:spacing w:val="17"/>
        </w:rPr>
        <w:t xml:space="preserve"> </w:t>
      </w:r>
      <w:r w:rsidRPr="00684B7F">
        <w:t>Ci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się</w:t>
      </w:r>
      <w:r w:rsidRPr="00684B7F">
        <w:rPr>
          <w:spacing w:val="18"/>
        </w:rPr>
        <w:t xml:space="preserve"> </w:t>
      </w:r>
      <w:r w:rsidRPr="00684B7F">
        <w:t>niejasne</w:t>
      </w:r>
      <w:r w:rsidRPr="00684B7F">
        <w:rPr>
          <w:spacing w:val="18"/>
        </w:rPr>
        <w:t xml:space="preserve"> </w:t>
      </w:r>
      <w:r w:rsidRPr="00684B7F">
        <w:t>lub</w:t>
      </w:r>
      <w:r w:rsidRPr="00684B7F">
        <w:rPr>
          <w:spacing w:val="17"/>
        </w:rPr>
        <w:t xml:space="preserve"> </w:t>
      </w:r>
      <w:r w:rsidRPr="00684B7F">
        <w:rPr>
          <w:spacing w:val="-1"/>
        </w:rPr>
        <w:t>niepełne,</w:t>
      </w:r>
      <w:r w:rsidRPr="00684B7F">
        <w:rPr>
          <w:spacing w:val="18"/>
        </w:rPr>
        <w:t xml:space="preserve"> </w:t>
      </w:r>
      <w:r w:rsidRPr="00684B7F">
        <w:rPr>
          <w:spacing w:val="-1"/>
        </w:rPr>
        <w:t>możesz</w:t>
      </w:r>
      <w:r w:rsidRPr="00684B7F">
        <w:rPr>
          <w:spacing w:val="17"/>
        </w:rPr>
        <w:t xml:space="preserve"> </w:t>
      </w:r>
      <w:r w:rsidRPr="00684B7F">
        <w:t>żądać</w:t>
      </w:r>
      <w:r w:rsidRPr="00684B7F">
        <w:rPr>
          <w:spacing w:val="18"/>
        </w:rPr>
        <w:t xml:space="preserve"> </w:t>
      </w:r>
      <w:r w:rsidRPr="00684B7F">
        <w:t>od</w:t>
      </w:r>
      <w:r w:rsidRPr="00684B7F">
        <w:rPr>
          <w:spacing w:val="27"/>
        </w:rPr>
        <w:t xml:space="preserve"> </w:t>
      </w:r>
      <w:r w:rsidRPr="00684B7F">
        <w:t>prowadzącego</w:t>
      </w:r>
      <w:r w:rsidRPr="00684B7F">
        <w:rPr>
          <w:spacing w:val="56"/>
          <w:w w:val="99"/>
        </w:rPr>
        <w:t xml:space="preserve"> </w:t>
      </w:r>
      <w:r w:rsidRPr="00684B7F">
        <w:t>postępowanie</w:t>
      </w:r>
      <w:r w:rsidRPr="00684B7F">
        <w:rPr>
          <w:spacing w:val="-11"/>
        </w:rPr>
        <w:t xml:space="preserve"> </w:t>
      </w:r>
      <w:r w:rsidRPr="00684B7F">
        <w:t>dodatkowych,</w:t>
      </w:r>
      <w:r w:rsidRPr="00684B7F">
        <w:rPr>
          <w:spacing w:val="-9"/>
        </w:rPr>
        <w:t xml:space="preserve"> </w:t>
      </w:r>
      <w:r w:rsidRPr="00684B7F">
        <w:t>szczegółowych</w:t>
      </w:r>
      <w:r w:rsidRPr="00684B7F">
        <w:rPr>
          <w:spacing w:val="-10"/>
        </w:rPr>
        <w:t xml:space="preserve"> </w:t>
      </w:r>
      <w:r w:rsidRPr="00684B7F">
        <w:rPr>
          <w:spacing w:val="-1"/>
        </w:rPr>
        <w:t>informacji</w:t>
      </w:r>
      <w:r w:rsidRPr="00684B7F">
        <w:rPr>
          <w:spacing w:val="-10"/>
        </w:rPr>
        <w:t xml:space="preserve"> </w:t>
      </w:r>
      <w:r w:rsidRPr="00684B7F">
        <w:t>o</w:t>
      </w:r>
      <w:r w:rsidRPr="00684B7F">
        <w:rPr>
          <w:spacing w:val="-4"/>
        </w:rPr>
        <w:t xml:space="preserve"> </w:t>
      </w:r>
      <w:r w:rsidRPr="00684B7F">
        <w:t>Twoich</w:t>
      </w:r>
      <w:r w:rsidRPr="00684B7F">
        <w:rPr>
          <w:spacing w:val="-10"/>
        </w:rPr>
        <w:t xml:space="preserve"> </w:t>
      </w:r>
      <w:r w:rsidRPr="00684B7F">
        <w:t>uprawnieniach</w:t>
      </w:r>
      <w:r w:rsidRPr="00684B7F">
        <w:rPr>
          <w:spacing w:val="-10"/>
        </w:rPr>
        <w:t xml:space="preserve"> </w:t>
      </w:r>
      <w:r w:rsidRPr="00684B7F">
        <w:t>i</w:t>
      </w:r>
      <w:r w:rsidRPr="00684B7F">
        <w:rPr>
          <w:spacing w:val="-9"/>
        </w:rPr>
        <w:t xml:space="preserve"> </w:t>
      </w:r>
      <w:r w:rsidRPr="00684B7F">
        <w:t>obowiązkach.</w:t>
      </w:r>
    </w:p>
    <w:p w14:paraId="4D1564AC" w14:textId="77777777" w:rsidR="00684B7F" w:rsidRPr="00C43899" w:rsidRDefault="00684B7F" w:rsidP="00684B7F">
      <w:pPr>
        <w:pStyle w:val="Tekstpodstawowy"/>
        <w:kinsoku w:val="0"/>
        <w:overflowPunct w:val="0"/>
        <w:spacing w:before="240"/>
        <w:ind w:lef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b/>
          <w:bCs/>
          <w:sz w:val="20"/>
        </w:rPr>
        <w:t>Masz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obowiązek</w:t>
      </w:r>
      <w:r w:rsidRPr="00C43899">
        <w:rPr>
          <w:rFonts w:ascii="Times New Roman" w:hAnsi="Times New Roman"/>
          <w:b/>
          <w:bCs/>
          <w:spacing w:val="-11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złożenia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w</w:t>
      </w:r>
      <w:r w:rsidRPr="00C43899">
        <w:rPr>
          <w:rFonts w:ascii="Times New Roman" w:hAnsi="Times New Roman"/>
          <w:b/>
          <w:bCs/>
          <w:spacing w:val="-5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aktach</w:t>
      </w:r>
      <w:r w:rsidRPr="00C43899">
        <w:rPr>
          <w:rFonts w:ascii="Times New Roman" w:hAnsi="Times New Roman"/>
          <w:b/>
          <w:bCs/>
          <w:spacing w:val="-9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sprawy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oświadczenia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potwierdzającego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pacing w:val="-1"/>
          <w:sz w:val="20"/>
        </w:rPr>
        <w:t>otrzymanie</w:t>
      </w:r>
      <w:r w:rsidRPr="00C43899">
        <w:rPr>
          <w:rFonts w:ascii="Times New Roman" w:hAnsi="Times New Roman"/>
          <w:b/>
          <w:bCs/>
          <w:spacing w:val="-10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niniejszego</w:t>
      </w:r>
      <w:r w:rsidRPr="00C43899">
        <w:rPr>
          <w:rFonts w:ascii="Times New Roman" w:hAnsi="Times New Roman"/>
          <w:b/>
          <w:bCs/>
          <w:spacing w:val="-8"/>
          <w:sz w:val="20"/>
        </w:rPr>
        <w:t xml:space="preserve"> </w:t>
      </w:r>
      <w:r w:rsidRPr="00C43899">
        <w:rPr>
          <w:rFonts w:ascii="Times New Roman" w:hAnsi="Times New Roman"/>
          <w:b/>
          <w:bCs/>
          <w:sz w:val="20"/>
        </w:rPr>
        <w:t>pouczenia.</w:t>
      </w:r>
    </w:p>
    <w:p w14:paraId="48C3F9CB" w14:textId="77777777" w:rsidR="00684B7F" w:rsidRPr="00684B7F" w:rsidRDefault="00684B7F" w:rsidP="00684B7F"/>
    <w:p w14:paraId="2152BC63" w14:textId="77777777" w:rsidR="00684B7F" w:rsidRPr="00684B7F" w:rsidRDefault="00684B7F" w:rsidP="00684B7F"/>
    <w:p w14:paraId="7E11DB0F" w14:textId="77777777" w:rsidR="00684B7F" w:rsidRPr="00684B7F" w:rsidRDefault="00684B7F" w:rsidP="00684B7F"/>
    <w:tbl>
      <w:tblPr>
        <w:tblW w:w="0" w:type="auto"/>
        <w:tblInd w:w="-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684B7F" w:rsidRPr="00684B7F" w14:paraId="3808E4B5" w14:textId="77777777" w:rsidTr="00E07185">
        <w:trPr>
          <w:cantSplit/>
        </w:trPr>
        <w:tc>
          <w:tcPr>
            <w:tcW w:w="4747" w:type="dxa"/>
          </w:tcPr>
          <w:p w14:paraId="0E0DB807" w14:textId="7911C88B" w:rsidR="00684B7F" w:rsidRPr="00684B7F" w:rsidRDefault="006F4E12" w:rsidP="00E07185">
            <w:pPr>
              <w:spacing w:line="360" w:lineRule="auto"/>
            </w:pPr>
            <w:r>
              <w:rPr>
                <w:bCs/>
                <w:szCs w:val="18"/>
              </w:rPr>
              <w:t>Data: …………….</w:t>
            </w:r>
            <w:r w:rsidR="00684B7F" w:rsidRPr="00684B7F">
              <w:br/>
              <w:t xml:space="preserve">Pokrzywdzony </w:t>
            </w:r>
            <w:r>
              <w:rPr>
                <w:b/>
                <w:szCs w:val="18"/>
              </w:rPr>
              <w:t>……………………….</w:t>
            </w:r>
          </w:p>
        </w:tc>
        <w:tc>
          <w:tcPr>
            <w:tcW w:w="4747" w:type="dxa"/>
          </w:tcPr>
          <w:p w14:paraId="3F599579" w14:textId="77777777"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sz w:val="22"/>
                <w:szCs w:val="22"/>
                <w:lang w:val="pl-PL" w:eastAsia="pl-PL"/>
              </w:rPr>
            </w:pPr>
            <w:r w:rsidRPr="00684B7F">
              <w:rPr>
                <w:rFonts w:ascii="Times New Roman" w:hAnsi="Times New Roman"/>
                <w:sz w:val="22"/>
                <w:szCs w:val="22"/>
                <w:lang w:val="pl-PL" w:eastAsia="pl-PL"/>
              </w:rPr>
              <w:t>Potwierdzam otrzymanie pouczenia</w:t>
            </w:r>
          </w:p>
          <w:p w14:paraId="6AC80DE2" w14:textId="77777777"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17C98985" w14:textId="77777777"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</w:p>
          <w:p w14:paraId="29AD74E1" w14:textId="77777777" w:rsidR="00684B7F" w:rsidRPr="00684B7F" w:rsidRDefault="00684B7F" w:rsidP="00E07185">
            <w:pPr>
              <w:pStyle w:val="Tekstpodstawowy"/>
              <w:ind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............................................................................................</w:t>
            </w:r>
          </w:p>
          <w:p w14:paraId="7E69B31A" w14:textId="77777777" w:rsidR="00684B7F" w:rsidRPr="00684B7F" w:rsidRDefault="00684B7F" w:rsidP="00E07185">
            <w:pPr>
              <w:pStyle w:val="Tekstpodstawowy"/>
              <w:ind w:left="360" w:right="567"/>
              <w:jc w:val="center"/>
              <w:rPr>
                <w:rFonts w:ascii="Times New Roman" w:hAnsi="Times New Roman"/>
                <w:lang w:val="pl-PL" w:eastAsia="pl-PL"/>
              </w:rPr>
            </w:pPr>
            <w:r w:rsidRPr="00684B7F">
              <w:rPr>
                <w:rFonts w:ascii="Times New Roman" w:hAnsi="Times New Roman"/>
                <w:lang w:val="pl-PL" w:eastAsia="pl-PL"/>
              </w:rPr>
              <w:t>(data, podpis)</w:t>
            </w:r>
          </w:p>
        </w:tc>
      </w:tr>
    </w:tbl>
    <w:p w14:paraId="483ABBC3" w14:textId="77777777" w:rsidR="00D51E6A" w:rsidRPr="00B358C0" w:rsidRDefault="00D51E6A" w:rsidP="00B358C0">
      <w:pPr>
        <w:tabs>
          <w:tab w:val="left" w:pos="1380"/>
        </w:tabs>
        <w:rPr>
          <w:sz w:val="20"/>
        </w:rPr>
      </w:pPr>
    </w:p>
    <w:sectPr w:rsidR="00D51E6A" w:rsidRPr="00B358C0" w:rsidSect="00681026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E49A3" w14:textId="77777777" w:rsidR="00201027" w:rsidRDefault="00201027">
      <w:r>
        <w:separator/>
      </w:r>
    </w:p>
  </w:endnote>
  <w:endnote w:type="continuationSeparator" w:id="0">
    <w:p w14:paraId="0F64E8B3" w14:textId="77777777" w:rsidR="00201027" w:rsidRDefault="0020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8272" w14:textId="77777777" w:rsidR="00BC3283" w:rsidRDefault="00BC3283" w:rsidP="00BC3283">
    <w:pPr>
      <w:pStyle w:val="Stopka"/>
    </w:pPr>
  </w:p>
  <w:p w14:paraId="17F02D28" w14:textId="77777777" w:rsidR="00BC3283" w:rsidRDefault="00BC3283" w:rsidP="00BC3283"/>
  <w:p w14:paraId="7401048F" w14:textId="77777777"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7E46" w14:textId="77777777" w:rsidR="00BC3283" w:rsidRPr="007E1314" w:rsidRDefault="00BC3283" w:rsidP="00BC3283">
    <w:pPr>
      <w:pStyle w:val="ProkNag"/>
    </w:pPr>
  </w:p>
  <w:p w14:paraId="188A0B24" w14:textId="77777777" w:rsidR="00BC3283" w:rsidRDefault="00BC3283" w:rsidP="00BC3283"/>
  <w:p w14:paraId="02DA110A" w14:textId="3023DF80" w:rsidR="00BC3283" w:rsidRPr="007E1314" w:rsidRDefault="00BC3283" w:rsidP="00BC3283">
    <w:pPr>
      <w:pStyle w:val="Stopka"/>
      <w:jc w:val="right"/>
    </w:pPr>
  </w:p>
  <w:p w14:paraId="02CC5F83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B20F5" w14:textId="77777777" w:rsidR="00201027" w:rsidRDefault="00201027">
      <w:r>
        <w:separator/>
      </w:r>
    </w:p>
  </w:footnote>
  <w:footnote w:type="continuationSeparator" w:id="0">
    <w:p w14:paraId="56DD58D4" w14:textId="77777777" w:rsidR="00201027" w:rsidRDefault="0020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0C9D" w14:textId="77777777" w:rsidR="00D51E6A" w:rsidRPr="000D6861" w:rsidRDefault="00201027" w:rsidP="00BC3283">
    <w:pPr>
      <w:pStyle w:val="Nagwek"/>
      <w:rPr>
        <w:i w:val="0"/>
      </w:rPr>
    </w:pPr>
    <w:sdt>
      <w:sdtPr>
        <w:rPr>
          <w:i w:val="0"/>
        </w:rPr>
        <w:alias w:val="#ABSOLUTE"/>
        <w:tag w:val="//tekstJednostka"/>
        <w:id w:val="-1108194161"/>
        <w:placeholder>
          <w:docPart w:val="FB01747BB48741B3994E2340151D8493"/>
        </w:placeholder>
        <w:dataBinding w:xpath="//tekstJednostka" w:storeItemID="{A571816B-6EF3-4C67-A7BE-CC6030CFB023}"/>
        <w15:appearance w15:val="hidden"/>
        <w:text/>
      </w:sdtPr>
      <w:sdtEndPr/>
      <w:sdtContent>
        <w:r w:rsidR="006F4E12">
          <w:rPr>
            <w:i w:val="0"/>
          </w:rPr>
          <w:t xml:space="preserve">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D18D8" w14:textId="77777777" w:rsidR="00BC3283" w:rsidRPr="00247F49" w:rsidRDefault="00201027" w:rsidP="00BC3283">
    <w:pPr>
      <w:pStyle w:val="ProkNag"/>
    </w:pPr>
    <w:sdt>
      <w:sdtPr>
        <w:alias w:val="#ABSOLUTE"/>
        <w:tag w:val="//tekstJednostkaFormat"/>
        <w:id w:val="-447626895"/>
        <w:dataBinding w:xpath="//tekstJednostkaFormat" w:storeItemID="{A571816B-6EF3-4C67-A7BE-CC6030CFB023}"/>
        <w15:appearance w15:val="hidden"/>
        <w:text/>
      </w:sdtPr>
      <w:sdtEndPr/>
      <w:sdtContent>
        <w:r w:rsidR="006F4E12">
          <w:t xml:space="preserve"> </w:t>
        </w:r>
      </w:sdtContent>
    </w:sdt>
  </w:p>
  <w:p w14:paraId="79CF1133" w14:textId="77777777" w:rsidR="00BC3283" w:rsidRPr="00247F49" w:rsidRDefault="00201027" w:rsidP="00BC3283">
    <w:pPr>
      <w:pStyle w:val="ProkNag"/>
    </w:pPr>
    <w:sdt>
      <w:sdtPr>
        <w:alias w:val="#ABSOLUTE"/>
        <w:tag w:val="//tekstUlica"/>
        <w:id w:val="2107069317"/>
        <w:dataBinding w:xpath="//tekstUlica" w:storeItemID="{A571816B-6EF3-4C67-A7BE-CC6030CFB023}"/>
        <w15:appearance w15:val="hidden"/>
        <w:text/>
      </w:sdtPr>
      <w:sdtEndPr/>
      <w:sdtContent>
        <w:r w:rsidR="006F4E12">
          <w:t xml:space="preserve"> </w:t>
        </w:r>
      </w:sdtContent>
    </w:sdt>
    <w:r w:rsidR="00BC3283">
      <w:t xml:space="preserve"> </w:t>
    </w:r>
    <w:sdt>
      <w:sdtPr>
        <w:alias w:val="#ABSOLUTE"/>
        <w:tag w:val="//tekstBudynek"/>
        <w:id w:val="1652014701"/>
        <w:dataBinding w:xpath="//tekstBudynek" w:storeItemID="{A571816B-6EF3-4C67-A7BE-CC6030CFB023}"/>
        <w15:appearance w15:val="hidden"/>
        <w:text/>
      </w:sdtPr>
      <w:sdtEndPr/>
      <w:sdtContent>
        <w:r w:rsidR="006F4E12">
          <w:t xml:space="preserve"> </w:t>
        </w:r>
      </w:sdtContent>
    </w:sdt>
    <w:sdt>
      <w:sdtPr>
        <w:alias w:val="#ABSOLUTE"/>
        <w:tag w:val="//tekstLokal"/>
        <w:id w:val="-1062636928"/>
        <w:dataBinding w:xpath="//tekstLokal" w:storeItemID="{A571816B-6EF3-4C67-A7BE-CC6030CFB023}"/>
        <w15:appearance w15:val="hidden"/>
        <w:text/>
      </w:sdtPr>
      <w:sdtEndPr/>
      <w:sdtContent>
        <w:r w:rsidR="006F4E12">
          <w:t xml:space="preserve"> </w:t>
        </w:r>
      </w:sdtContent>
    </w:sdt>
  </w:p>
  <w:p w14:paraId="4FF30E07" w14:textId="6D8B0072" w:rsidR="00C23EDE" w:rsidRPr="00BC3283" w:rsidRDefault="00C23EDE" w:rsidP="00BC3283">
    <w:pPr>
      <w:pStyle w:val="ProkNag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4FCE"/>
    <w:rsid w:val="00201027"/>
    <w:rsid w:val="00201532"/>
    <w:rsid w:val="00247257"/>
    <w:rsid w:val="003119A9"/>
    <w:rsid w:val="00401F0C"/>
    <w:rsid w:val="00412424"/>
    <w:rsid w:val="00464482"/>
    <w:rsid w:val="00572546"/>
    <w:rsid w:val="005E3470"/>
    <w:rsid w:val="005E4D1F"/>
    <w:rsid w:val="005F63CB"/>
    <w:rsid w:val="00650BDC"/>
    <w:rsid w:val="00681026"/>
    <w:rsid w:val="0068441C"/>
    <w:rsid w:val="00684B7F"/>
    <w:rsid w:val="006F4E12"/>
    <w:rsid w:val="007129E0"/>
    <w:rsid w:val="00746ACA"/>
    <w:rsid w:val="00797507"/>
    <w:rsid w:val="007D7197"/>
    <w:rsid w:val="00836AA6"/>
    <w:rsid w:val="00863261"/>
    <w:rsid w:val="008B2E63"/>
    <w:rsid w:val="00910A7D"/>
    <w:rsid w:val="009147FB"/>
    <w:rsid w:val="00923802"/>
    <w:rsid w:val="00934998"/>
    <w:rsid w:val="009D6361"/>
    <w:rsid w:val="00A56D2E"/>
    <w:rsid w:val="00AB103B"/>
    <w:rsid w:val="00B358C0"/>
    <w:rsid w:val="00B53E78"/>
    <w:rsid w:val="00B93C35"/>
    <w:rsid w:val="00BA680F"/>
    <w:rsid w:val="00BC3283"/>
    <w:rsid w:val="00BF3C0D"/>
    <w:rsid w:val="00C14B00"/>
    <w:rsid w:val="00C23EDE"/>
    <w:rsid w:val="00C43899"/>
    <w:rsid w:val="00C51D21"/>
    <w:rsid w:val="00CD74CE"/>
    <w:rsid w:val="00D51E6A"/>
    <w:rsid w:val="00D73AE6"/>
    <w:rsid w:val="00D821E1"/>
    <w:rsid w:val="00E30DED"/>
    <w:rsid w:val="00E3384A"/>
    <w:rsid w:val="00E828D5"/>
    <w:rsid w:val="00F1653D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D73AC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01747BB48741B3994E2340151D84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4F74A-5C6E-4383-9290-77FCDAA3E3D7}"/>
      </w:docPartPr>
      <w:docPartBody>
        <w:p w:rsidR="00165152" w:rsidRDefault="00C67D1D" w:rsidP="00C67D1D">
          <w:pPr>
            <w:pStyle w:val="FB01747BB48741B3994E2340151D8493"/>
          </w:pPr>
          <w:r w:rsidRPr="002C405F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94"/>
    <w:rsid w:val="000072B0"/>
    <w:rsid w:val="0001305B"/>
    <w:rsid w:val="00165152"/>
    <w:rsid w:val="001A4BEE"/>
    <w:rsid w:val="001C6094"/>
    <w:rsid w:val="003F0754"/>
    <w:rsid w:val="00430E1B"/>
    <w:rsid w:val="00535DEB"/>
    <w:rsid w:val="00C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67D1D"/>
    <w:rPr>
      <w:color w:val="808080"/>
    </w:rPr>
  </w:style>
  <w:style w:type="paragraph" w:customStyle="1" w:styleId="E4E73FA5539A4992B9CD8FB709D31A8B3">
    <w:name w:val="E4E73FA5539A4992B9CD8FB709D31A8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E796246F98E495D858A36F7F783437B3">
    <w:name w:val="AE796246F98E495D858A36F7F783437B3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4CF76E0A91504098B225A581FDA749FA2">
    <w:name w:val="4CF76E0A91504098B225A581FDA749FA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B34F953FC36A4091AB9CBBB756E43D842">
    <w:name w:val="B34F953FC36A4091AB9CBBB756E43D84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412B75A9E2346CD8BC48E027E3757292">
    <w:name w:val="5412B75A9E2346CD8BC48E027E3757292"/>
    <w:rsid w:val="00C67D1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50D05F93B4AB4144B155B68013134089">
    <w:name w:val="50D05F93B4AB4144B155B68013134089"/>
    <w:rsid w:val="00C67D1D"/>
  </w:style>
  <w:style w:type="paragraph" w:customStyle="1" w:styleId="3B3D690E90CC497285F3075ABE0D68A3">
    <w:name w:val="3B3D690E90CC497285F3075ABE0D68A3"/>
    <w:rsid w:val="00C67D1D"/>
  </w:style>
  <w:style w:type="paragraph" w:customStyle="1" w:styleId="A36E2713CDBC45849B590F30D9700A9D">
    <w:name w:val="A36E2713CDBC45849B590F30D9700A9D"/>
    <w:rsid w:val="00C67D1D"/>
  </w:style>
  <w:style w:type="paragraph" w:customStyle="1" w:styleId="FB01747BB48741B3994E2340151D8493">
    <w:name w:val="FB01747BB48741B3994E2340151D8493"/>
    <w:rsid w:val="00C67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69995f7c-76f0-44f9-ba8c-0ffc695e0e3b</guid>
    <pismo/>
    <pismo-robocze>1752166</pismo-robocze>
    <pismo-stare/>
    <login>e30c5667-402a-442a-aa90-c428fdfc240f</login>
    <dekretacja/>
    <wnioskodawca>281073</wnioskodawca>
    <max-uprawnienie/>
    <min-uprawnienie/>
    <login-wykonujacego/>
    <sectionPostfix/>
    <Comment/>
  </section-meta>
  <sekcjaUkryta idPath="" readonly="false" save="false">
    <frMode>edit</frMode>
    <idProkuratury>241</idProkuratury>
    <tekstKomentarz/>
    <dataBiezaca>2023-03-10</dataBiezaca>
    <tekstDopelniaczJednostka/>
    <IdPisma/>
    <tekstDataFormat>10 marca 2023</tekstDataFormat>
    <tekstJednostkaFormat> </tekstJednostkaFormat>
    <flagaCzyIstniejeSprawa>124760001742754</flagaCzyIstniejeSprawa>
    <flagaUprawnienia>1</flagaUprawnienia>
    <qrCodeDanePisma>{"ZnakPismaNadawcy": "3038-4.Ds.1.2023" "Opis": "Pouczenie o uprawnieniach zatrzymanego w postępowaniu karnym" "IDSprawy": "124760001742754" "DataPisma": "2023-03-10" "Nadawca": "" "NadawcaID": "94"}</qrCodeDanePisma>
    <tekstIdJednostki>94</tekstIdJednostki>
  </sekcjaUkryta>
  <sekcjaDanePisma idPath="" readonly="false" save="false">
    <daneIDSprawy>23053619</daneIDSprawy>
    <daneSygnatura>3038-4.Ds.1.2023</daneSygnatura>
    <danePodmiot/>
    <danePrzedmiot/>
    <daneDataPisma>2023-03-10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124760001742754</tekstSygnaturaSprawyWartosc>
    <tekstRola/>
    <tekstPlec/>
    <tekstSynCorkaPlec>Syn</tekstSynCorkaPlec>
  </sekcjaDaneSprawy>
  <sekcjaInformacjeOgolne idPath="" readonly="false" save="false">
    <tekstJednostka> </tekstJednostka>
    <tekstMiejscowosc> </tekstMiejscowosc>
    <dataPostanowienia>2023-03-10</dataPostanowienia>
    <tekstUlica> </tekstUlica>
    <tekstBudynek> </tekstBudynek>
    <tekstLokal> </tekstLokal>
    <tekstKodPocztowy> </tekstKodPocztowy>
    <tekstPoczta> </tekstPoczta>
    <liczbaNumerTelefonu> </liczbaNumerTelefonu>
    <liczbaNumerFaksu> </liczbaNumerFaksu>
    <tekstEmail> </tekstEmail>
  </sekcjaInformacjeOgolne>
  <s_Zawiadomienie idPath="" readonly="false" save="false">
    <tekstSygnaturaSprawy>3038-4.Ds.1.2023</tekstSygnaturaSprawy>
    <przyciskSpr/>
    <tekstInformacjaCzyIstnieje>W systemie istnieje sprawa o podanej sygnaturze</tekstInformacjaCzyIstnieje>
    <ac_osobaPokrzywdzona label="">124760004840535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A571816B-6EF3-4C67-A7BE-CC6030CFB023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1</TotalTime>
  <Pages>5</Pages>
  <Words>2295</Words>
  <Characters>13773</Characters>
  <Application>Microsoft Office Word</Application>
  <DocSecurity>0</DocSecurity>
  <Lines>114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Łozińska Kamila (PO Gorzów Wielkopolski)</cp:lastModifiedBy>
  <cp:revision>2</cp:revision>
  <cp:lastPrinted>2003-05-27T06:40:00Z</cp:lastPrinted>
  <dcterms:created xsi:type="dcterms:W3CDTF">2023-03-10T12:10:00Z</dcterms:created>
  <dcterms:modified xsi:type="dcterms:W3CDTF">2023-03-10T12:10:00Z</dcterms:modified>
</cp:coreProperties>
</file>