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2F3C" w14:textId="77777777" w:rsidR="001B6938" w:rsidRPr="00667F84" w:rsidRDefault="001B6938" w:rsidP="001B693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667F84">
        <w:rPr>
          <w:rFonts w:ascii="Tahoma" w:hAnsi="Tahoma" w:cs="Tahoma"/>
          <w:b/>
          <w:bCs/>
          <w:color w:val="000000"/>
        </w:rPr>
        <w:t>Przepisy prawne w zakresie higieny radiacyjnej</w:t>
      </w:r>
    </w:p>
    <w:p w14:paraId="20136411" w14:textId="7CAEBCBE" w:rsidR="001B6938" w:rsidRPr="00667F84" w:rsidRDefault="009D1E0A" w:rsidP="001B693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U</w:t>
      </w:r>
      <w:r w:rsidR="001B6938" w:rsidRPr="00667F84">
        <w:rPr>
          <w:rFonts w:ascii="Tahoma" w:hAnsi="Tahoma" w:cs="Tahoma"/>
          <w:color w:val="000000"/>
        </w:rPr>
        <w:t xml:space="preserve">stawa  </w:t>
      </w:r>
      <w:r w:rsidR="001B6938" w:rsidRPr="009D1E0A">
        <w:rPr>
          <w:rFonts w:ascii="Tahoma" w:hAnsi="Tahoma" w:cs="Tahoma"/>
          <w:i/>
          <w:iCs/>
          <w:color w:val="000000"/>
        </w:rPr>
        <w:t>Prawo atomowe</w:t>
      </w:r>
      <w:r w:rsidR="001B6938" w:rsidRPr="00667F84">
        <w:rPr>
          <w:rFonts w:ascii="Tahoma" w:hAnsi="Tahoma" w:cs="Tahoma"/>
          <w:color w:val="000000"/>
        </w:rPr>
        <w:t xml:space="preserve"> wprowadza jednolity system zapewniający ochronę radiologiczną</w:t>
      </w:r>
    </w:p>
    <w:p w14:paraId="22F29BBF" w14:textId="77777777" w:rsidR="001B6938" w:rsidRPr="00667F84" w:rsidRDefault="001B6938" w:rsidP="001B693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667F84">
        <w:rPr>
          <w:rFonts w:ascii="Tahoma" w:hAnsi="Tahoma" w:cs="Tahoma"/>
          <w:color w:val="000000"/>
        </w:rPr>
        <w:t>pracowników i ogółu ludności w Polsce.</w:t>
      </w:r>
    </w:p>
    <w:p w14:paraId="504DB15F" w14:textId="1D594F2C" w:rsidR="001B6938" w:rsidRPr="00667F84" w:rsidRDefault="001B6938" w:rsidP="001B693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52A6"/>
        </w:rPr>
      </w:pPr>
      <w:r w:rsidRPr="00667F84">
        <w:rPr>
          <w:rFonts w:ascii="Tahoma" w:hAnsi="Tahoma" w:cs="Tahoma"/>
          <w:color w:val="000000"/>
        </w:rPr>
        <w:t xml:space="preserve">Ustawa z dn. 29 listopada 2000 r. - Prawo atomowe </w:t>
      </w:r>
      <w:r w:rsidRPr="00667F84">
        <w:rPr>
          <w:rFonts w:ascii="Tahoma" w:hAnsi="Tahoma" w:cs="Tahoma"/>
          <w:color w:val="1B1B1B"/>
        </w:rPr>
        <w:t>(</w:t>
      </w:r>
      <w:r w:rsidRPr="00667F84">
        <w:rPr>
          <w:rFonts w:ascii="Tahoma" w:hAnsi="Tahoma" w:cs="Tahoma"/>
          <w:color w:val="0052A6"/>
        </w:rPr>
        <w:t>Dz. U. z 2021 r. poz. 1941</w:t>
      </w:r>
      <w:r w:rsidR="00667F84" w:rsidRPr="00667F84">
        <w:rPr>
          <w:rFonts w:ascii="Tahoma" w:hAnsi="Tahoma" w:cs="Tahoma"/>
          <w:color w:val="0052A6"/>
        </w:rPr>
        <w:t xml:space="preserve"> z pózn.zm.</w:t>
      </w:r>
      <w:r w:rsidRPr="00667F84">
        <w:rPr>
          <w:rFonts w:ascii="Tahoma" w:hAnsi="Tahoma" w:cs="Tahoma"/>
          <w:color w:val="0052A6"/>
        </w:rPr>
        <w:t>)</w:t>
      </w:r>
    </w:p>
    <w:p w14:paraId="04BA620F" w14:textId="77777777" w:rsidR="001B6938" w:rsidRPr="00667F84" w:rsidRDefault="001B6938" w:rsidP="001B693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52A6"/>
        </w:rPr>
      </w:pPr>
    </w:p>
    <w:p w14:paraId="4F9A7230" w14:textId="51D7EB86" w:rsidR="001B6938" w:rsidRPr="00667F84" w:rsidRDefault="001B6938" w:rsidP="001B693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667F84">
        <w:rPr>
          <w:rFonts w:ascii="Tahoma" w:hAnsi="Tahoma" w:cs="Tahoma"/>
          <w:color w:val="000000"/>
        </w:rPr>
        <w:t>Akty wykonawcze do ustawy  Prawo atomowe</w:t>
      </w:r>
    </w:p>
    <w:p w14:paraId="04F7D003" w14:textId="77777777" w:rsidR="001B6938" w:rsidRPr="00667F84" w:rsidRDefault="001B6938" w:rsidP="001B693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14:paraId="731B6BC2" w14:textId="31F3A449" w:rsidR="001B6938" w:rsidRPr="00667F84" w:rsidRDefault="001B6938" w:rsidP="001B693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667F84">
        <w:rPr>
          <w:rFonts w:ascii="Tahoma" w:hAnsi="Tahoma" w:cs="Tahoma"/>
          <w:color w:val="000000"/>
        </w:rPr>
        <w:t>Rozporządzenia Rady Ministrów:</w:t>
      </w:r>
    </w:p>
    <w:p w14:paraId="6AF249E7" w14:textId="77777777" w:rsidR="001B6938" w:rsidRPr="00667F84" w:rsidRDefault="001B6938" w:rsidP="001B693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14:paraId="6402142E" w14:textId="037D222F" w:rsidR="001B6938" w:rsidRPr="00667F84" w:rsidRDefault="001B6938" w:rsidP="00B95DE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</w:rPr>
      </w:pPr>
      <w:r w:rsidRPr="00667F84">
        <w:rPr>
          <w:rFonts w:ascii="Tahoma" w:hAnsi="Tahoma" w:cs="Tahoma"/>
          <w:color w:val="000000"/>
        </w:rPr>
        <w:t>w sprawie ochrony przed promieniowaniem jonizującym pracowników</w:t>
      </w:r>
      <w:r w:rsidR="00667F84" w:rsidRPr="00667F84">
        <w:rPr>
          <w:rFonts w:ascii="Tahoma" w:hAnsi="Tahoma" w:cs="Tahoma"/>
          <w:color w:val="000000"/>
        </w:rPr>
        <w:t xml:space="preserve"> </w:t>
      </w:r>
      <w:r w:rsidRPr="00667F84">
        <w:rPr>
          <w:rFonts w:ascii="Tahoma" w:hAnsi="Tahoma" w:cs="Tahoma"/>
          <w:color w:val="000000"/>
        </w:rPr>
        <w:t>zewnętrznych narażonych podczas pracy na terenie kontrolowanym lub</w:t>
      </w:r>
      <w:r w:rsidR="00667F84" w:rsidRPr="00667F84">
        <w:rPr>
          <w:rFonts w:ascii="Tahoma" w:hAnsi="Tahoma" w:cs="Tahoma"/>
          <w:color w:val="000000"/>
        </w:rPr>
        <w:t xml:space="preserve"> </w:t>
      </w:r>
      <w:r w:rsidR="00667F84" w:rsidRPr="00667F84">
        <w:rPr>
          <w:rFonts w:ascii="Tahoma" w:hAnsi="Tahoma" w:cs="Tahoma"/>
          <w:color w:val="000000"/>
        </w:rPr>
        <w:tab/>
      </w:r>
      <w:r w:rsidRPr="00667F84">
        <w:rPr>
          <w:rFonts w:ascii="Tahoma" w:hAnsi="Tahoma" w:cs="Tahoma"/>
          <w:color w:val="000000"/>
        </w:rPr>
        <w:t xml:space="preserve">nadzorowanym </w:t>
      </w:r>
      <w:r w:rsidR="00667F84">
        <w:rPr>
          <w:rFonts w:ascii="Tahoma" w:hAnsi="Tahoma" w:cs="Tahoma"/>
          <w:color w:val="000000"/>
        </w:rPr>
        <w:br/>
      </w:r>
      <w:r w:rsidRPr="00EB6946">
        <w:rPr>
          <w:rFonts w:ascii="Tahoma" w:hAnsi="Tahoma" w:cs="Tahoma"/>
          <w:color w:val="0070C0"/>
        </w:rPr>
        <w:t>(Dz. U. z 2021 r. poz. 2313)</w:t>
      </w:r>
    </w:p>
    <w:p w14:paraId="5C0134B6" w14:textId="7BE3CC5A" w:rsidR="001B6938" w:rsidRPr="00EB6946" w:rsidRDefault="001B6938" w:rsidP="005A24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70C0"/>
        </w:rPr>
      </w:pPr>
      <w:r w:rsidRPr="00667F84">
        <w:rPr>
          <w:rFonts w:ascii="Tahoma" w:hAnsi="Tahoma" w:cs="Tahoma"/>
          <w:color w:val="000000"/>
        </w:rPr>
        <w:t xml:space="preserve">w sprawie wymagań dotyczących rejestracji dawek indywidualnych </w:t>
      </w:r>
      <w:r w:rsidRPr="00EB6946">
        <w:rPr>
          <w:rFonts w:ascii="Tahoma" w:hAnsi="Tahoma" w:cs="Tahoma"/>
          <w:color w:val="0070C0"/>
        </w:rPr>
        <w:t>(Dz. U. z</w:t>
      </w:r>
      <w:r w:rsidR="00667F84" w:rsidRPr="00EB6946">
        <w:rPr>
          <w:rFonts w:ascii="Tahoma" w:hAnsi="Tahoma" w:cs="Tahoma"/>
          <w:color w:val="0070C0"/>
        </w:rPr>
        <w:t xml:space="preserve"> </w:t>
      </w:r>
      <w:r w:rsidRPr="00EB6946">
        <w:rPr>
          <w:rFonts w:ascii="Tahoma" w:hAnsi="Tahoma" w:cs="Tahoma"/>
          <w:color w:val="0070C0"/>
        </w:rPr>
        <w:t>2021 r. poz. 1053)</w:t>
      </w:r>
    </w:p>
    <w:p w14:paraId="3657EB6F" w14:textId="27BC741C" w:rsidR="00667F84" w:rsidRPr="00EB6946" w:rsidRDefault="001B6938" w:rsidP="00667F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70C0"/>
          <w:u w:val="single"/>
        </w:rPr>
      </w:pPr>
      <w:r w:rsidRPr="00667F84">
        <w:rPr>
          <w:rFonts w:ascii="Tahoma" w:hAnsi="Tahoma" w:cs="Tahoma"/>
          <w:color w:val="000000"/>
        </w:rPr>
        <w:t xml:space="preserve">w sprawie podstawowych wymagań dotyczących terenów kontrolowanych </w:t>
      </w:r>
      <w:r w:rsidR="00667F84">
        <w:rPr>
          <w:rFonts w:ascii="Tahoma" w:hAnsi="Tahoma" w:cs="Tahoma"/>
          <w:color w:val="000000"/>
        </w:rPr>
        <w:br/>
      </w:r>
      <w:r w:rsidRPr="00667F84">
        <w:rPr>
          <w:rFonts w:ascii="Tahoma" w:hAnsi="Tahoma" w:cs="Tahoma"/>
          <w:color w:val="000000"/>
        </w:rPr>
        <w:t>i</w:t>
      </w:r>
      <w:r w:rsidR="00667F84">
        <w:rPr>
          <w:rFonts w:ascii="Tahoma" w:hAnsi="Tahoma" w:cs="Tahoma"/>
          <w:color w:val="000000"/>
        </w:rPr>
        <w:t xml:space="preserve"> </w:t>
      </w:r>
      <w:r w:rsidRPr="00667F84">
        <w:rPr>
          <w:rFonts w:ascii="Tahoma" w:hAnsi="Tahoma" w:cs="Tahoma"/>
          <w:color w:val="000000"/>
        </w:rPr>
        <w:t xml:space="preserve">nadzorowanych </w:t>
      </w:r>
      <w:r w:rsidRPr="00EB6946">
        <w:rPr>
          <w:rFonts w:ascii="Tahoma" w:hAnsi="Tahoma" w:cs="Tahoma"/>
          <w:color w:val="0070C0"/>
        </w:rPr>
        <w:t>(Dz.U z 2022 poz</w:t>
      </w:r>
      <w:r w:rsidR="00667F84" w:rsidRPr="00EB6946">
        <w:rPr>
          <w:rFonts w:ascii="Tahoma" w:hAnsi="Tahoma" w:cs="Tahoma"/>
          <w:color w:val="0070C0"/>
        </w:rPr>
        <w:t>.</w:t>
      </w:r>
      <w:r w:rsidRPr="00EB6946">
        <w:rPr>
          <w:rFonts w:ascii="Tahoma" w:hAnsi="Tahoma" w:cs="Tahoma"/>
          <w:color w:val="0070C0"/>
        </w:rPr>
        <w:t xml:space="preserve"> 722</w:t>
      </w:r>
      <w:r w:rsidR="00667F84" w:rsidRPr="00EB6946">
        <w:rPr>
          <w:rFonts w:ascii="Tahoma" w:hAnsi="Tahoma" w:cs="Tahoma"/>
          <w:color w:val="0070C0"/>
        </w:rPr>
        <w:t xml:space="preserve"> )</w:t>
      </w:r>
    </w:p>
    <w:p w14:paraId="095770D1" w14:textId="77959B5F" w:rsidR="001B6938" w:rsidRPr="00667F84" w:rsidRDefault="001B6938" w:rsidP="00667F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667F84">
        <w:rPr>
          <w:rFonts w:ascii="Tahoma" w:hAnsi="Tahoma" w:cs="Tahoma"/>
          <w:color w:val="000000"/>
        </w:rPr>
        <w:t>w sprawie wskaźników pozwalających na wyznaczenie dawek promieniowania</w:t>
      </w:r>
    </w:p>
    <w:p w14:paraId="7A8FBD0A" w14:textId="5C868783" w:rsidR="001B6938" w:rsidRPr="00667F84" w:rsidRDefault="00667F84" w:rsidP="001B693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667F84">
        <w:rPr>
          <w:rFonts w:ascii="Tahoma" w:hAnsi="Tahoma" w:cs="Tahoma"/>
          <w:color w:val="000000"/>
        </w:rPr>
        <w:tab/>
      </w:r>
      <w:r w:rsidR="001B6938" w:rsidRPr="00667F84">
        <w:rPr>
          <w:rFonts w:ascii="Tahoma" w:hAnsi="Tahoma" w:cs="Tahoma"/>
          <w:color w:val="000000"/>
        </w:rPr>
        <w:t>jonizującego stosowanych przy ocenie narażenia na promieniowanie jonizujące</w:t>
      </w:r>
    </w:p>
    <w:p w14:paraId="775434E5" w14:textId="30099C16" w:rsidR="001B6938" w:rsidRPr="00667F84" w:rsidRDefault="00667F84" w:rsidP="001B693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667F84">
        <w:rPr>
          <w:rFonts w:ascii="Tahoma" w:hAnsi="Tahoma" w:cs="Tahoma"/>
          <w:color w:val="000000"/>
        </w:rPr>
        <w:tab/>
      </w:r>
      <w:r w:rsidR="001B6938" w:rsidRPr="00EB6946">
        <w:rPr>
          <w:rFonts w:ascii="Tahoma" w:hAnsi="Tahoma" w:cs="Tahoma"/>
          <w:color w:val="0070C0"/>
        </w:rPr>
        <w:t>(Dz. U. z 2021 r. poz. 1657)</w:t>
      </w:r>
    </w:p>
    <w:p w14:paraId="2901335F" w14:textId="6F4EB0B6" w:rsidR="001B6938" w:rsidRPr="009D1E0A" w:rsidRDefault="001B6938" w:rsidP="009D1E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9D1E0A">
        <w:rPr>
          <w:rFonts w:ascii="Tahoma" w:hAnsi="Tahoma" w:cs="Tahoma"/>
          <w:color w:val="000000"/>
        </w:rPr>
        <w:t xml:space="preserve">w sprawie wymagań dotyczących sprzętu dozymetrycznego </w:t>
      </w:r>
      <w:r w:rsidRPr="00EB6946">
        <w:rPr>
          <w:rFonts w:ascii="Tahoma" w:hAnsi="Tahoma" w:cs="Tahoma"/>
          <w:color w:val="0070C0"/>
        </w:rPr>
        <w:t>(Dz. U. z 2002 r. poz.</w:t>
      </w:r>
      <w:r w:rsidR="009D1E0A" w:rsidRPr="00EB6946">
        <w:rPr>
          <w:rFonts w:ascii="Tahoma" w:hAnsi="Tahoma" w:cs="Tahoma"/>
          <w:color w:val="0070C0"/>
        </w:rPr>
        <w:t xml:space="preserve"> </w:t>
      </w:r>
      <w:r w:rsidRPr="00EB6946">
        <w:rPr>
          <w:rFonts w:ascii="Tahoma" w:hAnsi="Tahoma" w:cs="Tahoma"/>
          <w:color w:val="0070C0"/>
        </w:rPr>
        <w:t>2032)</w:t>
      </w:r>
    </w:p>
    <w:p w14:paraId="6560E595" w14:textId="2E5D2EF3" w:rsidR="001B6938" w:rsidRPr="00667F84" w:rsidRDefault="001B6938" w:rsidP="00667F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FF"/>
        </w:rPr>
      </w:pPr>
      <w:r w:rsidRPr="00667F84">
        <w:rPr>
          <w:rFonts w:ascii="Tahoma" w:hAnsi="Tahoma" w:cs="Tahoma"/>
          <w:color w:val="000000"/>
        </w:rPr>
        <w:t>w sprawie dokumentów wymaganych przy składaniu wniosku o wydanie</w:t>
      </w:r>
      <w:r w:rsidR="00667F84" w:rsidRPr="00667F84">
        <w:rPr>
          <w:rFonts w:ascii="Tahoma" w:hAnsi="Tahoma" w:cs="Tahoma"/>
          <w:color w:val="000000"/>
        </w:rPr>
        <w:t xml:space="preserve"> </w:t>
      </w:r>
      <w:r w:rsidRPr="00667F84">
        <w:rPr>
          <w:rFonts w:ascii="Tahoma" w:hAnsi="Tahoma" w:cs="Tahoma"/>
          <w:color w:val="000000"/>
        </w:rPr>
        <w:t>zezwolenia na wykonywanie działalności związanej z narażeniem na działanie</w:t>
      </w:r>
      <w:r w:rsidR="00667F84" w:rsidRPr="00667F84">
        <w:rPr>
          <w:rFonts w:ascii="Tahoma" w:hAnsi="Tahoma" w:cs="Tahoma"/>
          <w:color w:val="000000"/>
        </w:rPr>
        <w:t xml:space="preserve"> </w:t>
      </w:r>
      <w:r w:rsidRPr="00667F84">
        <w:rPr>
          <w:rFonts w:ascii="Tahoma" w:hAnsi="Tahoma" w:cs="Tahoma"/>
          <w:color w:val="000000"/>
        </w:rPr>
        <w:t>promieniowania jonizującego albo przy zgłoszeniu wykonywania tej działalności</w:t>
      </w:r>
      <w:r w:rsidR="00667F84">
        <w:rPr>
          <w:rFonts w:ascii="Tahoma" w:hAnsi="Tahoma" w:cs="Tahoma"/>
          <w:color w:val="000000"/>
        </w:rPr>
        <w:t xml:space="preserve"> </w:t>
      </w:r>
      <w:r w:rsidR="00667F84">
        <w:rPr>
          <w:rFonts w:ascii="Tahoma" w:hAnsi="Tahoma" w:cs="Tahoma"/>
          <w:color w:val="000000"/>
        </w:rPr>
        <w:br/>
      </w:r>
      <w:r w:rsidRPr="00EB6946">
        <w:rPr>
          <w:rFonts w:ascii="Tahoma" w:hAnsi="Tahoma" w:cs="Tahoma"/>
          <w:color w:val="0070C0"/>
        </w:rPr>
        <w:t>(Dz. U. z 2021 poz. 1667)</w:t>
      </w:r>
    </w:p>
    <w:p w14:paraId="45875AC9" w14:textId="2890D2D4" w:rsidR="001B6938" w:rsidRPr="00667F84" w:rsidRDefault="001B6938" w:rsidP="002779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FF"/>
        </w:rPr>
      </w:pPr>
      <w:r w:rsidRPr="00667F84">
        <w:rPr>
          <w:rFonts w:ascii="Tahoma" w:hAnsi="Tahoma" w:cs="Tahoma"/>
          <w:color w:val="000000"/>
        </w:rPr>
        <w:t>w sprawie zakresu analizy zagrożeń wynikających z działalności związanej z</w:t>
      </w:r>
      <w:r w:rsidR="00667F84" w:rsidRPr="00667F84">
        <w:rPr>
          <w:rFonts w:ascii="Tahoma" w:hAnsi="Tahoma" w:cs="Tahoma"/>
          <w:color w:val="000000"/>
        </w:rPr>
        <w:t xml:space="preserve"> </w:t>
      </w:r>
      <w:r w:rsidRPr="00667F84">
        <w:rPr>
          <w:rFonts w:ascii="Tahoma" w:hAnsi="Tahoma" w:cs="Tahoma"/>
          <w:color w:val="000000"/>
        </w:rPr>
        <w:t>narażeniem na promieniowanie jonizujące oraz formy przedstawiania wniosków</w:t>
      </w:r>
      <w:r w:rsidR="00667F84">
        <w:rPr>
          <w:rFonts w:ascii="Tahoma" w:hAnsi="Tahoma" w:cs="Tahoma"/>
          <w:color w:val="000000"/>
        </w:rPr>
        <w:t xml:space="preserve"> </w:t>
      </w:r>
      <w:r w:rsidRPr="00667F84">
        <w:rPr>
          <w:rFonts w:ascii="Tahoma" w:hAnsi="Tahoma" w:cs="Tahoma"/>
          <w:color w:val="000000"/>
        </w:rPr>
        <w:t xml:space="preserve">z analizy zagrożeń </w:t>
      </w:r>
      <w:r w:rsidRPr="00EB6946">
        <w:rPr>
          <w:rFonts w:ascii="Tahoma" w:hAnsi="Tahoma" w:cs="Tahoma"/>
          <w:color w:val="0070C0"/>
        </w:rPr>
        <w:t>(Dz. U. z 2021 r. poz. 1059)</w:t>
      </w:r>
    </w:p>
    <w:p w14:paraId="74B2B951" w14:textId="08577E55" w:rsidR="001B6938" w:rsidRPr="00667F84" w:rsidRDefault="001B6938" w:rsidP="00667F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667F84">
        <w:rPr>
          <w:rFonts w:ascii="Tahoma" w:hAnsi="Tahoma" w:cs="Tahoma"/>
          <w:color w:val="000000"/>
        </w:rPr>
        <w:t>w sprawie planów postępowania awaryjnego w przypadku zdarzeń radiacyjnych</w:t>
      </w:r>
    </w:p>
    <w:p w14:paraId="077C52A3" w14:textId="4345EEEE" w:rsidR="001B6938" w:rsidRPr="00EB6946" w:rsidRDefault="00667F84" w:rsidP="001B693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70C0"/>
        </w:rPr>
      </w:pPr>
      <w:r w:rsidRPr="00EB6946">
        <w:rPr>
          <w:rFonts w:ascii="Tahoma" w:hAnsi="Tahoma" w:cs="Tahoma"/>
          <w:color w:val="0070C0"/>
        </w:rPr>
        <w:tab/>
      </w:r>
      <w:r w:rsidR="001B6938" w:rsidRPr="00EB6946">
        <w:rPr>
          <w:rFonts w:ascii="Tahoma" w:hAnsi="Tahoma" w:cs="Tahoma"/>
          <w:color w:val="0070C0"/>
        </w:rPr>
        <w:t>(Dz. U. z 2021 r. poz. 1086)</w:t>
      </w:r>
    </w:p>
    <w:p w14:paraId="32E0B33D" w14:textId="77777777" w:rsidR="001B6938" w:rsidRPr="00667F84" w:rsidRDefault="001B6938" w:rsidP="001B693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</w:rPr>
      </w:pPr>
    </w:p>
    <w:p w14:paraId="477AF495" w14:textId="7148F3B0" w:rsidR="001B6938" w:rsidRPr="00667F84" w:rsidRDefault="001B6938" w:rsidP="001B693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667F84">
        <w:rPr>
          <w:rFonts w:ascii="Tahoma" w:hAnsi="Tahoma" w:cs="Tahoma"/>
          <w:color w:val="000000"/>
        </w:rPr>
        <w:t>Rozporządzenia Ministra Zdrowia</w:t>
      </w:r>
    </w:p>
    <w:p w14:paraId="16B9A08D" w14:textId="77777777" w:rsidR="001B6938" w:rsidRPr="00667F84" w:rsidRDefault="001B6938" w:rsidP="001B693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14:paraId="0B0736C7" w14:textId="003B730B" w:rsidR="001B6938" w:rsidRPr="00667F84" w:rsidRDefault="001B6938" w:rsidP="00667F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  <w:color w:val="000000"/>
        </w:rPr>
      </w:pPr>
      <w:r w:rsidRPr="00667F84">
        <w:rPr>
          <w:rFonts w:ascii="Tahoma" w:hAnsi="Tahoma" w:cs="Tahoma"/>
          <w:color w:val="000000"/>
        </w:rPr>
        <w:t>w sprawie nadzoru i kontroli w zakresie przestrzegania warunków ochrony</w:t>
      </w:r>
      <w:r w:rsidR="00667F84">
        <w:rPr>
          <w:rFonts w:ascii="Tahoma" w:hAnsi="Tahoma" w:cs="Tahoma"/>
          <w:color w:val="000000"/>
        </w:rPr>
        <w:t xml:space="preserve"> </w:t>
      </w:r>
      <w:r w:rsidRPr="00667F84">
        <w:rPr>
          <w:rFonts w:ascii="Tahoma" w:hAnsi="Tahoma" w:cs="Tahoma"/>
          <w:color w:val="000000"/>
        </w:rPr>
        <w:t>radiologicznej w jednostkach organizacyjnych stosujących aparaty</w:t>
      </w:r>
      <w:r w:rsidR="00667F84" w:rsidRPr="00667F84">
        <w:rPr>
          <w:rFonts w:ascii="Tahoma" w:hAnsi="Tahoma" w:cs="Tahoma"/>
          <w:color w:val="000000"/>
        </w:rPr>
        <w:t xml:space="preserve"> </w:t>
      </w:r>
      <w:r w:rsidRPr="00667F84">
        <w:rPr>
          <w:rFonts w:ascii="Tahoma" w:hAnsi="Tahoma" w:cs="Tahoma"/>
          <w:color w:val="000000"/>
        </w:rPr>
        <w:t>rentgenowskie do celów diagnostyki medycznej, radiologii zabiegowej,</w:t>
      </w:r>
      <w:r w:rsidR="00667F84" w:rsidRPr="00667F84">
        <w:rPr>
          <w:rFonts w:ascii="Tahoma" w:hAnsi="Tahoma" w:cs="Tahoma"/>
          <w:color w:val="000000"/>
        </w:rPr>
        <w:t xml:space="preserve"> </w:t>
      </w:r>
      <w:r w:rsidRPr="00667F84">
        <w:rPr>
          <w:rFonts w:ascii="Tahoma" w:hAnsi="Tahoma" w:cs="Tahoma"/>
          <w:color w:val="000000"/>
        </w:rPr>
        <w:t xml:space="preserve">radioterapii powierzchniowej </w:t>
      </w:r>
      <w:r w:rsidR="00667F84">
        <w:rPr>
          <w:rFonts w:ascii="Tahoma" w:hAnsi="Tahoma" w:cs="Tahoma"/>
          <w:color w:val="000000"/>
        </w:rPr>
        <w:br/>
      </w:r>
      <w:r w:rsidRPr="00667F84">
        <w:rPr>
          <w:rFonts w:ascii="Tahoma" w:hAnsi="Tahoma" w:cs="Tahoma"/>
          <w:color w:val="000000"/>
        </w:rPr>
        <w:t>i radioterapii schorzeń nienowotworowych (</w:t>
      </w:r>
      <w:r w:rsidRPr="00EB6946">
        <w:rPr>
          <w:rFonts w:ascii="Tahoma" w:hAnsi="Tahoma" w:cs="Tahoma"/>
          <w:color w:val="0070C0"/>
        </w:rPr>
        <w:t>Dz. U.</w:t>
      </w:r>
      <w:r w:rsidR="00667F84" w:rsidRPr="00EB6946">
        <w:rPr>
          <w:rFonts w:ascii="Tahoma" w:hAnsi="Tahoma" w:cs="Tahoma"/>
          <w:color w:val="0070C0"/>
        </w:rPr>
        <w:t xml:space="preserve"> </w:t>
      </w:r>
      <w:r w:rsidRPr="00EB6946">
        <w:rPr>
          <w:rFonts w:ascii="Tahoma" w:hAnsi="Tahoma" w:cs="Tahoma"/>
          <w:color w:val="0070C0"/>
        </w:rPr>
        <w:t>z 2007 r. poz. 11)</w:t>
      </w:r>
    </w:p>
    <w:p w14:paraId="112C73DC" w14:textId="007AB748" w:rsidR="001B6938" w:rsidRPr="00EB6946" w:rsidRDefault="001B6938" w:rsidP="00667F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  <w:color w:val="0070C0"/>
        </w:rPr>
      </w:pPr>
      <w:r w:rsidRPr="00667F84">
        <w:rPr>
          <w:rFonts w:ascii="Tahoma" w:hAnsi="Tahoma" w:cs="Tahoma"/>
          <w:color w:val="000000"/>
        </w:rPr>
        <w:t>w sprawie szczegółowych warunków bezpiecznej pracy z urządzeniami</w:t>
      </w:r>
      <w:r w:rsidR="00667F84">
        <w:rPr>
          <w:rFonts w:ascii="Tahoma" w:hAnsi="Tahoma" w:cs="Tahoma"/>
          <w:color w:val="000000"/>
        </w:rPr>
        <w:t xml:space="preserve"> </w:t>
      </w:r>
      <w:r w:rsidRPr="00667F84">
        <w:rPr>
          <w:rFonts w:ascii="Tahoma" w:hAnsi="Tahoma" w:cs="Tahoma"/>
          <w:color w:val="000000"/>
        </w:rPr>
        <w:t xml:space="preserve">radiologicznymi </w:t>
      </w:r>
      <w:r w:rsidRPr="00EB6946">
        <w:rPr>
          <w:rFonts w:ascii="Tahoma" w:hAnsi="Tahoma" w:cs="Tahoma"/>
          <w:color w:val="0070C0"/>
        </w:rPr>
        <w:t>(Dz. U. z 2006 r. poz. 1325)</w:t>
      </w:r>
    </w:p>
    <w:p w14:paraId="7ED5F2EF" w14:textId="6204745D" w:rsidR="00EB6946" w:rsidRPr="00667F84" w:rsidRDefault="00EB6946" w:rsidP="00667F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  <w:color w:val="000000"/>
        </w:rPr>
      </w:pPr>
      <w:r w:rsidRPr="00EB6946">
        <w:rPr>
          <w:rFonts w:ascii="Tahoma" w:hAnsi="Tahoma" w:cs="Tahoma"/>
          <w:color w:val="000000"/>
        </w:rPr>
        <w:t xml:space="preserve">w sprawie warunków bezpiecznego stosowania promieniowania jonizującego dla wszystkich rodzajów ekspozycji medycznej </w:t>
      </w:r>
      <w:r w:rsidRPr="008A1E22">
        <w:rPr>
          <w:rFonts w:ascii="Tahoma" w:hAnsi="Tahoma" w:cs="Tahoma"/>
          <w:color w:val="4472C4" w:themeColor="accent1"/>
        </w:rPr>
        <w:t>(Dz. U. z 2023 r. poz. 195)</w:t>
      </w:r>
    </w:p>
    <w:p w14:paraId="10CDB625" w14:textId="2F9250D5" w:rsidR="001B6938" w:rsidRPr="00667F84" w:rsidRDefault="001B6938" w:rsidP="00667F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  <w:color w:val="000000"/>
        </w:rPr>
      </w:pPr>
      <w:r w:rsidRPr="00667F84">
        <w:rPr>
          <w:rFonts w:ascii="Tahoma" w:hAnsi="Tahoma" w:cs="Tahoma"/>
          <w:color w:val="000000"/>
        </w:rPr>
        <w:t>w sprawie minimalnych wymagań dla jednostek ochrony zdrowia prowadzących</w:t>
      </w:r>
      <w:r w:rsidR="00667F84">
        <w:rPr>
          <w:rFonts w:ascii="Tahoma" w:hAnsi="Tahoma" w:cs="Tahoma"/>
          <w:color w:val="000000"/>
        </w:rPr>
        <w:t xml:space="preserve"> </w:t>
      </w:r>
      <w:r w:rsidRPr="00667F84">
        <w:rPr>
          <w:rFonts w:ascii="Tahoma" w:hAnsi="Tahoma" w:cs="Tahoma"/>
          <w:color w:val="000000"/>
        </w:rPr>
        <w:t>działalność związaną z narażeniem w celach medycznych, polegającą na</w:t>
      </w:r>
      <w:r w:rsidR="00667F84" w:rsidRPr="00667F84">
        <w:rPr>
          <w:rFonts w:ascii="Tahoma" w:hAnsi="Tahoma" w:cs="Tahoma"/>
          <w:color w:val="000000"/>
        </w:rPr>
        <w:t xml:space="preserve"> </w:t>
      </w:r>
      <w:r w:rsidRPr="00667F84">
        <w:rPr>
          <w:rFonts w:ascii="Tahoma" w:hAnsi="Tahoma" w:cs="Tahoma"/>
          <w:color w:val="000000"/>
        </w:rPr>
        <w:t>udzielaniu świadczeń zdrowotnych z zakresu rentgenodiagnostyki, radiologii</w:t>
      </w:r>
      <w:r w:rsidR="00667F84" w:rsidRPr="00667F84">
        <w:rPr>
          <w:rFonts w:ascii="Tahoma" w:hAnsi="Tahoma" w:cs="Tahoma"/>
          <w:color w:val="000000"/>
        </w:rPr>
        <w:t xml:space="preserve"> </w:t>
      </w:r>
      <w:r w:rsidRPr="00667F84">
        <w:rPr>
          <w:rFonts w:ascii="Tahoma" w:hAnsi="Tahoma" w:cs="Tahoma"/>
          <w:color w:val="000000"/>
        </w:rPr>
        <w:t>zabiegowej lub diagnostyki związanej z podawaniem pacjentom produktów</w:t>
      </w:r>
      <w:r w:rsidR="00667F84" w:rsidRPr="00667F84">
        <w:rPr>
          <w:rFonts w:ascii="Tahoma" w:hAnsi="Tahoma" w:cs="Tahoma"/>
          <w:color w:val="000000"/>
        </w:rPr>
        <w:t xml:space="preserve"> </w:t>
      </w:r>
      <w:r w:rsidRPr="00667F84">
        <w:rPr>
          <w:rFonts w:ascii="Tahoma" w:hAnsi="Tahoma" w:cs="Tahoma"/>
          <w:color w:val="000000"/>
        </w:rPr>
        <w:t xml:space="preserve">radiofarmaceutycznych </w:t>
      </w:r>
      <w:r w:rsidRPr="00EB6946">
        <w:rPr>
          <w:rFonts w:ascii="Tahoma" w:hAnsi="Tahoma" w:cs="Tahoma"/>
          <w:color w:val="0070C0"/>
        </w:rPr>
        <w:t>(Dz. U. z 2021 r. poz. 1725)</w:t>
      </w:r>
    </w:p>
    <w:p w14:paraId="044D6DDC" w14:textId="21A0B267" w:rsidR="001B6938" w:rsidRPr="00EB6946" w:rsidRDefault="001B6938" w:rsidP="00667F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  <w:color w:val="0070C0"/>
        </w:rPr>
      </w:pPr>
      <w:r w:rsidRPr="00667F84">
        <w:rPr>
          <w:rFonts w:ascii="Tahoma" w:hAnsi="Tahoma" w:cs="Tahoma"/>
          <w:color w:val="1B1B1B"/>
        </w:rPr>
        <w:t xml:space="preserve">w sprawie szkoleń w dziedzinie ochrony radiologicznej pacjenta </w:t>
      </w:r>
      <w:r w:rsidRPr="00EB6946">
        <w:rPr>
          <w:rFonts w:ascii="Tahoma" w:hAnsi="Tahoma" w:cs="Tahoma"/>
          <w:color w:val="0070C0"/>
        </w:rPr>
        <w:t>(Dz. U. z 2020</w:t>
      </w:r>
      <w:r w:rsidR="00667F84" w:rsidRPr="00EB6946">
        <w:rPr>
          <w:rFonts w:ascii="Tahoma" w:hAnsi="Tahoma" w:cs="Tahoma"/>
          <w:color w:val="0070C0"/>
        </w:rPr>
        <w:t xml:space="preserve"> </w:t>
      </w:r>
      <w:r w:rsidR="00667F84" w:rsidRPr="00EB6946">
        <w:rPr>
          <w:rFonts w:ascii="Tahoma" w:hAnsi="Tahoma" w:cs="Tahoma"/>
          <w:color w:val="0070C0"/>
        </w:rPr>
        <w:br/>
      </w:r>
      <w:r w:rsidRPr="00EB6946">
        <w:rPr>
          <w:rFonts w:ascii="Tahoma" w:hAnsi="Tahoma" w:cs="Tahoma"/>
          <w:color w:val="0070C0"/>
        </w:rPr>
        <w:t>r. poz. 390)</w:t>
      </w:r>
    </w:p>
    <w:p w14:paraId="216A79FF" w14:textId="5286C82C" w:rsidR="001B6938" w:rsidRPr="00667F84" w:rsidRDefault="001B6938" w:rsidP="00667F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  <w:color w:val="1B1B1B"/>
        </w:rPr>
      </w:pPr>
      <w:r w:rsidRPr="00667F84">
        <w:rPr>
          <w:rFonts w:ascii="Tahoma" w:hAnsi="Tahoma" w:cs="Tahoma"/>
          <w:color w:val="1B1B1B"/>
        </w:rPr>
        <w:t>w sprawie minimalnych wymagań dla jednostek ochrony zdrowia prowadzących</w:t>
      </w:r>
      <w:r w:rsidR="00667F84" w:rsidRPr="00667F84">
        <w:rPr>
          <w:rFonts w:ascii="Tahoma" w:hAnsi="Tahoma" w:cs="Tahoma"/>
          <w:color w:val="1B1B1B"/>
        </w:rPr>
        <w:t xml:space="preserve"> </w:t>
      </w:r>
      <w:r w:rsidRPr="00667F84">
        <w:rPr>
          <w:rFonts w:ascii="Tahoma" w:hAnsi="Tahoma" w:cs="Tahoma"/>
          <w:color w:val="1B1B1B"/>
        </w:rPr>
        <w:t>działalność związaną z narażeniem w celach medycznych, polegającą na</w:t>
      </w:r>
      <w:r w:rsidR="00667F84" w:rsidRPr="00667F84">
        <w:rPr>
          <w:rFonts w:ascii="Tahoma" w:hAnsi="Tahoma" w:cs="Tahoma"/>
          <w:color w:val="1B1B1B"/>
        </w:rPr>
        <w:t xml:space="preserve"> </w:t>
      </w:r>
      <w:r w:rsidRPr="00667F84">
        <w:rPr>
          <w:rFonts w:ascii="Tahoma" w:hAnsi="Tahoma" w:cs="Tahoma"/>
          <w:color w:val="1B1B1B"/>
        </w:rPr>
        <w:t>udzielaniu świadczeń zdrowotnych z zakresu radioterapii i leczenia za pomocą</w:t>
      </w:r>
    </w:p>
    <w:p w14:paraId="0CD6FD63" w14:textId="0C708B77" w:rsidR="001B6938" w:rsidRPr="00667F84" w:rsidRDefault="00667F84" w:rsidP="00667F84">
      <w:pPr>
        <w:autoSpaceDE w:val="0"/>
        <w:autoSpaceDN w:val="0"/>
        <w:adjustRightInd w:val="0"/>
        <w:spacing w:before="60" w:after="60" w:line="240" w:lineRule="auto"/>
        <w:contextualSpacing/>
        <w:rPr>
          <w:rFonts w:ascii="Tahoma" w:hAnsi="Tahoma" w:cs="Tahoma"/>
          <w:color w:val="1B1B1B"/>
        </w:rPr>
      </w:pPr>
      <w:r w:rsidRPr="00667F84">
        <w:rPr>
          <w:rFonts w:ascii="Tahoma" w:hAnsi="Tahoma" w:cs="Tahoma"/>
          <w:color w:val="1B1B1B"/>
        </w:rPr>
        <w:tab/>
      </w:r>
      <w:r w:rsidR="001B6938" w:rsidRPr="00667F84">
        <w:rPr>
          <w:rFonts w:ascii="Tahoma" w:hAnsi="Tahoma" w:cs="Tahoma"/>
          <w:color w:val="1B1B1B"/>
        </w:rPr>
        <w:t xml:space="preserve">produktów radiofarmaceutycznych </w:t>
      </w:r>
      <w:r w:rsidR="001B6938" w:rsidRPr="00EB6946">
        <w:rPr>
          <w:rFonts w:ascii="Tahoma" w:hAnsi="Tahoma" w:cs="Tahoma"/>
          <w:color w:val="0070C0"/>
        </w:rPr>
        <w:t>(Dz.U. z 2021 r. poz. 1890)</w:t>
      </w:r>
    </w:p>
    <w:p w14:paraId="1C043F79" w14:textId="18CCE865" w:rsidR="001B6938" w:rsidRPr="009D1E0A" w:rsidRDefault="001B6938" w:rsidP="009D1E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  <w:color w:val="1B1B1B"/>
        </w:rPr>
      </w:pPr>
      <w:r w:rsidRPr="009D1E0A">
        <w:rPr>
          <w:rFonts w:ascii="Tahoma" w:hAnsi="Tahoma" w:cs="Tahoma"/>
          <w:color w:val="1B1B1B"/>
        </w:rPr>
        <w:lastRenderedPageBreak/>
        <w:t>w sprawie informacji zawartych w Krajowej Bazie Urządzeń Radiologicznych</w:t>
      </w:r>
      <w:r w:rsidR="009D1E0A">
        <w:rPr>
          <w:rFonts w:ascii="Tahoma" w:hAnsi="Tahoma" w:cs="Tahoma"/>
          <w:color w:val="1B1B1B"/>
        </w:rPr>
        <w:t xml:space="preserve"> </w:t>
      </w:r>
      <w:r w:rsidR="009D1E0A">
        <w:rPr>
          <w:rFonts w:ascii="Tahoma" w:hAnsi="Tahoma" w:cs="Tahoma"/>
          <w:color w:val="1B1B1B"/>
        </w:rPr>
        <w:br/>
      </w:r>
      <w:r w:rsidRPr="009D1E0A">
        <w:rPr>
          <w:rFonts w:ascii="Tahoma" w:hAnsi="Tahoma" w:cs="Tahoma"/>
          <w:color w:val="4472C4" w:themeColor="accent1"/>
        </w:rPr>
        <w:t>(Dz.U. z 2021 r. poz. 1959)</w:t>
      </w:r>
    </w:p>
    <w:p w14:paraId="2F790173" w14:textId="5D5C3A11" w:rsidR="001B6938" w:rsidRPr="00667F84" w:rsidRDefault="001B6938" w:rsidP="00667F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  <w:color w:val="1B1B1B"/>
        </w:rPr>
      </w:pPr>
      <w:r w:rsidRPr="00667F84">
        <w:rPr>
          <w:rFonts w:ascii="Tahoma" w:hAnsi="Tahoma" w:cs="Tahoma"/>
          <w:color w:val="1B1B1B"/>
        </w:rPr>
        <w:t>w sprawie formy i szczegółowego zakresu wzorcowych medycznych procedur</w:t>
      </w:r>
      <w:r w:rsidR="00667F84">
        <w:rPr>
          <w:rFonts w:ascii="Tahoma" w:hAnsi="Tahoma" w:cs="Tahoma"/>
          <w:color w:val="1B1B1B"/>
        </w:rPr>
        <w:t xml:space="preserve"> </w:t>
      </w:r>
      <w:r w:rsidRPr="00667F84">
        <w:rPr>
          <w:rFonts w:ascii="Tahoma" w:hAnsi="Tahoma" w:cs="Tahoma"/>
          <w:color w:val="1B1B1B"/>
        </w:rPr>
        <w:t>radiologicznych dla standardowych ekspozycji medycznych oraz szczegółowych</w:t>
      </w:r>
    </w:p>
    <w:p w14:paraId="5039650E" w14:textId="5B890D0A" w:rsidR="001B6938" w:rsidRPr="00667F84" w:rsidRDefault="00667F84" w:rsidP="00667F84">
      <w:pPr>
        <w:autoSpaceDE w:val="0"/>
        <w:autoSpaceDN w:val="0"/>
        <w:adjustRightInd w:val="0"/>
        <w:spacing w:before="60" w:after="60" w:line="240" w:lineRule="auto"/>
        <w:contextualSpacing/>
        <w:rPr>
          <w:rFonts w:ascii="Tahoma" w:hAnsi="Tahoma" w:cs="Tahoma"/>
          <w:color w:val="1B1B1B"/>
        </w:rPr>
      </w:pPr>
      <w:r w:rsidRPr="00667F84">
        <w:rPr>
          <w:rFonts w:ascii="Tahoma" w:hAnsi="Tahoma" w:cs="Tahoma"/>
          <w:color w:val="1B1B1B"/>
        </w:rPr>
        <w:tab/>
      </w:r>
      <w:r w:rsidR="001B6938" w:rsidRPr="00667F84">
        <w:rPr>
          <w:rFonts w:ascii="Tahoma" w:hAnsi="Tahoma" w:cs="Tahoma"/>
          <w:color w:val="1B1B1B"/>
        </w:rPr>
        <w:t xml:space="preserve">medycznych procedur radiologicznych </w:t>
      </w:r>
      <w:r w:rsidR="001B6938" w:rsidRPr="00EB6946">
        <w:rPr>
          <w:rFonts w:ascii="Tahoma" w:hAnsi="Tahoma" w:cs="Tahoma"/>
          <w:color w:val="0070C0"/>
        </w:rPr>
        <w:t>(Dz.U. z 2021 r. poz. 1920)</w:t>
      </w:r>
    </w:p>
    <w:p w14:paraId="5FB87D5F" w14:textId="1A4733A8" w:rsidR="00667F84" w:rsidRDefault="001B6938" w:rsidP="00667F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  <w:color w:val="1B1B1B"/>
        </w:rPr>
      </w:pPr>
      <w:r w:rsidRPr="00667F84">
        <w:rPr>
          <w:rFonts w:ascii="Tahoma" w:hAnsi="Tahoma" w:cs="Tahoma"/>
          <w:color w:val="1B1B1B"/>
        </w:rPr>
        <w:t>w sprawie nadawania uprawnień inspektora ochrony radiologicznej</w:t>
      </w:r>
      <w:r w:rsidR="00667F84" w:rsidRPr="00667F84">
        <w:rPr>
          <w:rFonts w:ascii="Tahoma" w:hAnsi="Tahoma" w:cs="Tahoma"/>
          <w:color w:val="1B1B1B"/>
        </w:rPr>
        <w:t xml:space="preserve"> </w:t>
      </w:r>
      <w:r w:rsidRPr="00667F84">
        <w:rPr>
          <w:rFonts w:ascii="Tahoma" w:hAnsi="Tahoma" w:cs="Tahoma"/>
          <w:color w:val="1B1B1B"/>
        </w:rPr>
        <w:t>sprawującego wewnętrzny nadzór nad przestrzeganiem wymagań ochrony</w:t>
      </w:r>
      <w:r w:rsidR="00667F84">
        <w:rPr>
          <w:rFonts w:ascii="Tahoma" w:hAnsi="Tahoma" w:cs="Tahoma"/>
          <w:color w:val="1B1B1B"/>
        </w:rPr>
        <w:t xml:space="preserve"> </w:t>
      </w:r>
      <w:r w:rsidRPr="00667F84">
        <w:rPr>
          <w:rFonts w:ascii="Tahoma" w:hAnsi="Tahoma" w:cs="Tahoma"/>
          <w:color w:val="1B1B1B"/>
        </w:rPr>
        <w:t xml:space="preserve">radiologicznej </w:t>
      </w:r>
      <w:r w:rsidR="009D1E0A">
        <w:rPr>
          <w:rFonts w:ascii="Tahoma" w:hAnsi="Tahoma" w:cs="Tahoma"/>
          <w:color w:val="1B1B1B"/>
        </w:rPr>
        <w:br/>
      </w:r>
      <w:r w:rsidRPr="00667F84">
        <w:rPr>
          <w:rFonts w:ascii="Tahoma" w:hAnsi="Tahoma" w:cs="Tahoma"/>
          <w:color w:val="1B1B1B"/>
        </w:rPr>
        <w:t xml:space="preserve">w jednostkach ochrony zdrowia </w:t>
      </w:r>
      <w:r w:rsidRPr="00EB6946">
        <w:rPr>
          <w:rFonts w:ascii="Tahoma" w:hAnsi="Tahoma" w:cs="Tahoma"/>
          <w:color w:val="0070C0"/>
        </w:rPr>
        <w:t>(Dz.U. z 2021 r. poz. 1908).</w:t>
      </w:r>
    </w:p>
    <w:p w14:paraId="380FBDE1" w14:textId="77777777" w:rsidR="00667F84" w:rsidRPr="00667F84" w:rsidRDefault="001B6938" w:rsidP="00667F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</w:rPr>
      </w:pPr>
      <w:r w:rsidRPr="00667F84">
        <w:rPr>
          <w:rFonts w:ascii="Tahoma" w:eastAsia="Times New Roman" w:hAnsi="Tahoma" w:cs="Tahoma"/>
          <w:lang w:eastAsia="pl-PL"/>
        </w:rPr>
        <w:t xml:space="preserve">w sprawie diagnostycznych poziomów referencyjnych </w:t>
      </w:r>
      <w:r w:rsidRPr="009D1E0A">
        <w:rPr>
          <w:rFonts w:ascii="Tahoma" w:eastAsia="Times New Roman" w:hAnsi="Tahoma" w:cs="Tahoma"/>
          <w:color w:val="4472C4" w:themeColor="accent1"/>
          <w:lang w:eastAsia="pl-PL"/>
        </w:rPr>
        <w:t>(</w:t>
      </w:r>
      <w:hyperlink r:id="rId5" w:history="1">
        <w:r w:rsidRPr="009D1E0A">
          <w:rPr>
            <w:rFonts w:ascii="Tahoma" w:eastAsia="Times New Roman" w:hAnsi="Tahoma" w:cs="Tahoma"/>
            <w:color w:val="4472C4" w:themeColor="accent1"/>
            <w:lang w:eastAsia="pl-PL"/>
          </w:rPr>
          <w:t>Dz. U. z 2022 r. poz. 2626</w:t>
        </w:r>
      </w:hyperlink>
      <w:r w:rsidRPr="009D1E0A">
        <w:rPr>
          <w:rFonts w:ascii="Tahoma" w:eastAsia="Times New Roman" w:hAnsi="Tahoma" w:cs="Tahoma"/>
          <w:color w:val="4472C4" w:themeColor="accent1"/>
          <w:lang w:eastAsia="pl-PL"/>
        </w:rPr>
        <w:t>)</w:t>
      </w:r>
    </w:p>
    <w:p w14:paraId="4D6505B2" w14:textId="77777777" w:rsidR="00667F84" w:rsidRPr="009D1E0A" w:rsidRDefault="001B6938" w:rsidP="00667F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  <w:color w:val="4472C4" w:themeColor="accent1"/>
        </w:rPr>
      </w:pPr>
      <w:r w:rsidRPr="00667F84">
        <w:rPr>
          <w:rFonts w:ascii="Tahoma" w:eastAsia="Times New Roman" w:hAnsi="Tahoma" w:cs="Tahoma"/>
          <w:lang w:eastAsia="pl-PL"/>
        </w:rPr>
        <w:t xml:space="preserve">w sprawie szczegółowego zakresu audytów klinicznych wewnętrznych oraz audytów klinicznych zewnętrznych oraz wzoru raportów z ich przeprowadzenia </w:t>
      </w:r>
      <w:r w:rsidRPr="009D1E0A">
        <w:rPr>
          <w:rFonts w:ascii="Tahoma" w:eastAsia="Times New Roman" w:hAnsi="Tahoma" w:cs="Tahoma"/>
          <w:color w:val="4472C4" w:themeColor="accent1"/>
          <w:lang w:eastAsia="pl-PL"/>
        </w:rPr>
        <w:t>(</w:t>
      </w:r>
      <w:hyperlink r:id="rId6" w:history="1">
        <w:r w:rsidRPr="009D1E0A">
          <w:rPr>
            <w:rFonts w:ascii="Tahoma" w:eastAsia="Times New Roman" w:hAnsi="Tahoma" w:cs="Tahoma"/>
            <w:color w:val="4472C4" w:themeColor="accent1"/>
            <w:lang w:eastAsia="pl-PL"/>
          </w:rPr>
          <w:t>Dz. U. z 2022 r. poz. 2683</w:t>
        </w:r>
      </w:hyperlink>
      <w:r w:rsidRPr="009D1E0A">
        <w:rPr>
          <w:rFonts w:ascii="Tahoma" w:eastAsia="Times New Roman" w:hAnsi="Tahoma" w:cs="Tahoma"/>
          <w:color w:val="4472C4" w:themeColor="accent1"/>
          <w:lang w:eastAsia="pl-PL"/>
        </w:rPr>
        <w:t>)</w:t>
      </w:r>
    </w:p>
    <w:p w14:paraId="12046799" w14:textId="77777777" w:rsidR="00667F84" w:rsidRPr="00667F84" w:rsidRDefault="001B6938" w:rsidP="00667F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</w:rPr>
      </w:pPr>
      <w:r w:rsidRPr="00667F84">
        <w:rPr>
          <w:rFonts w:ascii="Tahoma" w:eastAsia="Times New Roman" w:hAnsi="Tahoma" w:cs="Tahoma"/>
          <w:lang w:eastAsia="pl-PL"/>
        </w:rPr>
        <w:t xml:space="preserve">w sprawie kategorii oraz kryteriów kwalifikowania ekspozycji niezamierzonych i narażeń przypadkowych, działań, które należy podjąć w jednostce ochrony zdrowia po ich wystąpieniu, a także zakresu informacji objętych Centralnym Rejestrem Ekspozycji Niezamierzonych i Narażeń Przypadkowych </w:t>
      </w:r>
      <w:r w:rsidRPr="009D1E0A">
        <w:rPr>
          <w:rFonts w:ascii="Tahoma" w:eastAsia="Times New Roman" w:hAnsi="Tahoma" w:cs="Tahoma"/>
          <w:color w:val="4472C4" w:themeColor="accent1"/>
          <w:lang w:eastAsia="pl-PL"/>
        </w:rPr>
        <w:t>(</w:t>
      </w:r>
      <w:hyperlink r:id="rId7" w:history="1">
        <w:r w:rsidRPr="009D1E0A">
          <w:rPr>
            <w:rFonts w:ascii="Tahoma" w:eastAsia="Times New Roman" w:hAnsi="Tahoma" w:cs="Tahoma"/>
            <w:color w:val="4472C4" w:themeColor="accent1"/>
            <w:lang w:eastAsia="pl-PL"/>
          </w:rPr>
          <w:t>Dz. U. z 2022 r. poz. 2700</w:t>
        </w:r>
      </w:hyperlink>
      <w:r w:rsidRPr="00667F84">
        <w:rPr>
          <w:rFonts w:ascii="Tahoma" w:eastAsia="Times New Roman" w:hAnsi="Tahoma" w:cs="Tahoma"/>
          <w:lang w:eastAsia="pl-PL"/>
        </w:rPr>
        <w:t>)</w:t>
      </w:r>
    </w:p>
    <w:p w14:paraId="6E85A80A" w14:textId="1C6BCBD4" w:rsidR="001B6938" w:rsidRPr="009F1E9D" w:rsidRDefault="001B6938" w:rsidP="00667F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</w:rPr>
      </w:pPr>
      <w:r w:rsidRPr="00667F84">
        <w:rPr>
          <w:rFonts w:ascii="Tahoma" w:eastAsia="Times New Roman" w:hAnsi="Tahoma" w:cs="Tahoma"/>
          <w:lang w:eastAsia="pl-PL"/>
        </w:rPr>
        <w:t xml:space="preserve">w sprawie testów eksploatacyjnych urządzeń radiologicznych i urządzeń pomocniczych </w:t>
      </w:r>
      <w:r w:rsidRPr="009D1E0A">
        <w:rPr>
          <w:rFonts w:ascii="Tahoma" w:eastAsia="Times New Roman" w:hAnsi="Tahoma" w:cs="Tahoma"/>
          <w:color w:val="4472C4" w:themeColor="accent1"/>
          <w:lang w:eastAsia="pl-PL"/>
        </w:rPr>
        <w:t>(</w:t>
      </w:r>
      <w:hyperlink r:id="rId8" w:history="1">
        <w:r w:rsidRPr="009D1E0A">
          <w:rPr>
            <w:rFonts w:ascii="Tahoma" w:eastAsia="Times New Roman" w:hAnsi="Tahoma" w:cs="Tahoma"/>
            <w:color w:val="4472C4" w:themeColor="accent1"/>
            <w:lang w:eastAsia="pl-PL"/>
          </w:rPr>
          <w:t>Dz. U. z 2022 r. poz. 2759</w:t>
        </w:r>
      </w:hyperlink>
      <w:r w:rsidRPr="009D1E0A">
        <w:rPr>
          <w:rFonts w:ascii="Tahoma" w:eastAsia="Times New Roman" w:hAnsi="Tahoma" w:cs="Tahoma"/>
          <w:color w:val="4472C4" w:themeColor="accent1"/>
          <w:lang w:eastAsia="pl-PL"/>
        </w:rPr>
        <w:t>)</w:t>
      </w:r>
    </w:p>
    <w:p w14:paraId="6E773B3D" w14:textId="666C575F" w:rsidR="00015B19" w:rsidRPr="009F1E9D" w:rsidRDefault="009F1E9D" w:rsidP="00015B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  <w:color w:val="4472C4" w:themeColor="accent1"/>
        </w:rPr>
      </w:pPr>
      <w:r w:rsidRPr="009F1E9D">
        <w:rPr>
          <w:rFonts w:ascii="Tahoma" w:hAnsi="Tahoma" w:cs="Tahoma"/>
        </w:rPr>
        <w:t xml:space="preserve">z dnia 8 marca 2023 r. w sprawie szczególnej ochrony niektórych kategorii osób </w:t>
      </w:r>
      <w:r>
        <w:rPr>
          <w:rFonts w:ascii="Tahoma" w:hAnsi="Tahoma" w:cs="Tahoma"/>
        </w:rPr>
        <w:br/>
      </w:r>
      <w:r w:rsidRPr="009F1E9D">
        <w:rPr>
          <w:rFonts w:ascii="Tahoma" w:hAnsi="Tahoma" w:cs="Tahoma"/>
        </w:rPr>
        <w:t xml:space="preserve">w związku z ekspozycją medyczną w badaniach diagnostycznych, zabiegach i leczeniu </w:t>
      </w:r>
      <w:r w:rsidRPr="009F1E9D">
        <w:rPr>
          <w:rFonts w:ascii="Tahoma" w:hAnsi="Tahoma" w:cs="Tahoma"/>
          <w:color w:val="4472C4" w:themeColor="accent1"/>
        </w:rPr>
        <w:t>(Dz. U. z 2023 poz. 576)</w:t>
      </w:r>
    </w:p>
    <w:p w14:paraId="2364A834" w14:textId="679587F0" w:rsidR="00015B19" w:rsidRDefault="00015B19" w:rsidP="00015B19">
      <w:p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</w:rPr>
      </w:pPr>
    </w:p>
    <w:p w14:paraId="2ACD87B2" w14:textId="77777777" w:rsidR="00015B19" w:rsidRPr="00015B19" w:rsidRDefault="00015B19" w:rsidP="00015B1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bCs/>
        </w:rPr>
      </w:pPr>
      <w:r w:rsidRPr="00015B19">
        <w:rPr>
          <w:rFonts w:ascii="Tahoma" w:eastAsia="Calibri" w:hAnsi="Tahoma" w:cs="Tahoma"/>
          <w:b/>
          <w:bCs/>
        </w:rPr>
        <w:t>Przepisy prawne w zakresie nadzoru nad jednostkami stosującymi urządzenia wytwarzające pole i promieniowanie elektromagnetyczne</w:t>
      </w:r>
    </w:p>
    <w:p w14:paraId="29DB6F6A" w14:textId="77777777" w:rsidR="00015B19" w:rsidRPr="00015B19" w:rsidRDefault="00015B19" w:rsidP="00015B1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bCs/>
        </w:rPr>
      </w:pPr>
    </w:p>
    <w:p w14:paraId="624DEE60" w14:textId="77777777" w:rsidR="00015B19" w:rsidRPr="00015B19" w:rsidRDefault="00015B19" w:rsidP="00015B1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bCs/>
        </w:rPr>
      </w:pPr>
      <w:r w:rsidRPr="00015B19">
        <w:rPr>
          <w:rFonts w:ascii="Tahoma" w:eastAsia="Calibri" w:hAnsi="Tahoma" w:cs="Tahoma"/>
          <w:b/>
          <w:bCs/>
        </w:rPr>
        <w:t>Ustawa Kodeks pracy</w:t>
      </w:r>
    </w:p>
    <w:p w14:paraId="62BED3E8" w14:textId="77777777" w:rsidR="00015B19" w:rsidRPr="00015B19" w:rsidRDefault="00015B19" w:rsidP="00015B1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bCs/>
        </w:rPr>
      </w:pPr>
    </w:p>
    <w:p w14:paraId="4DD44EDC" w14:textId="77777777" w:rsidR="00015B19" w:rsidRPr="00015B19" w:rsidRDefault="00015B19" w:rsidP="00015B1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</w:rPr>
      </w:pPr>
      <w:r w:rsidRPr="00015B19">
        <w:rPr>
          <w:rFonts w:ascii="Tahoma" w:eastAsia="Calibri" w:hAnsi="Tahoma" w:cs="Tahoma"/>
        </w:rPr>
        <w:t>Ustawa z dnia 26 czerwca 1974 r. Kodeks pracy</w:t>
      </w:r>
    </w:p>
    <w:p w14:paraId="64E2371F" w14:textId="77777777" w:rsidR="00015B19" w:rsidRPr="00015B19" w:rsidRDefault="00015B19" w:rsidP="00015B1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</w:rPr>
      </w:pPr>
      <w:r w:rsidRPr="00015B19">
        <w:rPr>
          <w:rFonts w:ascii="Tahoma" w:eastAsia="Calibri" w:hAnsi="Tahoma" w:cs="Tahoma"/>
        </w:rPr>
        <w:t>(tekst jednolity Dz. U. z 2022 r. poz. 1510 z późn. zm.)</w:t>
      </w:r>
    </w:p>
    <w:p w14:paraId="55697B00" w14:textId="77777777" w:rsidR="00015B19" w:rsidRPr="00015B19" w:rsidRDefault="00015B19" w:rsidP="00015B1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</w:rPr>
      </w:pPr>
    </w:p>
    <w:p w14:paraId="4AA08791" w14:textId="77777777" w:rsidR="00015B19" w:rsidRPr="00015B19" w:rsidRDefault="00015B19" w:rsidP="00015B1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u w:val="single"/>
        </w:rPr>
      </w:pPr>
      <w:r w:rsidRPr="00015B19">
        <w:rPr>
          <w:rFonts w:ascii="Tahoma" w:eastAsia="Calibri" w:hAnsi="Tahoma" w:cs="Tahoma"/>
          <w:u w:val="single"/>
        </w:rPr>
        <w:t>Akty wykonawcze do ustawy:</w:t>
      </w:r>
    </w:p>
    <w:p w14:paraId="0B7D93FB" w14:textId="389574EC" w:rsidR="00015B19" w:rsidRPr="00015B19" w:rsidRDefault="00015B19" w:rsidP="009425DE">
      <w:pPr>
        <w:numPr>
          <w:ilvl w:val="0"/>
          <w:numId w:val="6"/>
        </w:numPr>
        <w:autoSpaceDE w:val="0"/>
        <w:autoSpaceDN w:val="0"/>
        <w:adjustRightInd w:val="0"/>
        <w:spacing w:before="60" w:after="60" w:line="240" w:lineRule="auto"/>
        <w:ind w:left="794" w:hanging="357"/>
        <w:jc w:val="both"/>
        <w:rPr>
          <w:rFonts w:ascii="Tahoma" w:eastAsia="Calibri" w:hAnsi="Tahoma" w:cs="Tahoma"/>
        </w:rPr>
      </w:pPr>
      <w:r w:rsidRPr="00015B19">
        <w:rPr>
          <w:rFonts w:ascii="Tahoma" w:eastAsia="Calibri" w:hAnsi="Tahoma" w:cs="Tahoma"/>
        </w:rPr>
        <w:t xml:space="preserve">Rozporządzenia Ministra Rodziny, Pracy i Polityki Społecznej z dnia 29 czerwca </w:t>
      </w:r>
      <w:r>
        <w:rPr>
          <w:rFonts w:ascii="Tahoma" w:eastAsia="Calibri" w:hAnsi="Tahoma" w:cs="Tahoma"/>
        </w:rPr>
        <w:br/>
      </w:r>
      <w:r w:rsidRPr="00015B19">
        <w:rPr>
          <w:rFonts w:ascii="Tahoma" w:eastAsia="Calibri" w:hAnsi="Tahoma" w:cs="Tahoma"/>
        </w:rPr>
        <w:t xml:space="preserve">2016 r. w sprawie bezpieczeństwa i higieny pracy przy pracach związanych </w:t>
      </w:r>
      <w:r w:rsidR="009D1E0A">
        <w:rPr>
          <w:rFonts w:ascii="Tahoma" w:eastAsia="Calibri" w:hAnsi="Tahoma" w:cs="Tahoma"/>
        </w:rPr>
        <w:br/>
      </w:r>
      <w:r w:rsidRPr="00015B19">
        <w:rPr>
          <w:rFonts w:ascii="Tahoma" w:eastAsia="Calibri" w:hAnsi="Tahoma" w:cs="Tahoma"/>
        </w:rPr>
        <w:t xml:space="preserve">z narażeniem na pole elektromagnetyczne </w:t>
      </w:r>
      <w:r w:rsidRPr="00015B19">
        <w:rPr>
          <w:rFonts w:ascii="Tahoma" w:eastAsia="Calibri" w:hAnsi="Tahoma" w:cs="Tahoma"/>
          <w:color w:val="4472C4" w:themeColor="accent1"/>
        </w:rPr>
        <w:t>(tekst jednolity Dz. U. z 2018 r. poz. 331)</w:t>
      </w:r>
    </w:p>
    <w:p w14:paraId="6BA2B08A" w14:textId="77777777" w:rsidR="00015B19" w:rsidRPr="00015B19" w:rsidRDefault="00015B19" w:rsidP="009425DE">
      <w:pPr>
        <w:numPr>
          <w:ilvl w:val="0"/>
          <w:numId w:val="6"/>
        </w:numPr>
        <w:autoSpaceDE w:val="0"/>
        <w:autoSpaceDN w:val="0"/>
        <w:adjustRightInd w:val="0"/>
        <w:spacing w:before="60" w:after="60" w:line="240" w:lineRule="auto"/>
        <w:ind w:left="794" w:hanging="357"/>
        <w:jc w:val="both"/>
        <w:rPr>
          <w:rFonts w:ascii="Tahoma" w:eastAsia="Calibri" w:hAnsi="Tahoma" w:cs="Tahoma"/>
          <w:color w:val="4472C4" w:themeColor="accent1"/>
        </w:rPr>
      </w:pPr>
      <w:r w:rsidRPr="00015B19">
        <w:rPr>
          <w:rFonts w:ascii="Tahoma" w:eastAsia="Calibri" w:hAnsi="Tahoma" w:cs="Tahoma"/>
        </w:rPr>
        <w:t xml:space="preserve">Rozporządzenie Ministra Zdrowia z dnia 2 lutego 2011 r. w sprawie badań i pomiarów czynników szkodliwych dla zdrowia w środowisku pracy </w:t>
      </w:r>
      <w:r w:rsidRPr="00015B19">
        <w:rPr>
          <w:rFonts w:ascii="Tahoma" w:eastAsia="Calibri" w:hAnsi="Tahoma" w:cs="Tahoma"/>
          <w:color w:val="4472C4" w:themeColor="accent1"/>
        </w:rPr>
        <w:t>(Dz. U. Nr 33, poz. 166 z późn. zm.);</w:t>
      </w:r>
    </w:p>
    <w:p w14:paraId="5B5B8C5A" w14:textId="6E0321FE" w:rsidR="00015B19" w:rsidRPr="00015B19" w:rsidRDefault="00015B19" w:rsidP="009425DE">
      <w:pPr>
        <w:numPr>
          <w:ilvl w:val="0"/>
          <w:numId w:val="6"/>
        </w:numPr>
        <w:autoSpaceDE w:val="0"/>
        <w:autoSpaceDN w:val="0"/>
        <w:adjustRightInd w:val="0"/>
        <w:spacing w:before="60" w:after="60" w:line="240" w:lineRule="auto"/>
        <w:ind w:left="794" w:hanging="357"/>
        <w:jc w:val="both"/>
        <w:rPr>
          <w:rFonts w:ascii="Tahoma" w:eastAsia="Calibri" w:hAnsi="Tahoma" w:cs="Tahoma"/>
          <w:color w:val="4472C4" w:themeColor="accent1"/>
        </w:rPr>
      </w:pPr>
      <w:r w:rsidRPr="00015B19">
        <w:rPr>
          <w:rFonts w:ascii="Tahoma" w:eastAsia="CIDFont+F3" w:hAnsi="Tahoma" w:cs="Tahoma"/>
        </w:rPr>
        <w:t>R</w:t>
      </w:r>
      <w:r w:rsidRPr="00015B19">
        <w:rPr>
          <w:rFonts w:ascii="Tahoma" w:eastAsia="Calibri" w:hAnsi="Tahoma" w:cs="Tahoma"/>
        </w:rPr>
        <w:t>ozporządzenie Ministra Zdrowia i Opieki Społecznej z dnia 30 maja 1996 r. w sprawie przeprowadzania badań lekarskich pracowników, zakresu profilaktycznej opieki zdrowotnej nad pracownikami oraz orzeczeń lekarskich wydawanych do celów przewidzianych w kodeksie pracy (</w:t>
      </w:r>
      <w:r w:rsidRPr="00015B19">
        <w:rPr>
          <w:rFonts w:ascii="Tahoma" w:eastAsia="Calibri" w:hAnsi="Tahoma" w:cs="Tahoma"/>
          <w:color w:val="4472C4" w:themeColor="accent1"/>
        </w:rPr>
        <w:t xml:space="preserve">tekst jednolity Dz. U. z 2016 r. poz. 2067 </w:t>
      </w:r>
      <w:r w:rsidR="009425DE">
        <w:rPr>
          <w:rFonts w:ascii="Tahoma" w:eastAsia="Calibri" w:hAnsi="Tahoma" w:cs="Tahoma"/>
          <w:color w:val="4472C4" w:themeColor="accent1"/>
        </w:rPr>
        <w:br/>
      </w:r>
      <w:r w:rsidRPr="00015B19">
        <w:rPr>
          <w:rFonts w:ascii="Tahoma" w:eastAsia="Calibri" w:hAnsi="Tahoma" w:cs="Tahoma"/>
          <w:color w:val="4472C4" w:themeColor="accent1"/>
        </w:rPr>
        <w:t>z późn.zm.);</w:t>
      </w:r>
    </w:p>
    <w:p w14:paraId="62243A07" w14:textId="77777777" w:rsidR="00015B19" w:rsidRPr="00015B19" w:rsidRDefault="00015B19" w:rsidP="009425DE">
      <w:pPr>
        <w:numPr>
          <w:ilvl w:val="0"/>
          <w:numId w:val="6"/>
        </w:numPr>
        <w:autoSpaceDE w:val="0"/>
        <w:autoSpaceDN w:val="0"/>
        <w:adjustRightInd w:val="0"/>
        <w:spacing w:before="60" w:after="60" w:line="240" w:lineRule="auto"/>
        <w:ind w:left="794" w:hanging="357"/>
        <w:jc w:val="both"/>
        <w:rPr>
          <w:rFonts w:ascii="Tahoma" w:eastAsia="Calibri" w:hAnsi="Tahoma" w:cs="Tahoma"/>
        </w:rPr>
      </w:pPr>
      <w:r w:rsidRPr="00015B19">
        <w:rPr>
          <w:rFonts w:ascii="Tahoma" w:eastAsia="Calibri" w:hAnsi="Tahoma" w:cs="Tahoma"/>
        </w:rPr>
        <w:t xml:space="preserve">Rozporządzenie Ministra Gospodarki i Pracy z dnia 27 lipca 2004 r. w sprawie szkolenia w dziedzinie bezpieczeństwa i higieny pracy </w:t>
      </w:r>
      <w:r w:rsidRPr="00015B19">
        <w:rPr>
          <w:rFonts w:ascii="Tahoma" w:eastAsia="Calibri" w:hAnsi="Tahoma" w:cs="Tahoma"/>
          <w:color w:val="4472C4" w:themeColor="accent1"/>
        </w:rPr>
        <w:t>(Dz. U. Nr 180, poz. 1860 z późn. zm.)</w:t>
      </w:r>
    </w:p>
    <w:p w14:paraId="6E8CF31A" w14:textId="77777777" w:rsidR="00015B19" w:rsidRPr="00015B19" w:rsidRDefault="00015B19" w:rsidP="00015B19"/>
    <w:sectPr w:rsidR="00015B19" w:rsidRPr="00015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2EBD"/>
    <w:multiLevelType w:val="multilevel"/>
    <w:tmpl w:val="AF50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0C153A"/>
    <w:multiLevelType w:val="hybridMultilevel"/>
    <w:tmpl w:val="2A3CB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251B7"/>
    <w:multiLevelType w:val="hybridMultilevel"/>
    <w:tmpl w:val="C1AA2CD4"/>
    <w:lvl w:ilvl="0" w:tplc="234EE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B760B"/>
    <w:multiLevelType w:val="hybridMultilevel"/>
    <w:tmpl w:val="CCFC66CA"/>
    <w:lvl w:ilvl="0" w:tplc="0415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6676C2C"/>
    <w:multiLevelType w:val="hybridMultilevel"/>
    <w:tmpl w:val="52561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C410B"/>
    <w:multiLevelType w:val="hybridMultilevel"/>
    <w:tmpl w:val="22847BF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11852709">
    <w:abstractNumId w:val="0"/>
  </w:num>
  <w:num w:numId="2" w16cid:durableId="543718121">
    <w:abstractNumId w:val="1"/>
  </w:num>
  <w:num w:numId="3" w16cid:durableId="1730809734">
    <w:abstractNumId w:val="2"/>
  </w:num>
  <w:num w:numId="4" w16cid:durableId="1512717221">
    <w:abstractNumId w:val="4"/>
  </w:num>
  <w:num w:numId="5" w16cid:durableId="457988214">
    <w:abstractNumId w:val="5"/>
  </w:num>
  <w:num w:numId="6" w16cid:durableId="807017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DE"/>
    <w:rsid w:val="00015B19"/>
    <w:rsid w:val="001B6938"/>
    <w:rsid w:val="003E46DE"/>
    <w:rsid w:val="003E4DCF"/>
    <w:rsid w:val="00667F84"/>
    <w:rsid w:val="00670DC3"/>
    <w:rsid w:val="00846FF6"/>
    <w:rsid w:val="008A0CC9"/>
    <w:rsid w:val="008A1E22"/>
    <w:rsid w:val="009425DE"/>
    <w:rsid w:val="009D1E0A"/>
    <w:rsid w:val="009F1E9D"/>
    <w:rsid w:val="00EB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A3AD"/>
  <w15:chartTrackingRefBased/>
  <w15:docId w15:val="{DA5F829D-E439-43B6-A3F7-0B8BC75A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B693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46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7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nnikustaw.gov.pl/D202200027590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ziennikustaw.gov.pl/D202200027000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iennikustaw.gov.pl/D2022000268301.pdf" TargetMode="External"/><Relationship Id="rId5" Type="http://schemas.openxmlformats.org/officeDocument/2006/relationships/hyperlink" Target="https://dziennikustaw.gov.pl/D202200026260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Łozińska</dc:creator>
  <cp:keywords/>
  <dc:description/>
  <cp:lastModifiedBy>WSSE Kraków - Paweł Kwietniowski</cp:lastModifiedBy>
  <cp:revision>2</cp:revision>
  <dcterms:created xsi:type="dcterms:W3CDTF">2023-06-07T06:45:00Z</dcterms:created>
  <dcterms:modified xsi:type="dcterms:W3CDTF">2023-06-07T06:45:00Z</dcterms:modified>
</cp:coreProperties>
</file>