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E2AF4" w14:textId="140795A2" w:rsidR="009C7133" w:rsidRPr="00636832" w:rsidRDefault="009C7133" w:rsidP="009C7133">
      <w:pPr>
        <w:pStyle w:val="Akapitzlist"/>
        <w:jc w:val="both"/>
        <w:rPr>
          <w:rFonts w:ascii="Times New Roman" w:hAnsi="Times New Roman" w:cs="Times New Roman"/>
          <w:bCs/>
          <w:color w:val="4472C4" w:themeColor="accent1"/>
          <w:sz w:val="24"/>
          <w:szCs w:val="24"/>
        </w:rPr>
      </w:pPr>
      <w:r w:rsidRPr="009C7133">
        <w:rPr>
          <w:rFonts w:ascii="Times New Roman" w:hAnsi="Times New Roman" w:cs="Times New Roman"/>
          <w:b/>
          <w:color w:val="4472C4" w:themeColor="accent1"/>
          <w:sz w:val="28"/>
          <w:szCs w:val="28"/>
        </w:rPr>
        <w:t xml:space="preserve">Schemat kontroli </w:t>
      </w:r>
      <w:r w:rsidR="00636832" w:rsidRPr="00A70D2B">
        <w:rPr>
          <w:rFonts w:ascii="Times New Roman" w:hAnsi="Times New Roman" w:cs="Times New Roman"/>
          <w:b/>
          <w:color w:val="4472C4" w:themeColor="accent1"/>
          <w:sz w:val="28"/>
          <w:szCs w:val="28"/>
          <w:u w:val="single"/>
        </w:rPr>
        <w:t>producenta</w:t>
      </w:r>
      <w:r w:rsidRPr="009C7133">
        <w:rPr>
          <w:rFonts w:ascii="Times New Roman" w:hAnsi="Times New Roman" w:cs="Times New Roman"/>
          <w:b/>
          <w:color w:val="4472C4" w:themeColor="accent1"/>
          <w:sz w:val="28"/>
          <w:szCs w:val="28"/>
        </w:rPr>
        <w:t xml:space="preserve"> produktów nawozowych UE</w:t>
      </w:r>
      <w:r w:rsidR="00636832">
        <w:rPr>
          <w:rFonts w:ascii="Times New Roman" w:hAnsi="Times New Roman" w:cs="Times New Roman"/>
          <w:b/>
          <w:color w:val="4472C4" w:themeColor="accent1"/>
          <w:sz w:val="28"/>
          <w:szCs w:val="28"/>
        </w:rPr>
        <w:t xml:space="preserve"> </w:t>
      </w:r>
      <w:r w:rsidR="00636832" w:rsidRPr="00636832">
        <w:rPr>
          <w:rFonts w:ascii="Times New Roman" w:hAnsi="Times New Roman" w:cs="Times New Roman"/>
          <w:bCs/>
          <w:color w:val="4472C4" w:themeColor="accent1"/>
          <w:sz w:val="24"/>
          <w:szCs w:val="24"/>
        </w:rPr>
        <w:t xml:space="preserve">wprowadzanych do obrotu i udostępnianych na rynku </w:t>
      </w:r>
      <w:r w:rsidRPr="00636832">
        <w:rPr>
          <w:rFonts w:ascii="Times New Roman" w:hAnsi="Times New Roman" w:cs="Times New Roman"/>
          <w:bCs/>
          <w:color w:val="4472C4" w:themeColor="accent1"/>
          <w:sz w:val="24"/>
          <w:szCs w:val="24"/>
        </w:rPr>
        <w:t xml:space="preserve"> na podstawie Rozporządzenia (WE) nr 2019/1009</w:t>
      </w:r>
      <w:r w:rsidR="00A657A1">
        <w:rPr>
          <w:rFonts w:ascii="Times New Roman" w:hAnsi="Times New Roman" w:cs="Times New Roman"/>
          <w:bCs/>
          <w:color w:val="4472C4" w:themeColor="accent1"/>
          <w:sz w:val="24"/>
          <w:szCs w:val="24"/>
        </w:rPr>
        <w:t>*</w:t>
      </w:r>
    </w:p>
    <w:p w14:paraId="3F051775" w14:textId="77777777" w:rsidR="009C7133" w:rsidRPr="009C7133" w:rsidRDefault="009C7133" w:rsidP="009C7133">
      <w:pPr>
        <w:pStyle w:val="Akapitzlist"/>
        <w:jc w:val="both"/>
        <w:rPr>
          <w:rFonts w:ascii="Times New Roman" w:hAnsi="Times New Roman" w:cs="Times New Roman"/>
          <w:bCs/>
          <w:color w:val="4472C4" w:themeColor="accent1"/>
          <w:sz w:val="28"/>
          <w:szCs w:val="28"/>
        </w:rPr>
      </w:pPr>
    </w:p>
    <w:p w14:paraId="6F2A0925" w14:textId="0FEDD95D" w:rsidR="009C7133" w:rsidRPr="00636832" w:rsidRDefault="009C7133" w:rsidP="00636832">
      <w:pPr>
        <w:pStyle w:val="Akapitzlist"/>
        <w:jc w:val="both"/>
        <w:rPr>
          <w:rFonts w:ascii="Times New Roman" w:hAnsi="Times New Roman" w:cs="Times New Roman"/>
          <w:b/>
          <w:color w:val="2F5496" w:themeColor="accent1" w:themeShade="BF"/>
          <w:sz w:val="28"/>
          <w:szCs w:val="28"/>
        </w:rPr>
      </w:pPr>
      <w:r>
        <w:rPr>
          <w:rFonts w:ascii="Times New Roman" w:hAnsi="Times New Roman" w:cs="Times New Roman"/>
          <w:bCs/>
          <w:color w:val="2F5496" w:themeColor="accent1" w:themeShade="BF"/>
          <w:sz w:val="24"/>
          <w:szCs w:val="24"/>
        </w:rPr>
        <w:t>Z</w:t>
      </w:r>
      <w:r w:rsidRPr="00946017">
        <w:rPr>
          <w:rFonts w:ascii="Times New Roman" w:hAnsi="Times New Roman" w:cs="Times New Roman"/>
          <w:bCs/>
          <w:color w:val="2F5496" w:themeColor="accent1" w:themeShade="BF"/>
          <w:sz w:val="24"/>
          <w:szCs w:val="24"/>
        </w:rPr>
        <w:t>apoznaj się najpierw ze schematem</w:t>
      </w:r>
      <w:r>
        <w:rPr>
          <w:rFonts w:ascii="Times New Roman" w:hAnsi="Times New Roman" w:cs="Times New Roman"/>
          <w:bCs/>
          <w:color w:val="2F5496" w:themeColor="accent1" w:themeShade="BF"/>
          <w:sz w:val="24"/>
          <w:szCs w:val="24"/>
        </w:rPr>
        <w:t xml:space="preserve">: </w:t>
      </w:r>
      <w:r w:rsidRPr="00754D2C">
        <w:rPr>
          <w:rFonts w:ascii="Times New Roman" w:hAnsi="Times New Roman" w:cs="Times New Roman"/>
          <w:bCs/>
          <w:color w:val="2F5496" w:themeColor="accent1" w:themeShade="BF"/>
          <w:sz w:val="24"/>
          <w:szCs w:val="24"/>
        </w:rPr>
        <w:t>Ogólny schemat kontroli przedsiębiorców – NAWOZY, ŚRODKI WSPOMAGAJĄCE UPRAWĘ ROŚLIN, PRODUKTY POFERMENTACUJNE, NAWOZY WE, PRODUKTY NAWOZOWE UE</w:t>
      </w:r>
    </w:p>
    <w:p w14:paraId="3AADBC6A" w14:textId="7AA10FF3" w:rsidR="009C7133" w:rsidRDefault="00636832" w:rsidP="009C713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2E9F02" wp14:editId="0E4E4DDF">
                <wp:simplePos x="0" y="0"/>
                <wp:positionH relativeFrom="column">
                  <wp:posOffset>-368272</wp:posOffset>
                </wp:positionH>
                <wp:positionV relativeFrom="paragraph">
                  <wp:posOffset>337407</wp:posOffset>
                </wp:positionV>
                <wp:extent cx="6572250" cy="5026948"/>
                <wp:effectExtent l="0" t="0" r="19050" b="2159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0" cy="502694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C06297" w14:textId="38817BC1" w:rsidR="009C7133" w:rsidRPr="00C30907" w:rsidRDefault="009C7133" w:rsidP="009C7133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30907">
                              <w:rPr>
                                <w:rFonts w:ascii="Times New Roman" w:hAnsi="Times New Roman" w:cs="Times New Roman"/>
                              </w:rPr>
                              <w:t>W trakcie kontroli inspektor sprawdzi</w:t>
                            </w:r>
                            <w:r w:rsidR="00636832" w:rsidRPr="00C30907">
                              <w:rPr>
                                <w:rFonts w:ascii="Times New Roman" w:hAnsi="Times New Roman" w:cs="Times New Roman"/>
                              </w:rPr>
                              <w:t xml:space="preserve"> czy producent</w:t>
                            </w:r>
                            <w:r w:rsidRPr="00C30907">
                              <w:rPr>
                                <w:rFonts w:ascii="Times New Roman" w:hAnsi="Times New Roman" w:cs="Times New Roman"/>
                              </w:rPr>
                              <w:t xml:space="preserve">: </w:t>
                            </w:r>
                          </w:p>
                          <w:p w14:paraId="45AADF0F" w14:textId="4755831B" w:rsidR="00636832" w:rsidRPr="00C30907" w:rsidRDefault="00636832" w:rsidP="00FE549F">
                            <w:pPr>
                              <w:pStyle w:val="Akapitzlist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</w:pPr>
                            <w:r w:rsidRPr="00C30907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lang w:eastAsia="pl-PL"/>
                              </w:rPr>
                              <w:t xml:space="preserve">zaprojektował i wytworzył produkty nawozowe UE zgodnie z wymogami określonymi w załącznikach I </w:t>
                            </w:r>
                            <w:r w:rsidR="00C30907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lang w:eastAsia="pl-PL"/>
                              </w:rPr>
                              <w:br/>
                            </w:r>
                            <w:r w:rsidRPr="00C30907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lang w:eastAsia="pl-PL"/>
                              </w:rPr>
                              <w:t>i II rozporządzenia 2019/1009</w:t>
                            </w:r>
                            <w:r w:rsidR="00C30907" w:rsidRPr="00C30907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lang w:eastAsia="pl-PL"/>
                              </w:rPr>
                              <w:t>,</w:t>
                            </w:r>
                          </w:p>
                          <w:p w14:paraId="3E4594FF" w14:textId="792A886D" w:rsidR="00636832" w:rsidRPr="00C30907" w:rsidRDefault="00C30907" w:rsidP="00FE549F">
                            <w:pPr>
                              <w:pStyle w:val="Akapitzlist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30907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lang w:eastAsia="pl-PL"/>
                              </w:rPr>
                              <w:t>p</w:t>
                            </w:r>
                            <w:r w:rsidR="00636832" w:rsidRPr="00C30907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lang w:eastAsia="pl-PL"/>
                              </w:rPr>
                              <w:t>rzed wprowadzeniem do obrotu tych produktów sporządził dokumen</w:t>
                            </w:r>
                            <w:r w:rsidRPr="00C30907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lang w:eastAsia="pl-PL"/>
                              </w:rPr>
                              <w:t>t</w:t>
                            </w:r>
                            <w:r w:rsidR="00636832" w:rsidRPr="00C30907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lang w:eastAsia="pl-PL"/>
                              </w:rPr>
                              <w:t>ację</w:t>
                            </w:r>
                            <w:r w:rsidRPr="00C30907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lang w:eastAsia="pl-PL"/>
                              </w:rPr>
                              <w:t xml:space="preserve"> techniczną oraz przeprowadził odpowiednią procedurę oceny zgodności, o której mowa w art. 15,</w:t>
                            </w:r>
                          </w:p>
                          <w:p w14:paraId="347F7C0B" w14:textId="3EEB9774" w:rsidR="00C30907" w:rsidRPr="00C30907" w:rsidRDefault="00636832" w:rsidP="00FE549F">
                            <w:pPr>
                              <w:pStyle w:val="Akapitzlist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30907">
                              <w:rPr>
                                <w:rFonts w:ascii="Times New Roman" w:hAnsi="Times New Roman" w:cs="Times New Roman"/>
                              </w:rPr>
                              <w:t>przechowuj</w:t>
                            </w:r>
                            <w:r w:rsidR="00FE549F">
                              <w:rPr>
                                <w:rFonts w:ascii="Times New Roman" w:hAnsi="Times New Roman" w:cs="Times New Roman"/>
                              </w:rPr>
                              <w:t>e</w:t>
                            </w:r>
                            <w:r w:rsidRPr="00C30907">
                              <w:rPr>
                                <w:rFonts w:ascii="Times New Roman" w:hAnsi="Times New Roman" w:cs="Times New Roman"/>
                              </w:rPr>
                              <w:t xml:space="preserve"> dokumentację techniczną oraz deklarację zgodności UE przez 5 lat od wprowadzenia </w:t>
                            </w:r>
                            <w:r w:rsidR="00FE549F">
                              <w:rPr>
                                <w:rFonts w:ascii="Times New Roman" w:hAnsi="Times New Roman" w:cs="Times New Roman"/>
                              </w:rPr>
                              <w:br/>
                            </w:r>
                            <w:r w:rsidRPr="00C30907">
                              <w:rPr>
                                <w:rFonts w:ascii="Times New Roman" w:hAnsi="Times New Roman" w:cs="Times New Roman"/>
                              </w:rPr>
                              <w:t>do obrotu produktu nawozowego UE, którego dotyczą te dokumenty</w:t>
                            </w:r>
                            <w:r w:rsidR="00C30907">
                              <w:rPr>
                                <w:rFonts w:ascii="Times New Roman" w:hAnsi="Times New Roman" w:cs="Times New Roman"/>
                              </w:rPr>
                              <w:t>,</w:t>
                            </w:r>
                          </w:p>
                          <w:p w14:paraId="741C9F25" w14:textId="77777777" w:rsidR="00FE549F" w:rsidRPr="00FE549F" w:rsidRDefault="00C30907" w:rsidP="00FE549F">
                            <w:pPr>
                              <w:pStyle w:val="Akapitzlist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30907">
                              <w:rPr>
                                <w:rFonts w:ascii="Times New Roman" w:hAnsi="Times New Roman" w:cs="Times New Roman"/>
                              </w:rPr>
                              <w:t>zapewni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ł</w:t>
                            </w:r>
                            <w:r w:rsidRPr="00C30907">
                              <w:rPr>
                                <w:rFonts w:ascii="Times New Roman" w:hAnsi="Times New Roman" w:cs="Times New Roman"/>
                              </w:rPr>
                              <w:t xml:space="preserve"> wprowadzenie procedur mających na celu utrzymanie zgodności produktów nawozowych UE, które są częścią produkcji seryjnej, z rozporządzeniem</w:t>
                            </w:r>
                            <w:r w:rsidR="00FE549F">
                              <w:rPr>
                                <w:rFonts w:ascii="Times New Roman" w:hAnsi="Times New Roman" w:cs="Times New Roman"/>
                              </w:rPr>
                              <w:t xml:space="preserve"> 2019/1009,</w:t>
                            </w:r>
                          </w:p>
                          <w:p w14:paraId="0D529BBE" w14:textId="457E4DC0" w:rsidR="00FE549F" w:rsidRPr="00FE549F" w:rsidRDefault="00FE549F" w:rsidP="00FE549F">
                            <w:pPr>
                              <w:pStyle w:val="Akapitzlist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E549F">
                              <w:rPr>
                                <w:rFonts w:ascii="Times New Roman" w:hAnsi="Times New Roman" w:cs="Times New Roman"/>
                              </w:rPr>
                              <w:t>zapewni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ł</w:t>
                            </w:r>
                            <w:r w:rsidRPr="00FE549F">
                              <w:rPr>
                                <w:rFonts w:ascii="Times New Roman" w:hAnsi="Times New Roman" w:cs="Times New Roman"/>
                              </w:rPr>
                              <w:t xml:space="preserve">, aby opakowania wprowadzonych do obrotu produktów nawozowych UE były opatrzone numerem typu, numerem partii lub zawierały inny element umożliwiający ich identyfikację lub -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br/>
                            </w:r>
                            <w:r w:rsidRPr="00FE549F">
                              <w:rPr>
                                <w:rFonts w:ascii="Times New Roman" w:hAnsi="Times New Roman" w:cs="Times New Roman"/>
                              </w:rPr>
                              <w:t>w przypadku gdy produkt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y</w:t>
                            </w:r>
                            <w:r w:rsidRPr="00FE549F">
                              <w:rPr>
                                <w:rFonts w:ascii="Times New Roman" w:hAnsi="Times New Roman" w:cs="Times New Roman"/>
                              </w:rPr>
                              <w:t xml:space="preserve"> są dostarczane bez opakowania - aby wymagane informacje zamieszczo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ne były</w:t>
                            </w:r>
                            <w:r w:rsidRPr="00FE549F">
                              <w:rPr>
                                <w:rFonts w:ascii="Times New Roman" w:hAnsi="Times New Roman" w:cs="Times New Roman"/>
                              </w:rPr>
                              <w:t xml:space="preserve"> w dokumencie dołączonym do każdego produktu nawozowego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UE,</w:t>
                            </w:r>
                          </w:p>
                          <w:p w14:paraId="167C9A5C" w14:textId="198CECAF" w:rsidR="00FE549F" w:rsidRPr="00FE549F" w:rsidRDefault="00FE549F" w:rsidP="00FE549F">
                            <w:pPr>
                              <w:pStyle w:val="Akapitzlist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E549F">
                              <w:rPr>
                                <w:rFonts w:ascii="Times New Roman" w:hAnsi="Times New Roman" w:cs="Times New Roman"/>
                              </w:rPr>
                              <w:t>pod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ał</w:t>
                            </w:r>
                            <w:r w:rsidRPr="00FE549F">
                              <w:rPr>
                                <w:rFonts w:ascii="Times New Roman" w:hAnsi="Times New Roman" w:cs="Times New Roman"/>
                              </w:rPr>
                              <w:t xml:space="preserve"> swoje imię i nazwisko lub swoją nazwę, zarejestrowaną nazwę handlową lub zarejestrowany znak towarowy oraz kontaktowy adres pocztowy na opakowaniu produktu nawozowego UE lub - w przypadku gdy produkt jest dostarczany bez opakowania - w dokumencie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do niego </w:t>
                            </w:r>
                            <w:r w:rsidRPr="00FE549F">
                              <w:rPr>
                                <w:rFonts w:ascii="Times New Roman" w:hAnsi="Times New Roman" w:cs="Times New Roman"/>
                              </w:rPr>
                              <w:t>dołączonym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(a</w:t>
                            </w:r>
                            <w:r w:rsidRPr="00FE549F">
                              <w:rPr>
                                <w:rFonts w:ascii="Times New Roman" w:hAnsi="Times New Roman" w:cs="Times New Roman"/>
                              </w:rPr>
                              <w:t xml:space="preserve">dres pocztowy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powinien wskazywać</w:t>
                            </w:r>
                            <w:r w:rsidRPr="00FE549F">
                              <w:rPr>
                                <w:rFonts w:ascii="Times New Roman" w:hAnsi="Times New Roman" w:cs="Times New Roman"/>
                              </w:rPr>
                              <w:t xml:space="preserve"> pojedynczy punkt, w którym można skontaktować się z producentem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),</w:t>
                            </w:r>
                          </w:p>
                          <w:p w14:paraId="52FECC26" w14:textId="2F406348" w:rsidR="00FE549F" w:rsidRPr="00FE549F" w:rsidRDefault="00FE549F" w:rsidP="00FE549F">
                            <w:pPr>
                              <w:pStyle w:val="Akapitzlist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zamieścił i</w:t>
                            </w:r>
                            <w:r w:rsidRPr="00FE549F">
                              <w:rPr>
                                <w:rFonts w:ascii="Times New Roman" w:hAnsi="Times New Roman" w:cs="Times New Roman"/>
                              </w:rPr>
                              <w:t xml:space="preserve">nformacje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na opakowaniu produktu </w:t>
                            </w:r>
                            <w:r w:rsidRPr="00FE549F">
                              <w:rPr>
                                <w:rFonts w:ascii="Times New Roman" w:hAnsi="Times New Roman" w:cs="Times New Roman"/>
                              </w:rPr>
                              <w:t>w języku łatwo zrozumiałym dla użytkowników końcowych i organów nadzoru rynku i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czy są one </w:t>
                            </w:r>
                            <w:r w:rsidRPr="00FE549F">
                              <w:rPr>
                                <w:rFonts w:ascii="Times New Roman" w:hAnsi="Times New Roman" w:cs="Times New Roman"/>
                              </w:rPr>
                              <w:t>jasne, zrozumiałe i czytelne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,</w:t>
                            </w:r>
                          </w:p>
                          <w:p w14:paraId="72E54E39" w14:textId="38F585C4" w:rsidR="00FE549F" w:rsidRPr="00FE549F" w:rsidRDefault="00FE549F" w:rsidP="00FE549F">
                            <w:pPr>
                              <w:pStyle w:val="Akapitzlist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E549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by do produktów nawozowych UE dołączane były informacje wymagane na podstawie zał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FE549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III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14:paraId="274F9A4F" w14:textId="77777777" w:rsidR="00A4600C" w:rsidRPr="00A4600C" w:rsidRDefault="00A4600C" w:rsidP="00A4600C">
                            <w:pPr>
                              <w:pStyle w:val="Akapitzlist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sporządził dla danego produktu deklarację zgodności zgodnie z zał. V rozporządzenia 2019/1009,</w:t>
                            </w:r>
                          </w:p>
                          <w:p w14:paraId="0F826497" w14:textId="5E1C67B8" w:rsidR="00A4600C" w:rsidRPr="00A4600C" w:rsidRDefault="00A4600C" w:rsidP="00A4600C">
                            <w:pPr>
                              <w:pStyle w:val="Akapitzlist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umieścił przed wprowadzeniem do obrotu produktu oznakowa</w:t>
                            </w:r>
                            <w:r w:rsidRPr="00A4600C">
                              <w:rPr>
                                <w:rFonts w:ascii="Times New Roman" w:hAnsi="Times New Roman" w:cs="Times New Roman"/>
                              </w:rPr>
                              <w:t xml:space="preserve">nie CE w sposób widoczny, czytelny i trwały na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jego </w:t>
                            </w:r>
                            <w:r w:rsidRPr="00A4600C">
                              <w:rPr>
                                <w:rFonts w:ascii="Times New Roman" w:hAnsi="Times New Roman" w:cs="Times New Roman"/>
                              </w:rPr>
                              <w:t xml:space="preserve">lub - w przypadku gdy produkt nawozowy UE jest dostarczany bez opakowania - w dokumencie dołączonym do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tego </w:t>
                            </w:r>
                            <w:r w:rsidRPr="00A4600C">
                              <w:rPr>
                                <w:rFonts w:ascii="Times New Roman" w:hAnsi="Times New Roman" w:cs="Times New Roman"/>
                              </w:rPr>
                              <w:t>produktu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,</w:t>
                            </w:r>
                          </w:p>
                          <w:p w14:paraId="7A2798CD" w14:textId="662F2AEF" w:rsidR="00A4600C" w:rsidRPr="00974C02" w:rsidRDefault="00A4600C" w:rsidP="00A4600C">
                            <w:pPr>
                              <w:pStyle w:val="Akapitzlist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podał z</w:t>
                            </w:r>
                            <w:r w:rsidRPr="00A4600C">
                              <w:rPr>
                                <w:rFonts w:ascii="Times New Roman" w:hAnsi="Times New Roman" w:cs="Times New Roman"/>
                              </w:rPr>
                              <w:t>a oznakowaniem CE numer identyfikacyjny jednostki notyfikowanej, w przypadku gdy jest to wymagane na podstawie załącznika IV</w:t>
                            </w:r>
                            <w:r w:rsidR="00974C02">
                              <w:rPr>
                                <w:rFonts w:ascii="Times New Roman" w:hAnsi="Times New Roman" w:cs="Times New Roman"/>
                              </w:rPr>
                              <w:t>,</w:t>
                            </w:r>
                          </w:p>
                          <w:p w14:paraId="1B6CE127" w14:textId="58FA1BD9" w:rsidR="00974C02" w:rsidRPr="00A4600C" w:rsidRDefault="00974C02" w:rsidP="00A4600C">
                            <w:pPr>
                              <w:pStyle w:val="Akapitzlist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dokumenty zakupu i sprzedaży kontrolowanych produktów.</w:t>
                            </w:r>
                          </w:p>
                          <w:p w14:paraId="13566308" w14:textId="1306779E" w:rsidR="009C7133" w:rsidRPr="00A4600C" w:rsidRDefault="009C7133" w:rsidP="00A4600C">
                            <w:pPr>
                              <w:ind w:left="36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4600C">
                              <w:rPr>
                                <w:rFonts w:ascii="Times New Roman" w:hAnsi="Times New Roman" w:cs="Times New Roman"/>
                              </w:rPr>
                              <w:br/>
                            </w:r>
                          </w:p>
                          <w:p w14:paraId="7421E8CE" w14:textId="77777777" w:rsidR="009C7133" w:rsidRDefault="009C7133" w:rsidP="009C7133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53ED268D" w14:textId="77777777" w:rsidR="009C7133" w:rsidRDefault="009C7133" w:rsidP="009C7133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4BECCD42" w14:textId="77777777" w:rsidR="009C7133" w:rsidRPr="00946017" w:rsidRDefault="009C7133" w:rsidP="009C7133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2E9F02" id="Prostokąt 5" o:spid="_x0000_s1026" style="position:absolute;left:0;text-align:left;margin-left:-29pt;margin-top:26.55pt;width:517.5pt;height:395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" fillcolor="#4472c4 [3204]" strokecolor="#1f3763 [1604]" strokeweight="1pt">
                <v:textbox>
                  <w:txbxContent>
                    <w:p w14:paraId="4DC06297" w14:textId="38817BC1" w:rsidR="009C7133" w:rsidRPr="00C30907" w:rsidRDefault="009C7133" w:rsidP="009C7133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C30907">
                        <w:rPr>
                          <w:rFonts w:ascii="Times New Roman" w:hAnsi="Times New Roman" w:cs="Times New Roman"/>
                        </w:rPr>
                        <w:t>W trakcie kontroli inspektor sprawdzi</w:t>
                      </w:r>
                      <w:r w:rsidR="00636832" w:rsidRPr="00C30907">
                        <w:rPr>
                          <w:rFonts w:ascii="Times New Roman" w:hAnsi="Times New Roman" w:cs="Times New Roman"/>
                        </w:rPr>
                        <w:t xml:space="preserve"> czy producent</w:t>
                      </w:r>
                      <w:r w:rsidRPr="00C30907">
                        <w:rPr>
                          <w:rFonts w:ascii="Times New Roman" w:hAnsi="Times New Roman" w:cs="Times New Roman"/>
                        </w:rPr>
                        <w:t xml:space="preserve">: </w:t>
                      </w:r>
                    </w:p>
                    <w:p w14:paraId="45AADF0F" w14:textId="4755831B" w:rsidR="00636832" w:rsidRPr="00C30907" w:rsidRDefault="00636832" w:rsidP="00FE549F">
                      <w:pPr>
                        <w:pStyle w:val="Akapitzlist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Times New Roman" w:hAnsi="Times New Roman" w:cs="Times New Roman"/>
                          <w:color w:val="FFFFFF" w:themeColor="background1"/>
                        </w:rPr>
                      </w:pPr>
                      <w:r w:rsidRPr="00C30907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lang w:eastAsia="pl-PL"/>
                        </w:rPr>
                        <w:t xml:space="preserve">zaprojektował i wytworzył produkty nawozowe UE zgodnie z wymogami określonymi w załącznikach I </w:t>
                      </w:r>
                      <w:r w:rsidR="00C30907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lang w:eastAsia="pl-PL"/>
                        </w:rPr>
                        <w:br/>
                      </w:r>
                      <w:r w:rsidRPr="00C30907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lang w:eastAsia="pl-PL"/>
                        </w:rPr>
                        <w:t>i II rozporządzenia 2019/1009</w:t>
                      </w:r>
                      <w:r w:rsidR="00C30907" w:rsidRPr="00C30907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lang w:eastAsia="pl-PL"/>
                        </w:rPr>
                        <w:t>,</w:t>
                      </w:r>
                    </w:p>
                    <w:p w14:paraId="3E4594FF" w14:textId="792A886D" w:rsidR="00636832" w:rsidRPr="00C30907" w:rsidRDefault="00C30907" w:rsidP="00FE549F">
                      <w:pPr>
                        <w:pStyle w:val="Akapitzlist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C30907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lang w:eastAsia="pl-PL"/>
                        </w:rPr>
                        <w:t>p</w:t>
                      </w:r>
                      <w:r w:rsidR="00636832" w:rsidRPr="00C30907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lang w:eastAsia="pl-PL"/>
                        </w:rPr>
                        <w:t>rzed wprowadzeniem do obrotu tych produktów sporządził dokumen</w:t>
                      </w:r>
                      <w:r w:rsidRPr="00C30907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lang w:eastAsia="pl-PL"/>
                        </w:rPr>
                        <w:t>t</w:t>
                      </w:r>
                      <w:r w:rsidR="00636832" w:rsidRPr="00C30907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lang w:eastAsia="pl-PL"/>
                        </w:rPr>
                        <w:t>ację</w:t>
                      </w:r>
                      <w:r w:rsidRPr="00C30907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lang w:eastAsia="pl-PL"/>
                        </w:rPr>
                        <w:t xml:space="preserve"> techniczną oraz przeprowadził odpowiednią procedurę oceny zgodności, o której mowa w art. 15,</w:t>
                      </w:r>
                    </w:p>
                    <w:p w14:paraId="347F7C0B" w14:textId="3EEB9774" w:rsidR="00C30907" w:rsidRPr="00C30907" w:rsidRDefault="00636832" w:rsidP="00FE549F">
                      <w:pPr>
                        <w:pStyle w:val="Akapitzlist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30907">
                        <w:rPr>
                          <w:rFonts w:ascii="Times New Roman" w:hAnsi="Times New Roman" w:cs="Times New Roman"/>
                        </w:rPr>
                        <w:t>przechowuj</w:t>
                      </w:r>
                      <w:r w:rsidR="00FE549F">
                        <w:rPr>
                          <w:rFonts w:ascii="Times New Roman" w:hAnsi="Times New Roman" w:cs="Times New Roman"/>
                        </w:rPr>
                        <w:t>e</w:t>
                      </w:r>
                      <w:r w:rsidRPr="00C30907">
                        <w:rPr>
                          <w:rFonts w:ascii="Times New Roman" w:hAnsi="Times New Roman" w:cs="Times New Roman"/>
                        </w:rPr>
                        <w:t xml:space="preserve"> dokumentację techniczną oraz deklarację zgodności UE przez 5 lat od wprowadzenia </w:t>
                      </w:r>
                      <w:r w:rsidR="00FE549F">
                        <w:rPr>
                          <w:rFonts w:ascii="Times New Roman" w:hAnsi="Times New Roman" w:cs="Times New Roman"/>
                        </w:rPr>
                        <w:br/>
                      </w:r>
                      <w:r w:rsidRPr="00C30907">
                        <w:rPr>
                          <w:rFonts w:ascii="Times New Roman" w:hAnsi="Times New Roman" w:cs="Times New Roman"/>
                        </w:rPr>
                        <w:t>do obrotu produktu nawozowego UE, którego dotyczą te dokumenty</w:t>
                      </w:r>
                      <w:r w:rsidR="00C30907">
                        <w:rPr>
                          <w:rFonts w:ascii="Times New Roman" w:hAnsi="Times New Roman" w:cs="Times New Roman"/>
                        </w:rPr>
                        <w:t>,</w:t>
                      </w:r>
                    </w:p>
                    <w:p w14:paraId="741C9F25" w14:textId="77777777" w:rsidR="00FE549F" w:rsidRPr="00FE549F" w:rsidRDefault="00C30907" w:rsidP="00FE549F">
                      <w:pPr>
                        <w:pStyle w:val="Akapitzlist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30907">
                        <w:rPr>
                          <w:rFonts w:ascii="Times New Roman" w:hAnsi="Times New Roman" w:cs="Times New Roman"/>
                        </w:rPr>
                        <w:t>zapewni</w:t>
                      </w:r>
                      <w:r>
                        <w:rPr>
                          <w:rFonts w:ascii="Times New Roman" w:hAnsi="Times New Roman" w:cs="Times New Roman"/>
                        </w:rPr>
                        <w:t>ł</w:t>
                      </w:r>
                      <w:r w:rsidRPr="00C30907">
                        <w:rPr>
                          <w:rFonts w:ascii="Times New Roman" w:hAnsi="Times New Roman" w:cs="Times New Roman"/>
                        </w:rPr>
                        <w:t xml:space="preserve"> wprowadzenie procedur mających na celu utrzymanie zgodności produktów nawozowych UE, które są częścią produkcji seryjnej, z rozporządzeniem</w:t>
                      </w:r>
                      <w:r w:rsidR="00FE549F">
                        <w:rPr>
                          <w:rFonts w:ascii="Times New Roman" w:hAnsi="Times New Roman" w:cs="Times New Roman"/>
                        </w:rPr>
                        <w:t xml:space="preserve"> 2019/1009,</w:t>
                      </w:r>
                    </w:p>
                    <w:p w14:paraId="0D529BBE" w14:textId="457E4DC0" w:rsidR="00FE549F" w:rsidRPr="00FE549F" w:rsidRDefault="00FE549F" w:rsidP="00FE549F">
                      <w:pPr>
                        <w:pStyle w:val="Akapitzlist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E549F">
                        <w:rPr>
                          <w:rFonts w:ascii="Times New Roman" w:hAnsi="Times New Roman" w:cs="Times New Roman"/>
                        </w:rPr>
                        <w:t>zapewni</w:t>
                      </w:r>
                      <w:r>
                        <w:rPr>
                          <w:rFonts w:ascii="Times New Roman" w:hAnsi="Times New Roman" w:cs="Times New Roman"/>
                        </w:rPr>
                        <w:t>ł</w:t>
                      </w:r>
                      <w:r w:rsidRPr="00FE549F">
                        <w:rPr>
                          <w:rFonts w:ascii="Times New Roman" w:hAnsi="Times New Roman" w:cs="Times New Roman"/>
                        </w:rPr>
                        <w:t xml:space="preserve">, aby opakowania wprowadzonych do obrotu produktów nawozowych UE były opatrzone numerem typu, numerem partii lub zawierały inny element umożliwiający ich identyfikację lub - </w:t>
                      </w:r>
                      <w:r>
                        <w:rPr>
                          <w:rFonts w:ascii="Times New Roman" w:hAnsi="Times New Roman" w:cs="Times New Roman"/>
                        </w:rPr>
                        <w:br/>
                      </w:r>
                      <w:r w:rsidRPr="00FE549F">
                        <w:rPr>
                          <w:rFonts w:ascii="Times New Roman" w:hAnsi="Times New Roman" w:cs="Times New Roman"/>
                        </w:rPr>
                        <w:t>w przypadku gdy produkt</w:t>
                      </w:r>
                      <w:r>
                        <w:rPr>
                          <w:rFonts w:ascii="Times New Roman" w:hAnsi="Times New Roman" w:cs="Times New Roman"/>
                        </w:rPr>
                        <w:t>y</w:t>
                      </w:r>
                      <w:r w:rsidRPr="00FE549F">
                        <w:rPr>
                          <w:rFonts w:ascii="Times New Roman" w:hAnsi="Times New Roman" w:cs="Times New Roman"/>
                        </w:rPr>
                        <w:t xml:space="preserve"> są dostarczane bez opakowania - aby wymagane informacje zamieszczo</w:t>
                      </w:r>
                      <w:r>
                        <w:rPr>
                          <w:rFonts w:ascii="Times New Roman" w:hAnsi="Times New Roman" w:cs="Times New Roman"/>
                        </w:rPr>
                        <w:t>ne były</w:t>
                      </w:r>
                      <w:r w:rsidRPr="00FE549F">
                        <w:rPr>
                          <w:rFonts w:ascii="Times New Roman" w:hAnsi="Times New Roman" w:cs="Times New Roman"/>
                        </w:rPr>
                        <w:t xml:space="preserve"> w dokumencie dołączonym do każdego produktu nawozowego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UE,</w:t>
                      </w:r>
                    </w:p>
                    <w:p w14:paraId="167C9A5C" w14:textId="198CECAF" w:rsidR="00FE549F" w:rsidRPr="00FE549F" w:rsidRDefault="00FE549F" w:rsidP="00FE549F">
                      <w:pPr>
                        <w:pStyle w:val="Akapitzlist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E549F">
                        <w:rPr>
                          <w:rFonts w:ascii="Times New Roman" w:hAnsi="Times New Roman" w:cs="Times New Roman"/>
                        </w:rPr>
                        <w:t>pod</w:t>
                      </w:r>
                      <w:r>
                        <w:rPr>
                          <w:rFonts w:ascii="Times New Roman" w:hAnsi="Times New Roman" w:cs="Times New Roman"/>
                        </w:rPr>
                        <w:t>ał</w:t>
                      </w:r>
                      <w:r w:rsidRPr="00FE549F">
                        <w:rPr>
                          <w:rFonts w:ascii="Times New Roman" w:hAnsi="Times New Roman" w:cs="Times New Roman"/>
                        </w:rPr>
                        <w:t xml:space="preserve"> swoje imię i nazwisko lub swoją nazwę, zarejestrowaną nazwę handlową lub zarejestrowany znak towarowy oraz kontaktowy adres pocztowy na opakowaniu produktu nawozowego UE lub - w przypadku gdy produkt jest dostarczany bez opakowania - w dokumencie 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do niego </w:t>
                      </w:r>
                      <w:r w:rsidRPr="00FE549F">
                        <w:rPr>
                          <w:rFonts w:ascii="Times New Roman" w:hAnsi="Times New Roman" w:cs="Times New Roman"/>
                        </w:rPr>
                        <w:t>dołączonym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(a</w:t>
                      </w:r>
                      <w:r w:rsidRPr="00FE549F">
                        <w:rPr>
                          <w:rFonts w:ascii="Times New Roman" w:hAnsi="Times New Roman" w:cs="Times New Roman"/>
                        </w:rPr>
                        <w:t xml:space="preserve">dres pocztowy </w:t>
                      </w:r>
                      <w:r>
                        <w:rPr>
                          <w:rFonts w:ascii="Times New Roman" w:hAnsi="Times New Roman" w:cs="Times New Roman"/>
                        </w:rPr>
                        <w:t>powinien wskazywać</w:t>
                      </w:r>
                      <w:r w:rsidRPr="00FE549F">
                        <w:rPr>
                          <w:rFonts w:ascii="Times New Roman" w:hAnsi="Times New Roman" w:cs="Times New Roman"/>
                        </w:rPr>
                        <w:t xml:space="preserve"> pojedynczy punkt, w którym można skontaktować się z producentem</w:t>
                      </w:r>
                      <w:r>
                        <w:rPr>
                          <w:rFonts w:ascii="Times New Roman" w:hAnsi="Times New Roman" w:cs="Times New Roman"/>
                        </w:rPr>
                        <w:t>),</w:t>
                      </w:r>
                    </w:p>
                    <w:p w14:paraId="52FECC26" w14:textId="2F406348" w:rsidR="00FE549F" w:rsidRPr="00FE549F" w:rsidRDefault="00FE549F" w:rsidP="00FE549F">
                      <w:pPr>
                        <w:pStyle w:val="Akapitzlist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zamieścił i</w:t>
                      </w:r>
                      <w:r w:rsidRPr="00FE549F">
                        <w:rPr>
                          <w:rFonts w:ascii="Times New Roman" w:hAnsi="Times New Roman" w:cs="Times New Roman"/>
                        </w:rPr>
                        <w:t xml:space="preserve">nformacje 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na opakowaniu produktu </w:t>
                      </w:r>
                      <w:r w:rsidRPr="00FE549F">
                        <w:rPr>
                          <w:rFonts w:ascii="Times New Roman" w:hAnsi="Times New Roman" w:cs="Times New Roman"/>
                        </w:rPr>
                        <w:t>w języku łatwo zrozumiałym dla użytkowników końcowych i organów nadzoru rynku i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czy są one </w:t>
                      </w:r>
                      <w:r w:rsidRPr="00FE549F">
                        <w:rPr>
                          <w:rFonts w:ascii="Times New Roman" w:hAnsi="Times New Roman" w:cs="Times New Roman"/>
                        </w:rPr>
                        <w:t>jasne, zrozumiałe i czytelne</w:t>
                      </w:r>
                      <w:r>
                        <w:rPr>
                          <w:rFonts w:ascii="Times New Roman" w:hAnsi="Times New Roman" w:cs="Times New Roman"/>
                        </w:rPr>
                        <w:t>,</w:t>
                      </w:r>
                    </w:p>
                    <w:p w14:paraId="72E54E39" w14:textId="38F585C4" w:rsidR="00FE549F" w:rsidRPr="00FE549F" w:rsidRDefault="00FE549F" w:rsidP="00FE549F">
                      <w:pPr>
                        <w:pStyle w:val="Akapitzlist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E549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by do produktów nawozowych UE dołączane były informacje wymagane na podstawie zał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FE549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III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</w:t>
                      </w:r>
                    </w:p>
                    <w:p w14:paraId="274F9A4F" w14:textId="77777777" w:rsidR="00A4600C" w:rsidRPr="00A4600C" w:rsidRDefault="00A4600C" w:rsidP="00A4600C">
                      <w:pPr>
                        <w:pStyle w:val="Akapitzlist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sporządził dla danego produktu deklarację zgodności zgodnie z zał. V rozporządzenia 2019/1009,</w:t>
                      </w:r>
                    </w:p>
                    <w:p w14:paraId="0F826497" w14:textId="5E1C67B8" w:rsidR="00A4600C" w:rsidRPr="00A4600C" w:rsidRDefault="00A4600C" w:rsidP="00A4600C">
                      <w:pPr>
                        <w:pStyle w:val="Akapitzlist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umieścił przed wprowadzeniem do obrotu produktu oznakowa</w:t>
                      </w:r>
                      <w:r w:rsidRPr="00A4600C">
                        <w:rPr>
                          <w:rFonts w:ascii="Times New Roman" w:hAnsi="Times New Roman" w:cs="Times New Roman"/>
                        </w:rPr>
                        <w:t xml:space="preserve">nie CE w sposób widoczny, czytelny i trwały na 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jego </w:t>
                      </w:r>
                      <w:r w:rsidRPr="00A4600C">
                        <w:rPr>
                          <w:rFonts w:ascii="Times New Roman" w:hAnsi="Times New Roman" w:cs="Times New Roman"/>
                        </w:rPr>
                        <w:t xml:space="preserve">lub - w przypadku gdy produkt nawozowy UE jest dostarczany bez opakowania - w dokumencie dołączonym do 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tego </w:t>
                      </w:r>
                      <w:r w:rsidRPr="00A4600C">
                        <w:rPr>
                          <w:rFonts w:ascii="Times New Roman" w:hAnsi="Times New Roman" w:cs="Times New Roman"/>
                        </w:rPr>
                        <w:t>produktu</w:t>
                      </w:r>
                      <w:r>
                        <w:rPr>
                          <w:rFonts w:ascii="Times New Roman" w:hAnsi="Times New Roman" w:cs="Times New Roman"/>
                        </w:rPr>
                        <w:t>,</w:t>
                      </w:r>
                    </w:p>
                    <w:p w14:paraId="7A2798CD" w14:textId="662F2AEF" w:rsidR="00A4600C" w:rsidRPr="00974C02" w:rsidRDefault="00A4600C" w:rsidP="00A4600C">
                      <w:pPr>
                        <w:pStyle w:val="Akapitzlist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podał z</w:t>
                      </w:r>
                      <w:r w:rsidRPr="00A4600C">
                        <w:rPr>
                          <w:rFonts w:ascii="Times New Roman" w:hAnsi="Times New Roman" w:cs="Times New Roman"/>
                        </w:rPr>
                        <w:t>a oznakowaniem CE numer identyfikacyjny jednostki notyfikowanej, w przypadku gdy jest to wymagane na podstawie załącznika IV</w:t>
                      </w:r>
                      <w:r w:rsidR="00974C02">
                        <w:rPr>
                          <w:rFonts w:ascii="Times New Roman" w:hAnsi="Times New Roman" w:cs="Times New Roman"/>
                        </w:rPr>
                        <w:t>,</w:t>
                      </w:r>
                    </w:p>
                    <w:p w14:paraId="1B6CE127" w14:textId="58FA1BD9" w:rsidR="00974C02" w:rsidRPr="00A4600C" w:rsidRDefault="00974C02" w:rsidP="00A4600C">
                      <w:pPr>
                        <w:pStyle w:val="Akapitzlist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dokumenty zakupu i sprzedaży kontrolowanych produktów.</w:t>
                      </w:r>
                    </w:p>
                    <w:p w14:paraId="13566308" w14:textId="1306779E" w:rsidR="009C7133" w:rsidRPr="00A4600C" w:rsidRDefault="009C7133" w:rsidP="00A4600C">
                      <w:pPr>
                        <w:ind w:left="36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4600C">
                        <w:rPr>
                          <w:rFonts w:ascii="Times New Roman" w:hAnsi="Times New Roman" w:cs="Times New Roman"/>
                        </w:rPr>
                        <w:br/>
                      </w:r>
                    </w:p>
                    <w:p w14:paraId="7421E8CE" w14:textId="77777777" w:rsidR="009C7133" w:rsidRDefault="009C7133" w:rsidP="009C7133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53ED268D" w14:textId="77777777" w:rsidR="009C7133" w:rsidRDefault="009C7133" w:rsidP="009C7133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4BECCD42" w14:textId="77777777" w:rsidR="009C7133" w:rsidRPr="00946017" w:rsidRDefault="009C7133" w:rsidP="009C7133">
                      <w:pPr>
                        <w:jc w:val="center"/>
                        <w:rPr>
                          <w:i/>
                          <w:iCs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621FE9B" w14:textId="77777777" w:rsidR="009C7133" w:rsidRDefault="009C7133" w:rsidP="009C7133">
      <w:pPr>
        <w:jc w:val="center"/>
        <w:rPr>
          <w:b/>
          <w:sz w:val="28"/>
          <w:szCs w:val="28"/>
        </w:rPr>
      </w:pPr>
    </w:p>
    <w:p w14:paraId="513160D1" w14:textId="77777777" w:rsidR="009C7133" w:rsidRDefault="009C7133" w:rsidP="009C7133">
      <w:pPr>
        <w:rPr>
          <w:b/>
          <w:sz w:val="28"/>
          <w:szCs w:val="28"/>
        </w:rPr>
      </w:pPr>
    </w:p>
    <w:p w14:paraId="6E5C09F7" w14:textId="197D3037" w:rsidR="009C7133" w:rsidRDefault="009C7133" w:rsidP="009C7133">
      <w:pPr>
        <w:rPr>
          <w:b/>
          <w:sz w:val="28"/>
          <w:szCs w:val="28"/>
        </w:rPr>
      </w:pPr>
    </w:p>
    <w:p w14:paraId="5BF732FA" w14:textId="3EA0154A" w:rsidR="009C7133" w:rsidRDefault="009C7133" w:rsidP="009C7133">
      <w:pPr>
        <w:jc w:val="center"/>
        <w:rPr>
          <w:b/>
          <w:sz w:val="28"/>
          <w:szCs w:val="28"/>
        </w:rPr>
      </w:pPr>
    </w:p>
    <w:p w14:paraId="356B908A" w14:textId="44A0E08A" w:rsidR="009C7133" w:rsidRDefault="009C7133" w:rsidP="009C7133">
      <w:pPr>
        <w:jc w:val="center"/>
        <w:rPr>
          <w:b/>
          <w:sz w:val="28"/>
          <w:szCs w:val="28"/>
        </w:rPr>
      </w:pPr>
    </w:p>
    <w:p w14:paraId="7A94D14D" w14:textId="52AF8257" w:rsidR="009C7133" w:rsidRDefault="009C7133" w:rsidP="009C7133">
      <w:pPr>
        <w:jc w:val="center"/>
        <w:rPr>
          <w:b/>
          <w:sz w:val="28"/>
          <w:szCs w:val="28"/>
        </w:rPr>
      </w:pPr>
    </w:p>
    <w:p w14:paraId="3A2E68A4" w14:textId="35E82429" w:rsidR="009C7133" w:rsidRDefault="009C7133" w:rsidP="009C7133">
      <w:pPr>
        <w:jc w:val="center"/>
        <w:rPr>
          <w:b/>
          <w:sz w:val="28"/>
          <w:szCs w:val="28"/>
        </w:rPr>
      </w:pPr>
    </w:p>
    <w:p w14:paraId="21712430" w14:textId="41AA3DA6" w:rsidR="009C7133" w:rsidRDefault="009C7133" w:rsidP="009C7133">
      <w:pPr>
        <w:jc w:val="center"/>
        <w:rPr>
          <w:b/>
          <w:sz w:val="28"/>
          <w:szCs w:val="28"/>
        </w:rPr>
      </w:pPr>
    </w:p>
    <w:p w14:paraId="0C85F94B" w14:textId="3B1E97E3" w:rsidR="009C7133" w:rsidRDefault="009C7133" w:rsidP="009C7133">
      <w:pPr>
        <w:jc w:val="center"/>
        <w:rPr>
          <w:b/>
          <w:sz w:val="28"/>
          <w:szCs w:val="28"/>
        </w:rPr>
      </w:pPr>
    </w:p>
    <w:p w14:paraId="0AB95A09" w14:textId="0C2F9E88" w:rsidR="009C7133" w:rsidRDefault="009C7133" w:rsidP="009C7133">
      <w:pPr>
        <w:jc w:val="center"/>
        <w:rPr>
          <w:b/>
          <w:sz w:val="28"/>
          <w:szCs w:val="28"/>
        </w:rPr>
      </w:pPr>
    </w:p>
    <w:p w14:paraId="095A3E0A" w14:textId="77777777" w:rsidR="00C30907" w:rsidRDefault="00C30907" w:rsidP="009C7133">
      <w:pPr>
        <w:jc w:val="center"/>
        <w:rPr>
          <w:b/>
          <w:sz w:val="28"/>
          <w:szCs w:val="28"/>
        </w:rPr>
      </w:pPr>
    </w:p>
    <w:p w14:paraId="439A6249" w14:textId="77777777" w:rsidR="00C30907" w:rsidRDefault="00C30907" w:rsidP="009C7133">
      <w:pPr>
        <w:jc w:val="center"/>
        <w:rPr>
          <w:b/>
          <w:sz w:val="28"/>
          <w:szCs w:val="28"/>
        </w:rPr>
      </w:pPr>
    </w:p>
    <w:p w14:paraId="2651DA59" w14:textId="77777777" w:rsidR="00C30907" w:rsidRDefault="00C30907" w:rsidP="009C7133">
      <w:pPr>
        <w:jc w:val="center"/>
        <w:rPr>
          <w:b/>
          <w:sz w:val="28"/>
          <w:szCs w:val="28"/>
        </w:rPr>
      </w:pPr>
    </w:p>
    <w:p w14:paraId="7D18CFC1" w14:textId="77777777" w:rsidR="00C30907" w:rsidRDefault="00C30907" w:rsidP="009C7133">
      <w:pPr>
        <w:jc w:val="center"/>
        <w:rPr>
          <w:b/>
          <w:sz w:val="28"/>
          <w:szCs w:val="28"/>
        </w:rPr>
      </w:pPr>
    </w:p>
    <w:p w14:paraId="6E13A7BB" w14:textId="77777777" w:rsidR="009C7133" w:rsidRDefault="009C7133" w:rsidP="00A4600C">
      <w:pPr>
        <w:rPr>
          <w:b/>
          <w:sz w:val="28"/>
          <w:szCs w:val="28"/>
        </w:rPr>
      </w:pPr>
    </w:p>
    <w:p w14:paraId="0316B1F7" w14:textId="77777777" w:rsidR="009C7133" w:rsidRDefault="009C7133" w:rsidP="009C713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FA96B6" wp14:editId="6E74B748">
                <wp:simplePos x="0" y="0"/>
                <wp:positionH relativeFrom="margin">
                  <wp:posOffset>-343535</wp:posOffset>
                </wp:positionH>
                <wp:positionV relativeFrom="paragraph">
                  <wp:posOffset>248920</wp:posOffset>
                </wp:positionV>
                <wp:extent cx="6600825" cy="1539240"/>
                <wp:effectExtent l="0" t="0" r="28575" b="41910"/>
                <wp:wrapNone/>
                <wp:docPr id="2" name="Objaśnienie ze strzałką w dół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0825" cy="1539240"/>
                        </a:xfrm>
                        <a:prstGeom prst="downArrowCallo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D086AC" w14:textId="77777777" w:rsidR="009C7133" w:rsidRPr="00882C51" w:rsidRDefault="009C7133" w:rsidP="009C7133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30CB4A21" w14:textId="77777777" w:rsidR="009C7133" w:rsidRPr="00882C51" w:rsidRDefault="009C7133" w:rsidP="009C7133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882C5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82C51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W trakcie kontroli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>i</w:t>
                            </w:r>
                            <w:r w:rsidRPr="00882C51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>nspektor może pobrać do badań laboratoryjnych próbk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>i</w:t>
                            </w:r>
                            <w:r w:rsidRPr="00882C51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>nawozu , ot</w:t>
                            </w:r>
                            <w:r w:rsidRPr="00882C51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rzymasz wtedy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br/>
                            </w:r>
                            <w:r w:rsidRPr="00882C51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>do podpisania protokół pobrania próbki, a po przebadaniu próbki informację o wyniku badania.</w:t>
                            </w:r>
                          </w:p>
                          <w:p w14:paraId="01E79F12" w14:textId="77777777" w:rsidR="009C7133" w:rsidRPr="00882C51" w:rsidRDefault="009C7133" w:rsidP="009C7133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882C51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FA96B6"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Objaśnienie ze strzałką w dół 2" o:spid="_x0000_s1027" type="#_x0000_t80" style="position:absolute;left:0;text-align:left;margin-left:-27.05pt;margin-top:19.6pt;width:519.75pt;height:121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" adj="14035,9541,16200,10170" fillcolor="#4472c4 [3204]" strokecolor="#1f3763 [1604]" strokeweight="1pt">
                <v:textbox>
                  <w:txbxContent>
                    <w:p w14:paraId="4ED086AC" w14:textId="77777777" w:rsidR="009C7133" w:rsidRPr="00882C51" w:rsidRDefault="009C7133" w:rsidP="009C7133">
                      <w:pPr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30CB4A21" w14:textId="77777777" w:rsidR="009C7133" w:rsidRPr="00882C51" w:rsidRDefault="009C7133" w:rsidP="009C7133">
                      <w:pPr>
                        <w:jc w:val="both"/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</w:pPr>
                      <w:r w:rsidRPr="00882C51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882C51"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  <w:t xml:space="preserve">W trakcie kontroli </w:t>
                      </w:r>
                      <w:r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  <w:t>i</w:t>
                      </w:r>
                      <w:r w:rsidRPr="00882C51"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  <w:t>nspektor może pobrać do badań laboratoryjnych próbk</w:t>
                      </w:r>
                      <w:r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  <w:t>i</w:t>
                      </w:r>
                      <w:r w:rsidRPr="00882C51"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  <w:t>nawozu , ot</w:t>
                      </w:r>
                      <w:r w:rsidRPr="00882C51"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  <w:t xml:space="preserve">rzymasz wtedy </w:t>
                      </w:r>
                      <w:r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  <w:br/>
                      </w:r>
                      <w:r w:rsidRPr="00882C51"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  <w:t>do podpisania protokół pobrania próbki, a po przebadaniu próbki informację o wyniku badania.</w:t>
                      </w:r>
                    </w:p>
                    <w:p w14:paraId="01E79F12" w14:textId="77777777" w:rsidR="009C7133" w:rsidRPr="00882C51" w:rsidRDefault="009C7133" w:rsidP="009C7133">
                      <w:pPr>
                        <w:jc w:val="both"/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</w:pPr>
                      <w:r w:rsidRPr="00882C51"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8B5FC1E" w14:textId="77777777" w:rsidR="009C7133" w:rsidRDefault="009C7133" w:rsidP="009C7133">
      <w:pPr>
        <w:jc w:val="center"/>
        <w:rPr>
          <w:b/>
          <w:sz w:val="28"/>
          <w:szCs w:val="28"/>
        </w:rPr>
      </w:pPr>
    </w:p>
    <w:p w14:paraId="1895C4E6" w14:textId="756A5D59" w:rsidR="009C7133" w:rsidRDefault="009C7133" w:rsidP="009C7133">
      <w:pPr>
        <w:jc w:val="center"/>
        <w:rPr>
          <w:b/>
          <w:sz w:val="28"/>
          <w:szCs w:val="28"/>
        </w:rPr>
      </w:pPr>
    </w:p>
    <w:p w14:paraId="323CAC89" w14:textId="740FC084" w:rsidR="00A4600C" w:rsidRDefault="00A4600C" w:rsidP="00A4600C">
      <w:pPr>
        <w:rPr>
          <w:b/>
          <w:sz w:val="28"/>
          <w:szCs w:val="28"/>
        </w:rPr>
      </w:pPr>
    </w:p>
    <w:p w14:paraId="1455318D" w14:textId="31B61CDC" w:rsidR="009C7133" w:rsidRDefault="009C7133" w:rsidP="00A4600C">
      <w:pPr>
        <w:rPr>
          <w:b/>
          <w:sz w:val="28"/>
          <w:szCs w:val="28"/>
        </w:rPr>
      </w:pPr>
    </w:p>
    <w:p w14:paraId="44A659C6" w14:textId="77777777" w:rsidR="00A657A1" w:rsidRDefault="00A657A1" w:rsidP="009C7133">
      <w:pPr>
        <w:rPr>
          <w:b/>
          <w:sz w:val="28"/>
          <w:szCs w:val="28"/>
        </w:rPr>
      </w:pPr>
    </w:p>
    <w:p w14:paraId="3DFD7641" w14:textId="2ACE3A7B" w:rsidR="00A657A1" w:rsidRDefault="00A657A1" w:rsidP="009C7133">
      <w:pPr>
        <w:rPr>
          <w:b/>
          <w:sz w:val="28"/>
          <w:szCs w:val="28"/>
        </w:rPr>
      </w:pPr>
      <w:r w:rsidRPr="001C2B55">
        <w:rPr>
          <w:b/>
          <w:noProof/>
          <w:color w:val="FF0000"/>
          <w:sz w:val="28"/>
          <w:szCs w:val="28"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A8260B" wp14:editId="788094F7">
                <wp:simplePos x="0" y="0"/>
                <wp:positionH relativeFrom="column">
                  <wp:posOffset>-359263</wp:posOffset>
                </wp:positionH>
                <wp:positionV relativeFrom="paragraph">
                  <wp:posOffset>5596</wp:posOffset>
                </wp:positionV>
                <wp:extent cx="6591300" cy="891878"/>
                <wp:effectExtent l="0" t="0" r="19050" b="22860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1300" cy="89187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0E0FDE" w14:textId="77777777" w:rsidR="009C7133" w:rsidRPr="005041DC" w:rsidRDefault="009C7133" w:rsidP="009C7133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5041DC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>Po sprawdzeniu powyższych wymagań oraz zakończeniu badań pobranego produktu, inspektor sporządzi protokół z kontroli i otrzymasz go celem zapoznania się z jego treścią i podpisania. Jeżeli masz jakiekolwiek wątpliwości dotyczące przedmiotu kontroli poproś inspektora o wyjaśnienie problematycznych kwestii.</w:t>
                            </w:r>
                          </w:p>
                          <w:p w14:paraId="0B839FCD" w14:textId="77777777" w:rsidR="009C7133" w:rsidRPr="005041DC" w:rsidRDefault="009C7133" w:rsidP="009C7133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A8260B" id="Prostokąt 6" o:spid="_x0000_s1028" style="position:absolute;margin-left:-28.3pt;margin-top:.45pt;width:519pt;height:7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" fillcolor="#4472c4 [3204]" strokecolor="#1f3763 [1604]" strokeweight="1pt">
                <v:textbox>
                  <w:txbxContent>
                    <w:p w14:paraId="590E0FDE" w14:textId="77777777" w:rsidR="009C7133" w:rsidRPr="005041DC" w:rsidRDefault="009C7133" w:rsidP="009C7133">
                      <w:pPr>
                        <w:jc w:val="both"/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</w:pPr>
                      <w:r w:rsidRPr="005041DC"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  <w:t>Po sprawdzeniu powyższych wymagań oraz zakończeniu badań pobranego produktu, inspektor sporządzi protokół z kontroli i otrzymasz go celem zapoznania się z jego treścią i podpisania. Jeżeli masz jakiekolwiek wątpliwości dotyczące przedmiotu kontroli poproś inspektora o wyjaśnienie problematycznych kwestii.</w:t>
                      </w:r>
                    </w:p>
                    <w:p w14:paraId="0B839FCD" w14:textId="77777777" w:rsidR="009C7133" w:rsidRPr="005041DC" w:rsidRDefault="009C7133" w:rsidP="009C7133">
                      <w:pPr>
                        <w:jc w:val="both"/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4B4A46D" w14:textId="54B5ECF0" w:rsidR="00A657A1" w:rsidRDefault="00A657A1" w:rsidP="009C7133">
      <w:pPr>
        <w:rPr>
          <w:b/>
          <w:sz w:val="28"/>
          <w:szCs w:val="28"/>
        </w:rPr>
      </w:pPr>
    </w:p>
    <w:p w14:paraId="06F8F613" w14:textId="72AD19B8" w:rsidR="00A657A1" w:rsidRDefault="00A657A1" w:rsidP="009C7133">
      <w:pPr>
        <w:rPr>
          <w:b/>
          <w:sz w:val="28"/>
          <w:szCs w:val="28"/>
        </w:rPr>
      </w:pPr>
    </w:p>
    <w:p w14:paraId="117AA793" w14:textId="6ED785DC" w:rsidR="00A657A1" w:rsidRDefault="00A657A1" w:rsidP="009C7133">
      <w:pPr>
        <w:rPr>
          <w:b/>
          <w:sz w:val="28"/>
          <w:szCs w:val="28"/>
        </w:rPr>
      </w:pPr>
    </w:p>
    <w:p w14:paraId="4BB02956" w14:textId="1804F6BE" w:rsidR="009C7133" w:rsidRDefault="009C7133" w:rsidP="009C7133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D5E7AF" wp14:editId="60E4A420">
                <wp:simplePos x="0" y="0"/>
                <wp:positionH relativeFrom="column">
                  <wp:posOffset>-404307</wp:posOffset>
                </wp:positionH>
                <wp:positionV relativeFrom="paragraph">
                  <wp:posOffset>396779</wp:posOffset>
                </wp:positionV>
                <wp:extent cx="6715125" cy="684674"/>
                <wp:effectExtent l="0" t="0" r="28575" b="20320"/>
                <wp:wrapNone/>
                <wp:docPr id="8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5125" cy="68467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571223" w14:textId="77777777" w:rsidR="009C7133" w:rsidRPr="005041DC" w:rsidRDefault="009C7133" w:rsidP="009C7133">
                            <w:pPr>
                              <w:jc w:val="both"/>
                              <w:rPr>
                                <w:color w:val="FFFFFF" w:themeColor="background1"/>
                              </w:rPr>
                            </w:pPr>
                            <w:r w:rsidRPr="005041DC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>Inspektor poprosi o książkę kontroli celem dokonania wpisu o tej kontroli, jeżeli posiadasz książkę kontroli w wersji elektronicznej, sam dokonaj wpisu o przeprowadzeniu tej kontroli.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D5E7AF" id="Prostokąt 8" o:spid="_x0000_s1029" style="position:absolute;margin-left:-31.85pt;margin-top:31.25pt;width:528.75pt;height:53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" fillcolor="#4472c4 [3204]" strokecolor="#1f3763 [1604]" strokeweight="1pt">
                <v:textbox>
                  <w:txbxContent>
                    <w:p w14:paraId="46571223" w14:textId="77777777" w:rsidR="009C7133" w:rsidRPr="005041DC" w:rsidRDefault="009C7133" w:rsidP="009C7133">
                      <w:pPr>
                        <w:jc w:val="both"/>
                        <w:rPr>
                          <w:color w:val="FFFFFF" w:themeColor="background1"/>
                        </w:rPr>
                      </w:pPr>
                      <w:r w:rsidRPr="005041DC"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  <w:t>Inspektor poprosi o książkę kontroli celem dokonania wpisu o tej kontroli, jeżeli posiadasz książkę kontroli w wersji elektronicznej, sam dokonaj wpisu o przeprowadzeniu tej kontroli.</w:t>
                      </w:r>
                    </w:p>
                  </w:txbxContent>
                </v:textbox>
              </v:rect>
            </w:pict>
          </mc:Fallback>
        </mc:AlternateContent>
      </w:r>
    </w:p>
    <w:p w14:paraId="30836527" w14:textId="77777777" w:rsidR="00A657A1" w:rsidRPr="00A657A1" w:rsidRDefault="00A657A1" w:rsidP="00A657A1">
      <w:pPr>
        <w:rPr>
          <w:sz w:val="28"/>
          <w:szCs w:val="28"/>
        </w:rPr>
      </w:pPr>
    </w:p>
    <w:p w14:paraId="2B60D101" w14:textId="77777777" w:rsidR="00A657A1" w:rsidRPr="00A657A1" w:rsidRDefault="00A657A1" w:rsidP="00A657A1">
      <w:pPr>
        <w:rPr>
          <w:sz w:val="28"/>
          <w:szCs w:val="28"/>
        </w:rPr>
      </w:pPr>
    </w:p>
    <w:p w14:paraId="1CB5E434" w14:textId="77777777" w:rsidR="00A657A1" w:rsidRDefault="00A657A1" w:rsidP="00A657A1">
      <w:pPr>
        <w:jc w:val="both"/>
        <w:rPr>
          <w:sz w:val="28"/>
          <w:szCs w:val="28"/>
        </w:rPr>
      </w:pPr>
    </w:p>
    <w:p w14:paraId="1D005F07" w14:textId="77777777" w:rsidR="00A657A1" w:rsidRDefault="00A657A1" w:rsidP="00A657A1">
      <w:pPr>
        <w:jc w:val="both"/>
        <w:rPr>
          <w:sz w:val="28"/>
          <w:szCs w:val="28"/>
        </w:rPr>
      </w:pPr>
    </w:p>
    <w:p w14:paraId="63273DF5" w14:textId="6F3C6D0E" w:rsidR="00A657A1" w:rsidRPr="00A657A1" w:rsidRDefault="00A657A1" w:rsidP="00A657A1">
      <w:pPr>
        <w:pStyle w:val="Akapitzlist"/>
        <w:jc w:val="both"/>
        <w:rPr>
          <w:rFonts w:ascii="Times New Roman" w:hAnsi="Times New Roman" w:cs="Times New Roman"/>
          <w:bCs/>
          <w:color w:val="4472C4" w:themeColor="accent1"/>
          <w:sz w:val="24"/>
          <w:szCs w:val="24"/>
        </w:rPr>
      </w:pPr>
      <w:r>
        <w:rPr>
          <w:rFonts w:ascii="Times New Roman" w:hAnsi="Times New Roman" w:cs="Times New Roman"/>
          <w:bCs/>
          <w:color w:val="4472C4" w:themeColor="accent1"/>
          <w:sz w:val="24"/>
          <w:szCs w:val="24"/>
        </w:rPr>
        <w:t xml:space="preserve">* - </w:t>
      </w:r>
      <w:r w:rsidRPr="00A657A1">
        <w:rPr>
          <w:rFonts w:ascii="Times New Roman" w:hAnsi="Times New Roman" w:cs="Times New Roman"/>
          <w:bCs/>
          <w:color w:val="4472C4" w:themeColor="accent1"/>
          <w:sz w:val="24"/>
          <w:szCs w:val="24"/>
        </w:rPr>
        <w:t>Rozporządzeni</w:t>
      </w:r>
      <w:r>
        <w:rPr>
          <w:rFonts w:ascii="Times New Roman" w:hAnsi="Times New Roman" w:cs="Times New Roman"/>
          <w:bCs/>
          <w:color w:val="4472C4" w:themeColor="accent1"/>
          <w:sz w:val="24"/>
          <w:szCs w:val="24"/>
        </w:rPr>
        <w:t>e</w:t>
      </w:r>
      <w:r w:rsidRPr="00A657A1">
        <w:rPr>
          <w:rFonts w:ascii="Times New Roman" w:hAnsi="Times New Roman" w:cs="Times New Roman"/>
          <w:bCs/>
          <w:color w:val="4472C4" w:themeColor="accent1"/>
          <w:sz w:val="24"/>
          <w:szCs w:val="24"/>
        </w:rPr>
        <w:t xml:space="preserve"> Parlamentu Europejskiego i Rady (WE) nr 2019/1009 z dnia 5 czerwca 2019 r. ustanawiające przepisy dotyczące udostępniania na rynku produktów nawozowych UE, zmieniające rozporządzenia (WE) nr 1069/2009 i (WE) nr 1107/2009 oraz uchylające rozporządzenie (WE) nr 2003/2003 (Dz.U.UE.L.2019.170.1 </w:t>
      </w:r>
      <w:r w:rsidRPr="00A657A1">
        <w:rPr>
          <w:rFonts w:ascii="Times New Roman" w:hAnsi="Times New Roman" w:cs="Times New Roman"/>
          <w:bCs/>
          <w:color w:val="4472C4" w:themeColor="accent1"/>
          <w:sz w:val="24"/>
          <w:szCs w:val="24"/>
        </w:rPr>
        <w:br/>
        <w:t>z dnia 2019.06.25)</w:t>
      </w:r>
    </w:p>
    <w:p w14:paraId="1F56E1F5" w14:textId="77777777" w:rsidR="00A657A1" w:rsidRPr="00A657A1" w:rsidRDefault="00A657A1" w:rsidP="00A657A1">
      <w:pPr>
        <w:rPr>
          <w:sz w:val="28"/>
          <w:szCs w:val="28"/>
        </w:rPr>
      </w:pPr>
    </w:p>
    <w:sectPr w:rsidR="00A657A1" w:rsidRPr="00A657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85025"/>
    <w:multiLevelType w:val="hybridMultilevel"/>
    <w:tmpl w:val="6C5090E6"/>
    <w:lvl w:ilvl="0" w:tplc="1A3A9C7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073107"/>
    <w:multiLevelType w:val="hybridMultilevel"/>
    <w:tmpl w:val="9B7ECF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E7739A"/>
    <w:multiLevelType w:val="hybridMultilevel"/>
    <w:tmpl w:val="73C6E1B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F87536"/>
    <w:multiLevelType w:val="hybridMultilevel"/>
    <w:tmpl w:val="7BFC1910"/>
    <w:lvl w:ilvl="0" w:tplc="89003754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FC0644"/>
    <w:multiLevelType w:val="hybridMultilevel"/>
    <w:tmpl w:val="DFF0A480"/>
    <w:lvl w:ilvl="0" w:tplc="CFDCE0B2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E36023"/>
    <w:multiLevelType w:val="hybridMultilevel"/>
    <w:tmpl w:val="F97231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4444414">
    <w:abstractNumId w:val="1"/>
  </w:num>
  <w:num w:numId="2" w16cid:durableId="739526920">
    <w:abstractNumId w:val="5"/>
  </w:num>
  <w:num w:numId="3" w16cid:durableId="323554342">
    <w:abstractNumId w:val="2"/>
  </w:num>
  <w:num w:numId="4" w16cid:durableId="1795906894">
    <w:abstractNumId w:val="3"/>
  </w:num>
  <w:num w:numId="5" w16cid:durableId="1694383336">
    <w:abstractNumId w:val="4"/>
  </w:num>
  <w:num w:numId="6" w16cid:durableId="901141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133"/>
    <w:rsid w:val="001331C4"/>
    <w:rsid w:val="00636832"/>
    <w:rsid w:val="00974C02"/>
    <w:rsid w:val="009C7133"/>
    <w:rsid w:val="00A4600C"/>
    <w:rsid w:val="00A657A1"/>
    <w:rsid w:val="00A70D2B"/>
    <w:rsid w:val="00B31323"/>
    <w:rsid w:val="00C30907"/>
    <w:rsid w:val="00F5236D"/>
    <w:rsid w:val="00FE5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83290"/>
  <w15:chartTrackingRefBased/>
  <w15:docId w15:val="{3C824429-33BA-46A4-86CD-83A2D470C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7133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C71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C71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C71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C71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C71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C71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C71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C71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C71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C71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C71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C71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C713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C713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C713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C713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C713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C713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C71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C71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C71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C71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C71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C713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C713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C713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C71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C713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C71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99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Brzozowska</dc:creator>
  <cp:keywords/>
  <dc:description/>
  <cp:lastModifiedBy>Marzena Brzozowska</cp:lastModifiedBy>
  <cp:revision>3</cp:revision>
  <dcterms:created xsi:type="dcterms:W3CDTF">2025-10-07T11:10:00Z</dcterms:created>
  <dcterms:modified xsi:type="dcterms:W3CDTF">2025-10-07T12:57:00Z</dcterms:modified>
</cp:coreProperties>
</file>