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81E9B" w14:textId="77777777" w:rsidR="00DD6CC6" w:rsidRDefault="00106C86" w:rsidP="00DD6CC6">
      <w:pPr>
        <w:pStyle w:val="Default"/>
        <w:ind w:left="708" w:firstLine="708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8A46843" wp14:editId="46409626">
            <wp:simplePos x="0" y="0"/>
            <wp:positionH relativeFrom="column">
              <wp:posOffset>4358005</wp:posOffset>
            </wp:positionH>
            <wp:positionV relativeFrom="paragraph">
              <wp:posOffset>1270</wp:posOffset>
            </wp:positionV>
            <wp:extent cx="600075" cy="733425"/>
            <wp:effectExtent l="19050" t="0" r="9525" b="0"/>
            <wp:wrapNone/>
            <wp:docPr id="1" name="Obraz 0" descr="herb powiatu dabrowskie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owiatu dabrowskie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CC6" w:rsidRPr="00DD6CC6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6CD1868" wp14:editId="752E172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2625" cy="857250"/>
            <wp:effectExtent l="19050" t="0" r="9525" b="0"/>
            <wp:wrapSquare wrapText="bothSides"/>
            <wp:docPr id="1829472288" name="Obraz 1" descr="Obraz zawierający logo, godło, symbol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72288" name="Obraz 1" descr="Obraz zawierający logo, godło, symbol, Znak towarowy&#10;&#10;Opis wygenerowany automatyczni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6EAF726" w14:textId="77777777" w:rsidR="00DD6CC6" w:rsidRDefault="00DD6CC6" w:rsidP="00DD6CC6">
      <w:pPr>
        <w:pStyle w:val="Default"/>
        <w:jc w:val="center"/>
        <w:rPr>
          <w:b/>
          <w:bCs/>
          <w:sz w:val="23"/>
          <w:szCs w:val="23"/>
        </w:rPr>
      </w:pPr>
    </w:p>
    <w:p w14:paraId="2F185AA7" w14:textId="77777777" w:rsidR="00DD6CC6" w:rsidRDefault="00DD6CC6" w:rsidP="00DD6CC6">
      <w:pPr>
        <w:pStyle w:val="Default"/>
        <w:jc w:val="center"/>
        <w:rPr>
          <w:b/>
          <w:bCs/>
          <w:sz w:val="23"/>
          <w:szCs w:val="23"/>
        </w:rPr>
      </w:pPr>
    </w:p>
    <w:p w14:paraId="545A773B" w14:textId="77777777" w:rsidR="00DD6CC6" w:rsidRPr="003873C5" w:rsidRDefault="00DD6CC6" w:rsidP="00DD6CC6">
      <w:pPr>
        <w:pStyle w:val="Default"/>
        <w:jc w:val="center"/>
        <w:rPr>
          <w:rFonts w:ascii="Tahoma" w:hAnsi="Tahoma" w:cs="Tahoma"/>
          <w:szCs w:val="22"/>
        </w:rPr>
      </w:pPr>
      <w:r w:rsidRPr="003873C5">
        <w:rPr>
          <w:rFonts w:ascii="Tahoma" w:hAnsi="Tahoma" w:cs="Tahoma"/>
          <w:b/>
          <w:bCs/>
          <w:szCs w:val="22"/>
        </w:rPr>
        <w:t xml:space="preserve">Regulamin Powiatowego konkursu plastycznego </w:t>
      </w:r>
      <w:r w:rsidR="003873C5" w:rsidRPr="003873C5">
        <w:rPr>
          <w:rFonts w:ascii="Tahoma" w:hAnsi="Tahoma" w:cs="Tahoma"/>
          <w:b/>
          <w:bCs/>
          <w:szCs w:val="22"/>
        </w:rPr>
        <w:br/>
      </w:r>
      <w:r w:rsidRPr="003873C5">
        <w:rPr>
          <w:rFonts w:ascii="Tahoma" w:hAnsi="Tahoma" w:cs="Tahoma"/>
          <w:b/>
          <w:bCs/>
          <w:szCs w:val="22"/>
        </w:rPr>
        <w:t xml:space="preserve">na </w:t>
      </w:r>
      <w:r w:rsidR="00B95ED2" w:rsidRPr="003873C5">
        <w:rPr>
          <w:rFonts w:ascii="Tahoma" w:hAnsi="Tahoma" w:cs="Tahoma"/>
          <w:b/>
          <w:bCs/>
          <w:szCs w:val="22"/>
        </w:rPr>
        <w:t xml:space="preserve">projekt </w:t>
      </w:r>
      <w:r w:rsidR="00A15B75" w:rsidRPr="003873C5">
        <w:rPr>
          <w:rFonts w:ascii="Tahoma" w:hAnsi="Tahoma" w:cs="Tahoma"/>
          <w:b/>
          <w:bCs/>
          <w:szCs w:val="22"/>
        </w:rPr>
        <w:t xml:space="preserve">nowego </w:t>
      </w:r>
      <w:r w:rsidR="00B95ED2" w:rsidRPr="003873C5">
        <w:rPr>
          <w:rFonts w:ascii="Tahoma" w:hAnsi="Tahoma" w:cs="Tahoma"/>
          <w:b/>
          <w:bCs/>
          <w:szCs w:val="22"/>
        </w:rPr>
        <w:t xml:space="preserve">opakowania papierosów </w:t>
      </w:r>
      <w:r w:rsidR="003873C5" w:rsidRPr="003873C5">
        <w:rPr>
          <w:rFonts w:ascii="Tahoma" w:hAnsi="Tahoma" w:cs="Tahoma"/>
          <w:b/>
          <w:bCs/>
          <w:szCs w:val="22"/>
        </w:rPr>
        <w:br/>
      </w:r>
      <w:r w:rsidR="00A15B75" w:rsidRPr="003873C5">
        <w:rPr>
          <w:rFonts w:ascii="Tahoma" w:hAnsi="Tahoma" w:cs="Tahoma"/>
          <w:b/>
          <w:bCs/>
          <w:szCs w:val="22"/>
        </w:rPr>
        <w:t>pt. „Palenie zabija – rzuć teraz!”</w:t>
      </w:r>
    </w:p>
    <w:p w14:paraId="2D9D05F9" w14:textId="77777777" w:rsidR="00DD6CC6" w:rsidRPr="00DD6CC6" w:rsidRDefault="00DD6CC6" w:rsidP="00DD6CC6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14:paraId="7BFAFEBD" w14:textId="77777777" w:rsidR="00DD6CC6" w:rsidRDefault="00DD6CC6" w:rsidP="00DD6CC6">
      <w:pPr>
        <w:pStyle w:val="Default"/>
        <w:rPr>
          <w:rFonts w:ascii="Tahoma" w:hAnsi="Tahoma" w:cs="Tahoma"/>
          <w:sz w:val="22"/>
          <w:szCs w:val="22"/>
        </w:rPr>
      </w:pPr>
    </w:p>
    <w:p w14:paraId="670B9E55" w14:textId="77777777" w:rsidR="00B76F6E" w:rsidRPr="00DD6CC6" w:rsidRDefault="00B76F6E" w:rsidP="00B76F6E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14:paraId="43C5FE84" w14:textId="77777777" w:rsidR="00DD6CC6" w:rsidRPr="00DD6CC6" w:rsidRDefault="00DD6CC6" w:rsidP="00DD6CC6">
      <w:pPr>
        <w:pStyle w:val="Default"/>
        <w:rPr>
          <w:rFonts w:ascii="Tahoma" w:hAnsi="Tahoma" w:cs="Tahoma"/>
          <w:sz w:val="22"/>
          <w:szCs w:val="22"/>
        </w:rPr>
      </w:pPr>
    </w:p>
    <w:p w14:paraId="1DC1ED6A" w14:textId="77777777" w:rsidR="00DD6CC6" w:rsidRPr="00DD6CC6" w:rsidRDefault="00DD6CC6" w:rsidP="00DD6CC6">
      <w:pPr>
        <w:pStyle w:val="Default"/>
        <w:rPr>
          <w:rFonts w:ascii="Tahoma" w:hAnsi="Tahoma" w:cs="Tahoma"/>
          <w:sz w:val="22"/>
          <w:szCs w:val="22"/>
        </w:rPr>
      </w:pPr>
    </w:p>
    <w:p w14:paraId="33BDBEB8" w14:textId="77777777" w:rsidR="00DD6CC6" w:rsidRDefault="00DD6CC6" w:rsidP="00DD6CC6">
      <w:pPr>
        <w:pStyle w:val="Default"/>
        <w:numPr>
          <w:ilvl w:val="0"/>
          <w:numId w:val="5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DD6CC6">
        <w:rPr>
          <w:rFonts w:ascii="Tahoma" w:hAnsi="Tahoma" w:cs="Tahoma"/>
          <w:b/>
          <w:bCs/>
          <w:sz w:val="22"/>
          <w:szCs w:val="22"/>
        </w:rPr>
        <w:t xml:space="preserve">POSTANOWIENIA OGÓLNE </w:t>
      </w:r>
    </w:p>
    <w:p w14:paraId="114A7010" w14:textId="77777777" w:rsidR="00DD6CC6" w:rsidRPr="00DD6CC6" w:rsidRDefault="00DD6CC6" w:rsidP="00DD6CC6">
      <w:pPr>
        <w:pStyle w:val="Default"/>
        <w:ind w:left="1080"/>
        <w:jc w:val="both"/>
        <w:rPr>
          <w:rFonts w:ascii="Tahoma" w:hAnsi="Tahoma" w:cs="Tahoma"/>
          <w:sz w:val="22"/>
          <w:szCs w:val="22"/>
        </w:rPr>
      </w:pPr>
    </w:p>
    <w:p w14:paraId="6FB9D9C5" w14:textId="77777777" w:rsidR="00DD6CC6" w:rsidRPr="00B95ED2" w:rsidRDefault="00DD6CC6" w:rsidP="00A5706F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B95ED2">
        <w:rPr>
          <w:rFonts w:ascii="Tahoma" w:hAnsi="Tahoma" w:cs="Tahoma"/>
          <w:sz w:val="22"/>
          <w:szCs w:val="22"/>
        </w:rPr>
        <w:t xml:space="preserve">Regulamin określa warunki i zasady </w:t>
      </w:r>
      <w:r w:rsidRPr="00B95ED2">
        <w:rPr>
          <w:rFonts w:ascii="Tahoma" w:hAnsi="Tahoma" w:cs="Tahoma"/>
          <w:bCs/>
          <w:sz w:val="22"/>
          <w:szCs w:val="22"/>
        </w:rPr>
        <w:t xml:space="preserve">Powiatowego konkursu plastycznego na </w:t>
      </w:r>
      <w:r w:rsidR="00B95ED2" w:rsidRPr="00B95ED2">
        <w:rPr>
          <w:rFonts w:ascii="Tahoma" w:hAnsi="Tahoma" w:cs="Tahoma"/>
          <w:bCs/>
          <w:sz w:val="22"/>
          <w:szCs w:val="22"/>
        </w:rPr>
        <w:t>projekt nowego opakowania wyrobów tytoniowych (papierosów)</w:t>
      </w:r>
      <w:r w:rsidR="00B95ED2">
        <w:rPr>
          <w:rFonts w:ascii="Tahoma" w:hAnsi="Tahoma" w:cs="Tahoma"/>
          <w:bCs/>
          <w:sz w:val="22"/>
          <w:szCs w:val="22"/>
        </w:rPr>
        <w:t>,</w:t>
      </w:r>
      <w:r w:rsidR="00B95ED2" w:rsidRPr="00B95ED2">
        <w:rPr>
          <w:rFonts w:ascii="Tahoma" w:hAnsi="Tahoma" w:cs="Tahoma"/>
          <w:bCs/>
          <w:sz w:val="22"/>
          <w:szCs w:val="22"/>
        </w:rPr>
        <w:t xml:space="preserve"> </w:t>
      </w:r>
      <w:r w:rsidR="00B95ED2">
        <w:rPr>
          <w:rFonts w:ascii="Tahoma" w:hAnsi="Tahoma" w:cs="Tahoma"/>
          <w:bCs/>
          <w:sz w:val="22"/>
          <w:szCs w:val="22"/>
        </w:rPr>
        <w:t xml:space="preserve">na którym zamieszczone są </w:t>
      </w:r>
      <w:r w:rsidR="00055388">
        <w:rPr>
          <w:rFonts w:ascii="Tahoma" w:hAnsi="Tahoma" w:cs="Tahoma"/>
          <w:bCs/>
          <w:sz w:val="22"/>
          <w:szCs w:val="22"/>
        </w:rPr>
        <w:t xml:space="preserve">mieszane </w:t>
      </w:r>
      <w:r w:rsidR="00B95ED2">
        <w:rPr>
          <w:rFonts w:ascii="Tahoma" w:hAnsi="Tahoma" w:cs="Tahoma"/>
          <w:bCs/>
          <w:sz w:val="22"/>
          <w:szCs w:val="22"/>
        </w:rPr>
        <w:t xml:space="preserve">ostrzeżenia zdrowotne (tekstowe i graficzne) </w:t>
      </w:r>
      <w:r w:rsidR="00190393">
        <w:rPr>
          <w:rFonts w:ascii="Tahoma" w:hAnsi="Tahoma" w:cs="Tahoma"/>
          <w:bCs/>
          <w:sz w:val="22"/>
          <w:szCs w:val="22"/>
        </w:rPr>
        <w:t>nawiązujące do przepisów</w:t>
      </w:r>
      <w:r w:rsidR="00E268BB">
        <w:rPr>
          <w:rFonts w:ascii="Tahoma" w:hAnsi="Tahoma" w:cs="Tahoma"/>
          <w:bCs/>
          <w:sz w:val="22"/>
          <w:szCs w:val="22"/>
        </w:rPr>
        <w:t xml:space="preserve"> ustaw</w:t>
      </w:r>
      <w:r w:rsidR="00190393">
        <w:rPr>
          <w:rFonts w:ascii="Tahoma" w:hAnsi="Tahoma" w:cs="Tahoma"/>
          <w:bCs/>
          <w:sz w:val="22"/>
          <w:szCs w:val="22"/>
        </w:rPr>
        <w:t>y</w:t>
      </w:r>
      <w:r w:rsidR="00B95ED2" w:rsidRPr="00B95ED2">
        <w:rPr>
          <w:rFonts w:ascii="Tahoma" w:hAnsi="Tahoma" w:cs="Tahoma"/>
          <w:bCs/>
          <w:sz w:val="22"/>
          <w:szCs w:val="22"/>
        </w:rPr>
        <w:t xml:space="preserve"> z dnia 9 listopada 1995 r. o ochronie zdrowia przed następstwami używania tytoniu i wyrobów tytoniowych (Dz.U. z 2024 r. poz. 1162)</w:t>
      </w:r>
      <w:r w:rsidR="0046080D">
        <w:rPr>
          <w:rFonts w:ascii="Tahoma" w:hAnsi="Tahoma" w:cs="Tahoma"/>
          <w:bCs/>
          <w:sz w:val="22"/>
          <w:szCs w:val="22"/>
        </w:rPr>
        <w:t xml:space="preserve"> zwanej dalej </w:t>
      </w:r>
      <w:r w:rsidR="0046080D" w:rsidRPr="0046080D">
        <w:rPr>
          <w:rFonts w:ascii="Tahoma" w:hAnsi="Tahoma" w:cs="Tahoma"/>
          <w:bCs/>
          <w:i/>
          <w:sz w:val="22"/>
          <w:szCs w:val="22"/>
        </w:rPr>
        <w:t>„ustawą”</w:t>
      </w:r>
      <w:r w:rsidR="00106C86" w:rsidRPr="0046080D">
        <w:rPr>
          <w:rFonts w:ascii="Tahoma" w:hAnsi="Tahoma" w:cs="Tahoma"/>
          <w:i/>
          <w:color w:val="auto"/>
          <w:sz w:val="22"/>
          <w:szCs w:val="22"/>
        </w:rPr>
        <w:t>.</w:t>
      </w:r>
    </w:p>
    <w:p w14:paraId="47E4511A" w14:textId="77777777" w:rsidR="00DD6CC6" w:rsidRPr="00DD6CC6" w:rsidRDefault="00DD6CC6" w:rsidP="00A5706F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>Informacja o Konkursie, regulamin oraz załączniki dostępne są na stron</w:t>
      </w:r>
      <w:r w:rsidR="00E664D0">
        <w:rPr>
          <w:rFonts w:ascii="Tahoma" w:hAnsi="Tahoma" w:cs="Tahoma"/>
          <w:sz w:val="22"/>
          <w:szCs w:val="22"/>
        </w:rPr>
        <w:t>ach</w:t>
      </w:r>
      <w:r w:rsidR="00106C86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="00417688" w:rsidRPr="00A4344F">
          <w:rPr>
            <w:rStyle w:val="Hipercze"/>
            <w:rFonts w:ascii="Tahoma" w:hAnsi="Tahoma" w:cs="Tahoma"/>
            <w:sz w:val="22"/>
            <w:szCs w:val="22"/>
          </w:rPr>
          <w:t>https://www.gov.pl/web/psse-dabrowa-tarnowska</w:t>
        </w:r>
      </w:hyperlink>
      <w:r w:rsidRPr="00DD6CC6">
        <w:rPr>
          <w:rFonts w:ascii="Tahoma" w:hAnsi="Tahoma" w:cs="Tahoma"/>
          <w:sz w:val="22"/>
          <w:szCs w:val="22"/>
        </w:rPr>
        <w:t xml:space="preserve"> w zakładce „Akcje, kampanie, projekty”</w:t>
      </w:r>
      <w:r w:rsidR="00E664D0">
        <w:rPr>
          <w:rFonts w:ascii="Tahoma" w:hAnsi="Tahoma" w:cs="Tahoma"/>
          <w:sz w:val="22"/>
          <w:szCs w:val="22"/>
        </w:rPr>
        <w:t xml:space="preserve"> oraz </w:t>
      </w:r>
      <w:hyperlink r:id="rId8" w:history="1">
        <w:r w:rsidR="00417688" w:rsidRPr="00A4344F">
          <w:rPr>
            <w:rStyle w:val="Hipercze"/>
            <w:rFonts w:ascii="Tahoma" w:hAnsi="Tahoma" w:cs="Tahoma"/>
            <w:sz w:val="22"/>
            <w:szCs w:val="22"/>
          </w:rPr>
          <w:t>https://powiatdabrowski.pl</w:t>
        </w:r>
      </w:hyperlink>
    </w:p>
    <w:p w14:paraId="1D083A13" w14:textId="77777777" w:rsidR="00DD6CC6" w:rsidRDefault="00DD6CC6" w:rsidP="00A5706F">
      <w:pPr>
        <w:pStyle w:val="Default"/>
        <w:numPr>
          <w:ilvl w:val="0"/>
          <w:numId w:val="6"/>
        </w:numPr>
        <w:jc w:val="both"/>
        <w:rPr>
          <w:rFonts w:ascii="Tahoma" w:hAnsi="Tahoma" w:cs="Tahoma"/>
          <w:color w:val="auto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>Organizator</w:t>
      </w:r>
      <w:r w:rsidR="00106C86">
        <w:rPr>
          <w:rFonts w:ascii="Tahoma" w:hAnsi="Tahoma" w:cs="Tahoma"/>
          <w:sz w:val="22"/>
          <w:szCs w:val="22"/>
        </w:rPr>
        <w:t xml:space="preserve">ami </w:t>
      </w:r>
      <w:r w:rsidRPr="00DD6CC6">
        <w:rPr>
          <w:rFonts w:ascii="Tahoma" w:hAnsi="Tahoma" w:cs="Tahoma"/>
          <w:sz w:val="22"/>
          <w:szCs w:val="22"/>
        </w:rPr>
        <w:t xml:space="preserve">Konkursu </w:t>
      </w:r>
      <w:r w:rsidR="00E664D0">
        <w:rPr>
          <w:rFonts w:ascii="Tahoma" w:hAnsi="Tahoma" w:cs="Tahoma"/>
          <w:sz w:val="22"/>
          <w:szCs w:val="22"/>
        </w:rPr>
        <w:t>są</w:t>
      </w:r>
      <w:r w:rsidR="00106C86">
        <w:rPr>
          <w:rFonts w:ascii="Tahoma" w:hAnsi="Tahoma" w:cs="Tahoma"/>
          <w:sz w:val="22"/>
          <w:szCs w:val="22"/>
        </w:rPr>
        <w:t>:</w:t>
      </w:r>
      <w:r w:rsidR="00E664D0">
        <w:rPr>
          <w:rFonts w:ascii="Tahoma" w:hAnsi="Tahoma" w:cs="Tahoma"/>
          <w:sz w:val="22"/>
          <w:szCs w:val="22"/>
        </w:rPr>
        <w:t xml:space="preserve"> </w:t>
      </w:r>
      <w:r w:rsidRPr="00DD6CC6">
        <w:rPr>
          <w:rFonts w:ascii="Tahoma" w:hAnsi="Tahoma" w:cs="Tahoma"/>
          <w:sz w:val="22"/>
          <w:szCs w:val="22"/>
        </w:rPr>
        <w:t xml:space="preserve">Powiatowa Stacja </w:t>
      </w:r>
      <w:proofErr w:type="spellStart"/>
      <w:r w:rsidRPr="00DD6CC6">
        <w:rPr>
          <w:rFonts w:ascii="Tahoma" w:hAnsi="Tahoma" w:cs="Tahoma"/>
          <w:sz w:val="22"/>
          <w:szCs w:val="22"/>
        </w:rPr>
        <w:t>Sanitarno</w:t>
      </w:r>
      <w:proofErr w:type="spellEnd"/>
      <w:r w:rsidRPr="00DD6CC6">
        <w:rPr>
          <w:rFonts w:ascii="Tahoma" w:hAnsi="Tahoma" w:cs="Tahoma"/>
          <w:sz w:val="22"/>
          <w:szCs w:val="22"/>
        </w:rPr>
        <w:t>–Epidemiologiczna</w:t>
      </w:r>
      <w:r w:rsidR="00106C86">
        <w:rPr>
          <w:rFonts w:ascii="Tahoma" w:hAnsi="Tahoma" w:cs="Tahoma"/>
          <w:sz w:val="22"/>
          <w:szCs w:val="22"/>
        </w:rPr>
        <w:t xml:space="preserve"> </w:t>
      </w:r>
      <w:r w:rsidR="00106C86">
        <w:rPr>
          <w:rFonts w:ascii="Tahoma" w:hAnsi="Tahoma" w:cs="Tahoma"/>
          <w:sz w:val="22"/>
          <w:szCs w:val="22"/>
        </w:rPr>
        <w:br/>
      </w:r>
      <w:r w:rsidRPr="00DD6CC6">
        <w:rPr>
          <w:rFonts w:ascii="Tahoma" w:hAnsi="Tahoma" w:cs="Tahoma"/>
          <w:sz w:val="22"/>
          <w:szCs w:val="22"/>
        </w:rPr>
        <w:t>w Dąbrowie Tarnowskiej, ul. Piłsudskiego 14, 33-200 Dąbrowa Tarnowska</w:t>
      </w:r>
      <w:r w:rsidR="00E664D0">
        <w:rPr>
          <w:rFonts w:ascii="Tahoma" w:hAnsi="Tahoma" w:cs="Tahoma"/>
          <w:sz w:val="22"/>
          <w:szCs w:val="22"/>
        </w:rPr>
        <w:t xml:space="preserve"> oraz Starostwo Powiatowe w Dąbrowie Tarnowskiej</w:t>
      </w:r>
      <w:r w:rsidR="00106C86" w:rsidRPr="00A15B75">
        <w:rPr>
          <w:rFonts w:ascii="Tahoma" w:hAnsi="Tahoma" w:cs="Tahoma"/>
          <w:color w:val="auto"/>
          <w:sz w:val="22"/>
          <w:szCs w:val="22"/>
        </w:rPr>
        <w:t>, ul. Berka Joselewicza 5,  33-200 Dąbrowa Tarnowska.</w:t>
      </w:r>
    </w:p>
    <w:p w14:paraId="5FA8A665" w14:textId="77777777" w:rsidR="00EC615C" w:rsidRDefault="00EC615C" w:rsidP="00EC615C">
      <w:pPr>
        <w:pStyle w:val="Default"/>
        <w:numPr>
          <w:ilvl w:val="0"/>
          <w:numId w:val="6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 xml:space="preserve">Adresatami Konkursu są </w:t>
      </w:r>
      <w:r w:rsidRPr="00B95ED2">
        <w:rPr>
          <w:rFonts w:ascii="Tahoma" w:hAnsi="Tahoma" w:cs="Tahoma"/>
          <w:bCs/>
          <w:sz w:val="22"/>
          <w:szCs w:val="22"/>
        </w:rPr>
        <w:t>uczniowie klas V</w:t>
      </w:r>
      <w:r>
        <w:rPr>
          <w:rFonts w:ascii="Tahoma" w:hAnsi="Tahoma" w:cs="Tahoma"/>
          <w:bCs/>
          <w:sz w:val="22"/>
          <w:szCs w:val="22"/>
        </w:rPr>
        <w:t>I</w:t>
      </w:r>
      <w:r w:rsidRPr="00B95ED2">
        <w:rPr>
          <w:rFonts w:ascii="Tahoma" w:hAnsi="Tahoma" w:cs="Tahoma"/>
          <w:bCs/>
          <w:sz w:val="22"/>
          <w:szCs w:val="22"/>
        </w:rPr>
        <w:t>-VIII szkół podstawowych oraz szkół ponadpodstawowych z terenu powiatu dąbrowskiego.</w:t>
      </w:r>
      <w:r w:rsidRPr="00DD6CC6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4045312" w14:textId="77777777" w:rsidR="00EC615C" w:rsidRPr="00DD6CC6" w:rsidRDefault="00EC615C" w:rsidP="00EC615C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 xml:space="preserve">Konkurs odbywa się tylko na etapie powiatowym. </w:t>
      </w:r>
    </w:p>
    <w:p w14:paraId="14F3C657" w14:textId="77777777" w:rsidR="00EC615C" w:rsidRPr="00A15B75" w:rsidRDefault="00EC615C" w:rsidP="00EC615C">
      <w:pPr>
        <w:pStyle w:val="Default"/>
        <w:ind w:left="720"/>
        <w:jc w:val="both"/>
        <w:rPr>
          <w:rFonts w:ascii="Tahoma" w:hAnsi="Tahoma" w:cs="Tahoma"/>
          <w:color w:val="auto"/>
          <w:sz w:val="22"/>
          <w:szCs w:val="22"/>
        </w:rPr>
      </w:pPr>
    </w:p>
    <w:p w14:paraId="670CA130" w14:textId="77777777" w:rsidR="00DD6CC6" w:rsidRPr="00DD6CC6" w:rsidRDefault="00DD6CC6" w:rsidP="00DD6CC6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6A90A75F" w14:textId="77777777" w:rsidR="00DD6CC6" w:rsidRDefault="00DD6CC6" w:rsidP="00B76F6E">
      <w:pPr>
        <w:pStyle w:val="Default"/>
        <w:numPr>
          <w:ilvl w:val="0"/>
          <w:numId w:val="5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DD6CC6">
        <w:rPr>
          <w:rFonts w:ascii="Tahoma" w:hAnsi="Tahoma" w:cs="Tahoma"/>
          <w:b/>
          <w:bCs/>
          <w:sz w:val="22"/>
          <w:szCs w:val="22"/>
        </w:rPr>
        <w:t xml:space="preserve">CELE I ZAKRES TEMATYCZNY KONKURSU </w:t>
      </w:r>
    </w:p>
    <w:p w14:paraId="4A71C7CB" w14:textId="77777777" w:rsidR="00DD6CC6" w:rsidRPr="00DD6CC6" w:rsidRDefault="00DD6CC6" w:rsidP="00DD6CC6">
      <w:pPr>
        <w:pStyle w:val="Default"/>
        <w:ind w:left="1080"/>
        <w:jc w:val="both"/>
        <w:rPr>
          <w:rFonts w:ascii="Tahoma" w:hAnsi="Tahoma" w:cs="Tahoma"/>
          <w:sz w:val="22"/>
          <w:szCs w:val="22"/>
        </w:rPr>
      </w:pPr>
    </w:p>
    <w:p w14:paraId="0A0AA040" w14:textId="77777777" w:rsidR="00B95ED2" w:rsidRDefault="0082567D" w:rsidP="0082567D">
      <w:pPr>
        <w:pStyle w:val="Akapitzlist"/>
        <w:numPr>
          <w:ilvl w:val="0"/>
          <w:numId w:val="21"/>
        </w:numPr>
        <w:spacing w:line="256" w:lineRule="auto"/>
        <w:jc w:val="both"/>
        <w:rPr>
          <w:rFonts w:ascii="Tahoma" w:eastAsia="Calibri" w:hAnsi="Tahoma" w:cs="Tahoma"/>
          <w:kern w:val="0"/>
        </w:rPr>
      </w:pPr>
      <w:r w:rsidRPr="0082567D">
        <w:rPr>
          <w:rFonts w:ascii="Tahoma" w:eastAsia="Calibri" w:hAnsi="Tahoma" w:cs="Tahoma"/>
          <w:kern w:val="0"/>
        </w:rPr>
        <w:t xml:space="preserve">Głównym celem konkursu jest </w:t>
      </w:r>
      <w:r w:rsidR="00B95ED2">
        <w:t xml:space="preserve">promowanie zdrowego stylu życia, profilaktyka </w:t>
      </w:r>
      <w:r w:rsidR="00D11F13">
        <w:br/>
      </w:r>
      <w:r w:rsidR="00B95ED2">
        <w:t>i uświadomienie młodzieży szkodliwości palenia papierosów.</w:t>
      </w:r>
    </w:p>
    <w:p w14:paraId="54B26122" w14:textId="77777777" w:rsidR="0082567D" w:rsidRPr="0082567D" w:rsidRDefault="0082567D" w:rsidP="0082567D">
      <w:pPr>
        <w:pStyle w:val="Akapitzlist"/>
        <w:numPr>
          <w:ilvl w:val="0"/>
          <w:numId w:val="21"/>
        </w:numPr>
        <w:spacing w:line="256" w:lineRule="auto"/>
        <w:jc w:val="both"/>
        <w:rPr>
          <w:rFonts w:ascii="Tahoma" w:eastAsia="Calibri" w:hAnsi="Tahoma" w:cs="Tahoma"/>
          <w:kern w:val="0"/>
        </w:rPr>
      </w:pPr>
      <w:r w:rsidRPr="0082567D">
        <w:rPr>
          <w:rFonts w:ascii="Tahoma" w:eastAsia="Calibri" w:hAnsi="Tahoma" w:cs="Tahoma"/>
          <w:kern w:val="0"/>
        </w:rPr>
        <w:t xml:space="preserve">Cele szczegółowe:  </w:t>
      </w:r>
    </w:p>
    <w:p w14:paraId="5A4543CB" w14:textId="77777777" w:rsidR="0082567D" w:rsidRPr="0082567D" w:rsidRDefault="0082567D" w:rsidP="0082567D">
      <w:pPr>
        <w:pStyle w:val="Akapitzlist"/>
        <w:numPr>
          <w:ilvl w:val="0"/>
          <w:numId w:val="22"/>
        </w:numPr>
        <w:spacing w:line="256" w:lineRule="auto"/>
        <w:jc w:val="both"/>
        <w:rPr>
          <w:rFonts w:ascii="Tahoma" w:eastAsia="Calibri" w:hAnsi="Tahoma" w:cs="Tahoma"/>
          <w:kern w:val="0"/>
        </w:rPr>
      </w:pPr>
      <w:r w:rsidRPr="0082567D">
        <w:rPr>
          <w:rFonts w:ascii="Tahoma" w:eastAsia="Calibri" w:hAnsi="Tahoma" w:cs="Tahoma"/>
          <w:kern w:val="0"/>
        </w:rPr>
        <w:t xml:space="preserve">uporządkowanie i poszerzenie wiedzy na temat zdrowia, </w:t>
      </w:r>
    </w:p>
    <w:p w14:paraId="2E46B8E9" w14:textId="77777777" w:rsidR="0082567D" w:rsidRPr="0082567D" w:rsidRDefault="0082567D" w:rsidP="0082567D">
      <w:pPr>
        <w:pStyle w:val="Akapitzlist"/>
        <w:numPr>
          <w:ilvl w:val="0"/>
          <w:numId w:val="22"/>
        </w:numPr>
        <w:spacing w:line="256" w:lineRule="auto"/>
        <w:jc w:val="both"/>
        <w:rPr>
          <w:rFonts w:ascii="Tahoma" w:eastAsia="Calibri" w:hAnsi="Tahoma" w:cs="Tahoma"/>
          <w:kern w:val="0"/>
        </w:rPr>
      </w:pPr>
      <w:r w:rsidRPr="0082567D">
        <w:rPr>
          <w:rFonts w:ascii="Tahoma" w:eastAsia="Calibri" w:hAnsi="Tahoma" w:cs="Tahoma"/>
          <w:kern w:val="0"/>
        </w:rPr>
        <w:t xml:space="preserve">kształtowanie postawy odpowiedzialności za własne zdrowie, </w:t>
      </w:r>
    </w:p>
    <w:p w14:paraId="6A308747" w14:textId="77777777" w:rsidR="0082567D" w:rsidRPr="0082567D" w:rsidRDefault="0082567D" w:rsidP="0082567D">
      <w:pPr>
        <w:pStyle w:val="Akapitzlist"/>
        <w:numPr>
          <w:ilvl w:val="0"/>
          <w:numId w:val="22"/>
        </w:numPr>
        <w:spacing w:line="256" w:lineRule="auto"/>
        <w:jc w:val="both"/>
        <w:rPr>
          <w:rFonts w:ascii="Tahoma" w:eastAsia="Calibri" w:hAnsi="Tahoma" w:cs="Tahoma"/>
          <w:kern w:val="0"/>
        </w:rPr>
      </w:pPr>
      <w:r w:rsidRPr="0082567D">
        <w:rPr>
          <w:rFonts w:ascii="Tahoma" w:eastAsia="Calibri" w:hAnsi="Tahoma" w:cs="Tahoma"/>
          <w:kern w:val="0"/>
        </w:rPr>
        <w:t xml:space="preserve">uświadamianie rodziców i opiekunów dzieci o szkodliwym wpływie czynnego </w:t>
      </w:r>
      <w:r w:rsidR="00106C86">
        <w:rPr>
          <w:rFonts w:ascii="Tahoma" w:eastAsia="Calibri" w:hAnsi="Tahoma" w:cs="Tahoma"/>
          <w:kern w:val="0"/>
        </w:rPr>
        <w:br/>
      </w:r>
      <w:r w:rsidRPr="0082567D">
        <w:rPr>
          <w:rFonts w:ascii="Tahoma" w:eastAsia="Calibri" w:hAnsi="Tahoma" w:cs="Tahoma"/>
          <w:kern w:val="0"/>
        </w:rPr>
        <w:t xml:space="preserve">i biernego palenia tytoniu na zdrowie. </w:t>
      </w:r>
    </w:p>
    <w:p w14:paraId="62C29751" w14:textId="77777777" w:rsidR="0082567D" w:rsidRDefault="0082567D" w:rsidP="0082567D">
      <w:pPr>
        <w:pStyle w:val="Akapitzlist"/>
        <w:numPr>
          <w:ilvl w:val="0"/>
          <w:numId w:val="21"/>
        </w:numPr>
        <w:spacing w:line="256" w:lineRule="auto"/>
        <w:jc w:val="both"/>
        <w:rPr>
          <w:rFonts w:ascii="Tahoma" w:eastAsia="Calibri" w:hAnsi="Tahoma" w:cs="Tahoma"/>
          <w:b/>
          <w:bCs/>
          <w:kern w:val="0"/>
        </w:rPr>
      </w:pPr>
      <w:r w:rsidRPr="0082567D">
        <w:rPr>
          <w:rFonts w:ascii="Tahoma" w:eastAsia="Calibri" w:hAnsi="Tahoma" w:cs="Tahoma"/>
          <w:b/>
          <w:bCs/>
          <w:kern w:val="0"/>
        </w:rPr>
        <w:t xml:space="preserve">Tematyka prac w sposób oczywisty musi nawiązywać do profilaktyki antytytoniowej, ograniczania palenia tytoniu, </w:t>
      </w:r>
      <w:r w:rsidR="003873C5">
        <w:rPr>
          <w:rFonts w:ascii="Tahoma" w:eastAsia="Calibri" w:hAnsi="Tahoma" w:cs="Tahoma"/>
          <w:b/>
          <w:bCs/>
          <w:kern w:val="0"/>
        </w:rPr>
        <w:t xml:space="preserve">szkodliwego </w:t>
      </w:r>
      <w:r w:rsidRPr="0082567D">
        <w:rPr>
          <w:rFonts w:ascii="Tahoma" w:eastAsia="Calibri" w:hAnsi="Tahoma" w:cs="Tahoma"/>
          <w:b/>
          <w:bCs/>
          <w:kern w:val="0"/>
        </w:rPr>
        <w:t xml:space="preserve">wpływu palenia papierosów na zdrowie.  </w:t>
      </w:r>
    </w:p>
    <w:p w14:paraId="5E33E72D" w14:textId="77777777" w:rsidR="0082567D" w:rsidRPr="00106C86" w:rsidRDefault="0082567D" w:rsidP="0082567D">
      <w:pPr>
        <w:pStyle w:val="Akapitzlist"/>
        <w:spacing w:line="256" w:lineRule="auto"/>
        <w:jc w:val="both"/>
        <w:rPr>
          <w:rFonts w:ascii="Tahoma" w:eastAsia="Calibri" w:hAnsi="Tahoma" w:cs="Tahoma"/>
          <w:b/>
          <w:bCs/>
          <w:color w:val="FF0000"/>
          <w:kern w:val="0"/>
        </w:rPr>
      </w:pPr>
    </w:p>
    <w:p w14:paraId="083880A5" w14:textId="77777777" w:rsidR="00DD6CC6" w:rsidRDefault="00106C86" w:rsidP="00106C86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  <w:r w:rsidRPr="00EC615C">
        <w:rPr>
          <w:rFonts w:ascii="Tahoma" w:hAnsi="Tahoma" w:cs="Tahoma"/>
          <w:b/>
          <w:bCs/>
          <w:color w:val="auto"/>
          <w:sz w:val="22"/>
          <w:szCs w:val="22"/>
        </w:rPr>
        <w:t>III.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B76F6E">
        <w:rPr>
          <w:rFonts w:ascii="Tahoma" w:hAnsi="Tahoma" w:cs="Tahoma"/>
          <w:b/>
          <w:bCs/>
          <w:sz w:val="22"/>
          <w:szCs w:val="22"/>
        </w:rPr>
        <w:tab/>
      </w:r>
      <w:r w:rsidR="00DD6CC6" w:rsidRPr="00DD6CC6">
        <w:rPr>
          <w:rFonts w:ascii="Tahoma" w:hAnsi="Tahoma" w:cs="Tahoma"/>
          <w:b/>
          <w:bCs/>
          <w:sz w:val="22"/>
          <w:szCs w:val="22"/>
        </w:rPr>
        <w:t xml:space="preserve">ZASADY PRZEPROWADZENIA KONKURSU </w:t>
      </w:r>
    </w:p>
    <w:p w14:paraId="7AABDE81" w14:textId="77777777" w:rsidR="00DD6CC6" w:rsidRPr="00DD6CC6" w:rsidRDefault="00DD6CC6" w:rsidP="00DD6CC6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2E83ED48" w14:textId="77777777" w:rsidR="008319A5" w:rsidRPr="003873C5" w:rsidRDefault="00190393" w:rsidP="008319A5">
      <w:pPr>
        <w:pStyle w:val="Default"/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Uczestnicy konkursu mają za zadanie zaprojektować </w:t>
      </w:r>
      <w:r w:rsidRPr="00B95ED2">
        <w:rPr>
          <w:rFonts w:ascii="Tahoma" w:hAnsi="Tahoma" w:cs="Tahoma"/>
          <w:bCs/>
          <w:sz w:val="22"/>
          <w:szCs w:val="22"/>
        </w:rPr>
        <w:t>nowe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B95ED2">
        <w:rPr>
          <w:rFonts w:ascii="Tahoma" w:hAnsi="Tahoma" w:cs="Tahoma"/>
          <w:bCs/>
          <w:sz w:val="22"/>
          <w:szCs w:val="22"/>
        </w:rPr>
        <w:t>opakowani</w:t>
      </w:r>
      <w:r>
        <w:rPr>
          <w:rFonts w:ascii="Tahoma" w:hAnsi="Tahoma" w:cs="Tahoma"/>
          <w:bCs/>
          <w:sz w:val="22"/>
          <w:szCs w:val="22"/>
        </w:rPr>
        <w:t>e</w:t>
      </w:r>
      <w:r w:rsidRPr="00B95ED2">
        <w:rPr>
          <w:rFonts w:ascii="Tahoma" w:hAnsi="Tahoma" w:cs="Tahoma"/>
          <w:bCs/>
          <w:sz w:val="22"/>
          <w:szCs w:val="22"/>
        </w:rPr>
        <w:t xml:space="preserve"> wyrobów tytoniowych (papierosów)</w:t>
      </w:r>
      <w:r w:rsidR="008B2B56" w:rsidRPr="008B2B56">
        <w:rPr>
          <w:rFonts w:ascii="Tahoma" w:hAnsi="Tahoma" w:cs="Tahoma"/>
          <w:color w:val="auto"/>
          <w:sz w:val="22"/>
          <w:szCs w:val="22"/>
        </w:rPr>
        <w:t xml:space="preserve"> </w:t>
      </w:r>
      <w:r w:rsidR="008B2B56" w:rsidRPr="00D11F13">
        <w:rPr>
          <w:rFonts w:ascii="Tahoma" w:hAnsi="Tahoma" w:cs="Tahoma"/>
          <w:color w:val="auto"/>
          <w:sz w:val="22"/>
          <w:szCs w:val="22"/>
        </w:rPr>
        <w:t xml:space="preserve">– </w:t>
      </w:r>
      <w:r w:rsidR="008B2B56" w:rsidRPr="00D66BE9">
        <w:rPr>
          <w:rFonts w:ascii="Tahoma" w:hAnsi="Tahoma" w:cs="Tahoma"/>
          <w:color w:val="auto"/>
          <w:sz w:val="22"/>
          <w:szCs w:val="22"/>
          <w:u w:val="double"/>
        </w:rPr>
        <w:t xml:space="preserve">wzór układu pracy stanowi załącznik </w:t>
      </w:r>
      <w:r w:rsidR="00E34D9E">
        <w:rPr>
          <w:rFonts w:ascii="Tahoma" w:hAnsi="Tahoma" w:cs="Tahoma"/>
          <w:color w:val="auto"/>
          <w:sz w:val="22"/>
          <w:szCs w:val="22"/>
          <w:u w:val="double"/>
        </w:rPr>
        <w:t xml:space="preserve">nr 1 </w:t>
      </w:r>
      <w:r w:rsidR="008B2B56" w:rsidRPr="00D66BE9">
        <w:rPr>
          <w:rFonts w:ascii="Tahoma" w:hAnsi="Tahoma" w:cs="Tahoma"/>
          <w:color w:val="auto"/>
          <w:sz w:val="22"/>
          <w:szCs w:val="22"/>
          <w:u w:val="double"/>
        </w:rPr>
        <w:t>do niniejszego regulaminu</w:t>
      </w:r>
      <w:r w:rsidR="00D11F13">
        <w:rPr>
          <w:rFonts w:ascii="Tahoma" w:hAnsi="Tahoma" w:cs="Tahoma"/>
          <w:bCs/>
          <w:sz w:val="22"/>
          <w:szCs w:val="22"/>
        </w:rPr>
        <w:t>.</w:t>
      </w:r>
    </w:p>
    <w:p w14:paraId="1632A4B9" w14:textId="77777777" w:rsidR="003873C5" w:rsidRPr="008319A5" w:rsidRDefault="003873C5" w:rsidP="003873C5">
      <w:pPr>
        <w:pStyle w:val="Default"/>
        <w:ind w:left="720"/>
        <w:jc w:val="both"/>
        <w:rPr>
          <w:rFonts w:ascii="Tahoma" w:hAnsi="Tahoma" w:cs="Tahoma"/>
          <w:sz w:val="22"/>
          <w:szCs w:val="22"/>
        </w:rPr>
      </w:pPr>
    </w:p>
    <w:p w14:paraId="2FE5FE36" w14:textId="77777777" w:rsidR="008319A5" w:rsidRPr="00041BF0" w:rsidRDefault="008319A5" w:rsidP="00E30394">
      <w:pPr>
        <w:pStyle w:val="Default"/>
        <w:numPr>
          <w:ilvl w:val="0"/>
          <w:numId w:val="13"/>
        </w:numPr>
        <w:spacing w:after="120"/>
        <w:jc w:val="both"/>
        <w:rPr>
          <w:rFonts w:ascii="Tahoma" w:hAnsi="Tahoma" w:cs="Tahoma"/>
          <w:color w:val="auto"/>
          <w:sz w:val="22"/>
          <w:szCs w:val="22"/>
        </w:rPr>
      </w:pPr>
      <w:r w:rsidRPr="00041BF0">
        <w:rPr>
          <w:rFonts w:ascii="Tahoma" w:hAnsi="Tahoma" w:cs="Tahoma"/>
          <w:color w:val="auto"/>
          <w:sz w:val="22"/>
          <w:szCs w:val="22"/>
        </w:rPr>
        <w:lastRenderedPageBreak/>
        <w:t>Wytyczne dotyczące pracy konkursowej:</w:t>
      </w:r>
    </w:p>
    <w:p w14:paraId="25562F84" w14:textId="77777777" w:rsidR="008319A5" w:rsidRPr="00D66BE9" w:rsidRDefault="008319A5" w:rsidP="00E30394">
      <w:pPr>
        <w:pStyle w:val="Default"/>
        <w:spacing w:after="120"/>
        <w:ind w:left="720"/>
        <w:jc w:val="both"/>
        <w:rPr>
          <w:rFonts w:ascii="Tahoma" w:hAnsi="Tahoma" w:cs="Tahoma"/>
          <w:color w:val="auto"/>
          <w:sz w:val="22"/>
          <w:szCs w:val="22"/>
          <w:u w:val="double"/>
        </w:rPr>
      </w:pPr>
      <w:r w:rsidRPr="00041BF0">
        <w:rPr>
          <w:rFonts w:ascii="Tahoma" w:hAnsi="Tahoma" w:cs="Tahoma"/>
          <w:color w:val="auto"/>
          <w:sz w:val="22"/>
          <w:szCs w:val="22"/>
        </w:rPr>
        <w:t xml:space="preserve">1) praca konkursowa </w:t>
      </w:r>
      <w:r w:rsidR="00055388">
        <w:rPr>
          <w:rFonts w:ascii="Tahoma" w:hAnsi="Tahoma" w:cs="Tahoma"/>
          <w:color w:val="auto"/>
          <w:sz w:val="22"/>
          <w:szCs w:val="22"/>
        </w:rPr>
        <w:t xml:space="preserve">(format pracy A3) 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obejmuje opracowanie projektu </w:t>
      </w:r>
      <w:r w:rsidR="00055388">
        <w:rPr>
          <w:rFonts w:ascii="Tahoma" w:hAnsi="Tahoma" w:cs="Tahoma"/>
          <w:color w:val="auto"/>
          <w:sz w:val="22"/>
          <w:szCs w:val="22"/>
        </w:rPr>
        <w:t xml:space="preserve">przedniej płaszczyzny/strony 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nowego </w:t>
      </w:r>
      <w:r w:rsidR="00190393" w:rsidRPr="00041BF0">
        <w:rPr>
          <w:rFonts w:ascii="Tahoma" w:hAnsi="Tahoma" w:cs="Tahoma"/>
          <w:color w:val="auto"/>
          <w:sz w:val="22"/>
          <w:szCs w:val="22"/>
        </w:rPr>
        <w:t xml:space="preserve">opakowania </w:t>
      </w:r>
      <w:r w:rsidRPr="00041BF0">
        <w:rPr>
          <w:rFonts w:ascii="Tahoma" w:hAnsi="Tahoma" w:cs="Tahoma"/>
          <w:bCs/>
          <w:color w:val="auto"/>
          <w:sz w:val="22"/>
          <w:szCs w:val="22"/>
        </w:rPr>
        <w:t>wyrobów tytoniowych /</w:t>
      </w:r>
      <w:r w:rsidRPr="00D11F13">
        <w:rPr>
          <w:rFonts w:ascii="Tahoma" w:hAnsi="Tahoma" w:cs="Tahoma"/>
          <w:bCs/>
          <w:color w:val="auto"/>
          <w:sz w:val="22"/>
          <w:szCs w:val="22"/>
        </w:rPr>
        <w:t>papierosów</w:t>
      </w:r>
      <w:r w:rsidR="008B2B56">
        <w:rPr>
          <w:rFonts w:ascii="Tahoma" w:hAnsi="Tahoma" w:cs="Tahoma"/>
          <w:color w:val="auto"/>
          <w:sz w:val="22"/>
          <w:szCs w:val="22"/>
        </w:rPr>
        <w:t>;</w:t>
      </w:r>
      <w:r w:rsidR="00190393" w:rsidRPr="00D11F13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7669A2E2" w14:textId="77777777" w:rsidR="0046080D" w:rsidRDefault="008319A5" w:rsidP="00E30394">
      <w:pPr>
        <w:pStyle w:val="Default"/>
        <w:spacing w:after="120"/>
        <w:ind w:left="720"/>
        <w:jc w:val="both"/>
        <w:rPr>
          <w:rFonts w:ascii="Tahoma" w:hAnsi="Tahoma" w:cs="Tahoma"/>
          <w:color w:val="auto"/>
          <w:sz w:val="22"/>
          <w:szCs w:val="22"/>
        </w:rPr>
      </w:pPr>
      <w:r w:rsidRPr="00041BF0">
        <w:rPr>
          <w:rFonts w:ascii="Tahoma" w:hAnsi="Tahoma" w:cs="Tahoma"/>
          <w:bCs/>
          <w:color w:val="auto"/>
          <w:sz w:val="22"/>
          <w:szCs w:val="22"/>
        </w:rPr>
        <w:t xml:space="preserve">2) </w:t>
      </w:r>
      <w:r w:rsidRPr="00055388">
        <w:rPr>
          <w:rFonts w:ascii="Tahoma" w:hAnsi="Tahoma" w:cs="Tahoma"/>
          <w:bCs/>
          <w:color w:val="auto"/>
          <w:sz w:val="22"/>
          <w:szCs w:val="22"/>
        </w:rPr>
        <w:t xml:space="preserve">na </w:t>
      </w:r>
      <w:r w:rsidR="00D11F13" w:rsidRPr="00055388">
        <w:rPr>
          <w:rFonts w:ascii="Tahoma" w:hAnsi="Tahoma" w:cs="Tahoma"/>
          <w:bCs/>
          <w:color w:val="auto"/>
          <w:sz w:val="22"/>
          <w:szCs w:val="22"/>
        </w:rPr>
        <w:t>przedniej płaszczyźnie ww</w:t>
      </w:r>
      <w:r w:rsidRPr="00055388">
        <w:rPr>
          <w:rFonts w:ascii="Tahoma" w:hAnsi="Tahoma" w:cs="Tahoma"/>
          <w:bCs/>
          <w:color w:val="auto"/>
          <w:sz w:val="22"/>
          <w:szCs w:val="22"/>
        </w:rPr>
        <w:t>. opakowani</w:t>
      </w:r>
      <w:r w:rsidR="00D11F13" w:rsidRPr="00055388">
        <w:rPr>
          <w:rFonts w:ascii="Tahoma" w:hAnsi="Tahoma" w:cs="Tahoma"/>
          <w:bCs/>
          <w:color w:val="auto"/>
          <w:sz w:val="22"/>
          <w:szCs w:val="22"/>
        </w:rPr>
        <w:t>a</w:t>
      </w:r>
      <w:r w:rsidRPr="00041BF0">
        <w:rPr>
          <w:rFonts w:ascii="Tahoma" w:hAnsi="Tahoma" w:cs="Tahoma"/>
          <w:bCs/>
          <w:color w:val="auto"/>
          <w:sz w:val="22"/>
          <w:szCs w:val="22"/>
        </w:rPr>
        <w:t xml:space="preserve"> powinny zostać zamieszczone </w:t>
      </w:r>
      <w:r w:rsidR="006B5F43" w:rsidRPr="00E30394">
        <w:rPr>
          <w:rFonts w:ascii="Tahoma" w:hAnsi="Tahoma" w:cs="Tahoma"/>
          <w:bCs/>
          <w:color w:val="auto"/>
          <w:sz w:val="22"/>
          <w:szCs w:val="22"/>
        </w:rPr>
        <w:t xml:space="preserve">mieszane </w:t>
      </w:r>
      <w:r w:rsidRPr="00E30394">
        <w:rPr>
          <w:rFonts w:ascii="Tahoma" w:hAnsi="Tahoma" w:cs="Tahoma"/>
          <w:bCs/>
          <w:color w:val="auto"/>
          <w:sz w:val="22"/>
          <w:szCs w:val="22"/>
        </w:rPr>
        <w:t>ostrzeżenia z</w:t>
      </w:r>
      <w:r w:rsidR="006B5F43" w:rsidRPr="00E30394">
        <w:rPr>
          <w:rFonts w:ascii="Tahoma" w:hAnsi="Tahoma" w:cs="Tahoma"/>
          <w:bCs/>
          <w:color w:val="auto"/>
          <w:sz w:val="22"/>
          <w:szCs w:val="22"/>
        </w:rPr>
        <w:t>drowotne</w:t>
      </w:r>
      <w:r w:rsidR="0046080D">
        <w:rPr>
          <w:rFonts w:ascii="Tahoma" w:hAnsi="Tahoma" w:cs="Tahoma"/>
          <w:bCs/>
          <w:color w:val="auto"/>
          <w:sz w:val="22"/>
          <w:szCs w:val="22"/>
        </w:rPr>
        <w:t xml:space="preserve">, o których mowa w art. 9b </w:t>
      </w:r>
      <w:r w:rsidR="0046080D" w:rsidRPr="00041BF0">
        <w:rPr>
          <w:rFonts w:ascii="Tahoma" w:hAnsi="Tahoma" w:cs="Tahoma"/>
          <w:bCs/>
          <w:color w:val="auto"/>
          <w:sz w:val="22"/>
          <w:szCs w:val="22"/>
        </w:rPr>
        <w:t>ustawy</w:t>
      </w:r>
      <w:r w:rsidR="00D66BE9">
        <w:rPr>
          <w:rFonts w:ascii="Tahoma" w:hAnsi="Tahoma" w:cs="Tahoma"/>
          <w:bCs/>
          <w:color w:val="auto"/>
          <w:sz w:val="22"/>
          <w:szCs w:val="22"/>
        </w:rPr>
        <w:t>, które zawierają:</w:t>
      </w:r>
      <w:r w:rsidR="0046080D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4D9AA054" w14:textId="77777777" w:rsidR="0046080D" w:rsidRDefault="0046080D" w:rsidP="00E30394">
      <w:pPr>
        <w:pStyle w:val="Default"/>
        <w:spacing w:after="120"/>
        <w:ind w:left="720"/>
        <w:jc w:val="both"/>
        <w:rPr>
          <w:rFonts w:ascii="Tahoma" w:hAnsi="Tahoma" w:cs="Tahoma"/>
          <w:bCs/>
          <w:color w:val="auto"/>
          <w:sz w:val="22"/>
          <w:szCs w:val="22"/>
        </w:rPr>
      </w:pPr>
      <w:r>
        <w:rPr>
          <w:rFonts w:ascii="Tahoma" w:hAnsi="Tahoma" w:cs="Tahoma"/>
          <w:bCs/>
          <w:color w:val="auto"/>
          <w:sz w:val="22"/>
          <w:szCs w:val="22"/>
        </w:rPr>
        <w:t xml:space="preserve">a) </w:t>
      </w:r>
      <w:r w:rsidR="00D66BE9" w:rsidRPr="00E30394">
        <w:rPr>
          <w:rFonts w:ascii="Tahoma" w:hAnsi="Tahoma" w:cs="Tahoma"/>
          <w:b/>
          <w:bCs/>
          <w:color w:val="auto"/>
          <w:sz w:val="22"/>
          <w:szCs w:val="22"/>
        </w:rPr>
        <w:t xml:space="preserve">jedno ostrzeżenie </w:t>
      </w:r>
      <w:r w:rsidRPr="00E30394">
        <w:rPr>
          <w:rFonts w:ascii="Tahoma" w:hAnsi="Tahoma" w:cs="Tahoma"/>
          <w:b/>
          <w:bCs/>
          <w:color w:val="auto"/>
          <w:sz w:val="22"/>
          <w:szCs w:val="22"/>
        </w:rPr>
        <w:t xml:space="preserve">zdrowotne </w:t>
      </w:r>
      <w:r w:rsidR="006B5F43" w:rsidRPr="00E30394">
        <w:rPr>
          <w:rFonts w:ascii="Tahoma" w:hAnsi="Tahoma" w:cs="Tahoma"/>
          <w:b/>
          <w:bCs/>
          <w:color w:val="auto"/>
          <w:sz w:val="22"/>
          <w:szCs w:val="22"/>
        </w:rPr>
        <w:t>tekstowe</w:t>
      </w:r>
      <w:r w:rsidR="00E30394">
        <w:rPr>
          <w:rFonts w:ascii="Tahoma" w:hAnsi="Tahoma" w:cs="Tahoma"/>
          <w:bCs/>
          <w:color w:val="auto"/>
          <w:sz w:val="22"/>
          <w:szCs w:val="22"/>
        </w:rPr>
        <w:t>:</w:t>
      </w:r>
    </w:p>
    <w:p w14:paraId="40058378" w14:textId="77777777" w:rsidR="0046080D" w:rsidRDefault="0046080D" w:rsidP="00E30394">
      <w:pPr>
        <w:pStyle w:val="Default"/>
        <w:spacing w:after="120"/>
        <w:ind w:left="720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- treść ostrzeże</w:t>
      </w:r>
      <w:r w:rsidR="00D66BE9">
        <w:rPr>
          <w:rFonts w:ascii="Tahoma" w:hAnsi="Tahoma" w:cs="Tahoma"/>
          <w:color w:val="auto"/>
          <w:sz w:val="22"/>
          <w:szCs w:val="22"/>
        </w:rPr>
        <w:t>nia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041BF0">
        <w:rPr>
          <w:rFonts w:ascii="Tahoma" w:hAnsi="Tahoma" w:cs="Tahoma"/>
          <w:color w:val="auto"/>
          <w:sz w:val="22"/>
          <w:szCs w:val="22"/>
        </w:rPr>
        <w:t>moż</w:t>
      </w:r>
      <w:r>
        <w:rPr>
          <w:rFonts w:ascii="Tahoma" w:hAnsi="Tahoma" w:cs="Tahoma"/>
          <w:color w:val="auto"/>
          <w:sz w:val="22"/>
          <w:szCs w:val="22"/>
        </w:rPr>
        <w:t>e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 </w:t>
      </w:r>
      <w:r w:rsidR="00D66BE9">
        <w:rPr>
          <w:rFonts w:ascii="Tahoma" w:hAnsi="Tahoma" w:cs="Tahoma"/>
          <w:color w:val="auto"/>
          <w:sz w:val="22"/>
          <w:szCs w:val="22"/>
        </w:rPr>
        <w:t xml:space="preserve">zostać </w:t>
      </w:r>
      <w:r>
        <w:rPr>
          <w:rFonts w:ascii="Tahoma" w:hAnsi="Tahoma" w:cs="Tahoma"/>
          <w:color w:val="auto"/>
          <w:sz w:val="22"/>
          <w:szCs w:val="22"/>
        </w:rPr>
        <w:t xml:space="preserve">samodzielnie wymyślona przez uczestnika konkursu lub zostać wybrana spośród przykładowych ostrzeżeń tekstowych wymienionych </w:t>
      </w:r>
      <w:r w:rsidR="00D66BE9">
        <w:rPr>
          <w:rFonts w:ascii="Tahoma" w:hAnsi="Tahoma" w:cs="Tahoma"/>
          <w:color w:val="auto"/>
          <w:sz w:val="22"/>
          <w:szCs w:val="22"/>
        </w:rPr>
        <w:br/>
      </w:r>
      <w:r>
        <w:rPr>
          <w:rFonts w:ascii="Tahoma" w:hAnsi="Tahoma" w:cs="Tahoma"/>
          <w:color w:val="auto"/>
          <w:sz w:val="22"/>
          <w:szCs w:val="22"/>
        </w:rPr>
        <w:t>w załączniku do ustawy;</w:t>
      </w:r>
    </w:p>
    <w:p w14:paraId="2E915AFA" w14:textId="77777777" w:rsidR="00D66BE9" w:rsidRDefault="00D66BE9" w:rsidP="00E30394">
      <w:pPr>
        <w:pStyle w:val="Default"/>
        <w:spacing w:after="120"/>
        <w:ind w:left="720"/>
        <w:jc w:val="both"/>
        <w:rPr>
          <w:rFonts w:ascii="Tahoma" w:hAnsi="Tahoma" w:cs="Tahoma"/>
          <w:bCs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b) </w:t>
      </w:r>
      <w:r w:rsidRPr="00E30394">
        <w:rPr>
          <w:rFonts w:ascii="Tahoma" w:hAnsi="Tahoma" w:cs="Tahoma"/>
          <w:b/>
          <w:color w:val="auto"/>
          <w:sz w:val="22"/>
          <w:szCs w:val="22"/>
        </w:rPr>
        <w:t>informacje o zaprzestaniu palenia</w:t>
      </w:r>
      <w:r>
        <w:rPr>
          <w:rFonts w:ascii="Tahoma" w:hAnsi="Tahoma" w:cs="Tahoma"/>
          <w:color w:val="auto"/>
          <w:sz w:val="22"/>
          <w:szCs w:val="22"/>
        </w:rPr>
        <w:t>, takie jak numer telefonu, adres poczty elektronicznej lub adres strony internetowej, gdzie konsumenci mogą zasięgnąć informacji o programach wsparcia dla osób, które chcą rzucić palenie (zgodnie z art. 9b ust. 1 pkt 2 ustawy)</w:t>
      </w:r>
      <w:r w:rsidR="00E30394">
        <w:rPr>
          <w:rFonts w:ascii="Tahoma" w:hAnsi="Tahoma" w:cs="Tahoma"/>
          <w:color w:val="auto"/>
          <w:sz w:val="22"/>
          <w:szCs w:val="22"/>
        </w:rPr>
        <w:t>;</w:t>
      </w:r>
    </w:p>
    <w:p w14:paraId="195BEE22" w14:textId="77777777" w:rsidR="006B5F43" w:rsidRPr="00041BF0" w:rsidRDefault="00D66BE9" w:rsidP="00E30394">
      <w:pPr>
        <w:pStyle w:val="Default"/>
        <w:spacing w:after="120"/>
        <w:ind w:left="720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bCs/>
          <w:color w:val="auto"/>
          <w:sz w:val="22"/>
          <w:szCs w:val="22"/>
        </w:rPr>
        <w:t>c</w:t>
      </w:r>
      <w:r w:rsidR="0046080D">
        <w:rPr>
          <w:rFonts w:ascii="Tahoma" w:hAnsi="Tahoma" w:cs="Tahoma"/>
          <w:bCs/>
          <w:color w:val="auto"/>
          <w:sz w:val="22"/>
          <w:szCs w:val="22"/>
        </w:rPr>
        <w:t>)</w:t>
      </w:r>
      <w:r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E30394" w:rsidRPr="00E30394">
        <w:rPr>
          <w:rFonts w:ascii="Tahoma" w:hAnsi="Tahoma" w:cs="Tahoma"/>
          <w:b/>
          <w:color w:val="auto"/>
          <w:sz w:val="22"/>
          <w:szCs w:val="22"/>
        </w:rPr>
        <w:t>nową szatę graficzną opakowania</w:t>
      </w:r>
      <w:r w:rsidR="00E30394" w:rsidRPr="00041BF0">
        <w:rPr>
          <w:rFonts w:ascii="Tahoma" w:hAnsi="Tahoma" w:cs="Tahoma"/>
          <w:color w:val="auto"/>
          <w:sz w:val="22"/>
          <w:szCs w:val="22"/>
        </w:rPr>
        <w:t xml:space="preserve"> </w:t>
      </w:r>
      <w:r w:rsidR="00E30394">
        <w:rPr>
          <w:rFonts w:ascii="Tahoma" w:hAnsi="Tahoma" w:cs="Tahoma"/>
          <w:bCs/>
          <w:color w:val="auto"/>
          <w:sz w:val="22"/>
          <w:szCs w:val="22"/>
        </w:rPr>
        <w:t xml:space="preserve">(zgodnie z założeniami konkursu część graficzna powinna zajmować </w:t>
      </w:r>
      <w:r w:rsidR="00055388">
        <w:rPr>
          <w:rFonts w:ascii="Tahoma" w:hAnsi="Tahoma" w:cs="Tahoma"/>
          <w:b/>
          <w:bCs/>
          <w:color w:val="auto"/>
          <w:sz w:val="22"/>
          <w:szCs w:val="22"/>
        </w:rPr>
        <w:t>70</w:t>
      </w:r>
      <w:r w:rsidR="00E30394" w:rsidRPr="00D66BE9">
        <w:rPr>
          <w:rFonts w:ascii="Tahoma" w:hAnsi="Tahoma" w:cs="Tahoma"/>
          <w:b/>
          <w:bCs/>
          <w:color w:val="auto"/>
          <w:sz w:val="22"/>
          <w:szCs w:val="22"/>
        </w:rPr>
        <w:t xml:space="preserve">% </w:t>
      </w:r>
      <w:r w:rsidR="00E30394">
        <w:rPr>
          <w:rFonts w:ascii="Tahoma" w:hAnsi="Tahoma" w:cs="Tahoma"/>
          <w:b/>
          <w:bCs/>
          <w:color w:val="auto"/>
          <w:sz w:val="22"/>
          <w:szCs w:val="22"/>
        </w:rPr>
        <w:t>płaszczyzny przedniej strony</w:t>
      </w:r>
      <w:r w:rsidR="00E30394" w:rsidRPr="00E30394">
        <w:rPr>
          <w:rFonts w:ascii="Tahoma" w:hAnsi="Tahoma" w:cs="Tahoma"/>
          <w:b/>
          <w:bCs/>
          <w:color w:val="auto"/>
          <w:sz w:val="22"/>
          <w:szCs w:val="22"/>
        </w:rPr>
        <w:t xml:space="preserve"> opakowania</w:t>
      </w:r>
      <w:r w:rsidR="00E30394">
        <w:rPr>
          <w:rFonts w:ascii="Tahoma" w:hAnsi="Tahoma" w:cs="Tahoma"/>
          <w:bCs/>
          <w:color w:val="auto"/>
          <w:sz w:val="22"/>
          <w:szCs w:val="22"/>
        </w:rPr>
        <w:t xml:space="preserve">) </w:t>
      </w:r>
      <w:r>
        <w:rPr>
          <w:rFonts w:ascii="Tahoma" w:hAnsi="Tahoma" w:cs="Tahoma"/>
          <w:bCs/>
          <w:color w:val="auto"/>
          <w:sz w:val="22"/>
          <w:szCs w:val="22"/>
        </w:rPr>
        <w:t>nawiązującą tematycznie do treści wybranego przez uczestnika ostrzeżenia zdrowotnego tekstowego;</w:t>
      </w:r>
      <w:r w:rsidR="006B5F43">
        <w:rPr>
          <w:rFonts w:ascii="Tahoma" w:hAnsi="Tahoma" w:cs="Tahoma"/>
          <w:bCs/>
          <w:color w:val="auto"/>
          <w:sz w:val="22"/>
          <w:szCs w:val="22"/>
        </w:rPr>
        <w:t xml:space="preserve"> </w:t>
      </w:r>
    </w:p>
    <w:p w14:paraId="76CB4280" w14:textId="77777777" w:rsidR="008319A5" w:rsidRPr="00041BF0" w:rsidRDefault="00055388" w:rsidP="00055388">
      <w:pPr>
        <w:pStyle w:val="Default"/>
        <w:spacing w:after="120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    </w:t>
      </w:r>
      <w:r w:rsidR="00EC615C">
        <w:rPr>
          <w:rFonts w:ascii="Tahoma" w:hAnsi="Tahoma" w:cs="Tahoma"/>
          <w:color w:val="auto"/>
          <w:sz w:val="22"/>
          <w:szCs w:val="22"/>
        </w:rPr>
        <w:t>4. T</w:t>
      </w:r>
      <w:r w:rsidR="008319A5" w:rsidRPr="00041BF0">
        <w:rPr>
          <w:rFonts w:ascii="Tahoma" w:hAnsi="Tahoma" w:cs="Tahoma"/>
          <w:color w:val="auto"/>
          <w:sz w:val="22"/>
          <w:szCs w:val="22"/>
        </w:rPr>
        <w:t>echnika wyk</w:t>
      </w:r>
      <w:r w:rsidR="00041BF0">
        <w:rPr>
          <w:rFonts w:ascii="Tahoma" w:hAnsi="Tahoma" w:cs="Tahoma"/>
          <w:color w:val="auto"/>
          <w:sz w:val="22"/>
          <w:szCs w:val="22"/>
        </w:rPr>
        <w:t>onania pracy jest dowolna.</w:t>
      </w:r>
    </w:p>
    <w:p w14:paraId="6EC31285" w14:textId="77777777" w:rsidR="00DD6CC6" w:rsidRPr="00DD6CC6" w:rsidRDefault="00DD6CC6" w:rsidP="00EC615C">
      <w:pPr>
        <w:pStyle w:val="Default"/>
        <w:numPr>
          <w:ilvl w:val="0"/>
          <w:numId w:val="28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 xml:space="preserve">Każda praca musi zostać opatrzona informacją zawierającą następujące dane: </w:t>
      </w:r>
    </w:p>
    <w:p w14:paraId="4CAA796B" w14:textId="77777777" w:rsidR="00DD6CC6" w:rsidRPr="00DD6CC6" w:rsidRDefault="00DD6CC6" w:rsidP="00EC615C">
      <w:pPr>
        <w:pStyle w:val="Default"/>
        <w:numPr>
          <w:ilvl w:val="2"/>
          <w:numId w:val="29"/>
        </w:numPr>
        <w:spacing w:after="43"/>
        <w:ind w:left="993" w:hanging="426"/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 xml:space="preserve">imię i nazwisko ucznia; </w:t>
      </w:r>
    </w:p>
    <w:p w14:paraId="4300D683" w14:textId="77777777" w:rsidR="00DD6CC6" w:rsidRPr="00DD6CC6" w:rsidRDefault="00DD6CC6" w:rsidP="00EC615C">
      <w:pPr>
        <w:pStyle w:val="Default"/>
        <w:numPr>
          <w:ilvl w:val="2"/>
          <w:numId w:val="29"/>
        </w:numPr>
        <w:spacing w:after="43"/>
        <w:ind w:left="993" w:hanging="426"/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 xml:space="preserve">klasa; </w:t>
      </w:r>
    </w:p>
    <w:p w14:paraId="123234DD" w14:textId="77777777" w:rsidR="00DD6CC6" w:rsidRPr="00DD6CC6" w:rsidRDefault="00DD6CC6" w:rsidP="00EC615C">
      <w:pPr>
        <w:pStyle w:val="Default"/>
        <w:numPr>
          <w:ilvl w:val="2"/>
          <w:numId w:val="29"/>
        </w:numPr>
        <w:spacing w:after="43"/>
        <w:ind w:left="993" w:hanging="426"/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 xml:space="preserve">nazwa i adres szkoły z numerem telefonu kontaktowego; </w:t>
      </w:r>
    </w:p>
    <w:p w14:paraId="2B22AA86" w14:textId="77777777" w:rsidR="00DD6CC6" w:rsidRPr="00DD6CC6" w:rsidRDefault="00DD6CC6" w:rsidP="00EC615C">
      <w:pPr>
        <w:pStyle w:val="Default"/>
        <w:numPr>
          <w:ilvl w:val="2"/>
          <w:numId w:val="29"/>
        </w:numPr>
        <w:spacing w:after="43"/>
        <w:ind w:left="993" w:hanging="426"/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>imię i nazwisko nauczyciela</w:t>
      </w:r>
      <w:r w:rsidR="00106C86">
        <w:rPr>
          <w:rFonts w:ascii="Tahoma" w:hAnsi="Tahoma" w:cs="Tahoma"/>
          <w:sz w:val="22"/>
          <w:szCs w:val="22"/>
        </w:rPr>
        <w:t xml:space="preserve"> </w:t>
      </w:r>
      <w:r w:rsidRPr="00DD6CC6">
        <w:rPr>
          <w:rFonts w:ascii="Tahoma" w:hAnsi="Tahoma" w:cs="Tahoma"/>
          <w:sz w:val="22"/>
          <w:szCs w:val="22"/>
        </w:rPr>
        <w:t>-</w:t>
      </w:r>
      <w:r w:rsidR="00106C86">
        <w:rPr>
          <w:rFonts w:ascii="Tahoma" w:hAnsi="Tahoma" w:cs="Tahoma"/>
          <w:sz w:val="22"/>
          <w:szCs w:val="22"/>
        </w:rPr>
        <w:t xml:space="preserve"> </w:t>
      </w:r>
      <w:r w:rsidRPr="00DD6CC6">
        <w:rPr>
          <w:rFonts w:ascii="Tahoma" w:hAnsi="Tahoma" w:cs="Tahoma"/>
          <w:sz w:val="22"/>
          <w:szCs w:val="22"/>
        </w:rPr>
        <w:t xml:space="preserve">opiekuna; </w:t>
      </w:r>
    </w:p>
    <w:p w14:paraId="6BF49EE9" w14:textId="77777777" w:rsidR="00E34D9E" w:rsidRPr="00E34D9E" w:rsidRDefault="00E34D9E" w:rsidP="00EC615C">
      <w:pPr>
        <w:pStyle w:val="Default"/>
        <w:numPr>
          <w:ilvl w:val="0"/>
          <w:numId w:val="28"/>
        </w:numPr>
        <w:spacing w:after="120"/>
        <w:jc w:val="both"/>
        <w:rPr>
          <w:rFonts w:ascii="Tahoma" w:hAnsi="Tahoma" w:cs="Tahoma"/>
          <w:b/>
          <w:bCs/>
          <w:sz w:val="22"/>
          <w:szCs w:val="22"/>
        </w:rPr>
      </w:pPr>
      <w:r w:rsidRPr="00E34D9E">
        <w:rPr>
          <w:rFonts w:ascii="Tahoma" w:hAnsi="Tahoma" w:cs="Tahoma"/>
          <w:sz w:val="22"/>
          <w:szCs w:val="22"/>
        </w:rPr>
        <w:t>D</w:t>
      </w:r>
      <w:r w:rsidR="00DD6CC6" w:rsidRPr="00E34D9E">
        <w:rPr>
          <w:rFonts w:ascii="Tahoma" w:hAnsi="Tahoma" w:cs="Tahoma"/>
          <w:sz w:val="22"/>
          <w:szCs w:val="22"/>
        </w:rPr>
        <w:t xml:space="preserve">o każdej pracy plastycznej musi być załączona podpisana </w:t>
      </w:r>
      <w:r w:rsidRPr="00E34D9E">
        <w:rPr>
          <w:rFonts w:ascii="Tahoma" w:eastAsia="Aptos" w:hAnsi="Tahoma" w:cs="Tahoma"/>
          <w:bCs/>
          <w:i/>
          <w:sz w:val="22"/>
          <w:szCs w:val="22"/>
        </w:rPr>
        <w:t>„Zgod</w:t>
      </w:r>
      <w:r w:rsidRPr="00E34D9E">
        <w:rPr>
          <w:rFonts w:ascii="Tahoma" w:hAnsi="Tahoma" w:cs="Tahoma"/>
          <w:bCs/>
          <w:i/>
          <w:sz w:val="22"/>
          <w:szCs w:val="22"/>
        </w:rPr>
        <w:t>a</w:t>
      </w:r>
      <w:r w:rsidRPr="00E34D9E">
        <w:rPr>
          <w:rFonts w:ascii="Tahoma" w:eastAsia="Aptos" w:hAnsi="Tahoma" w:cs="Tahoma"/>
          <w:bCs/>
          <w:i/>
          <w:sz w:val="22"/>
          <w:szCs w:val="22"/>
        </w:rPr>
        <w:t xml:space="preserve"> wraz z Klauzulą informacyjną o przetwarzaniu danych osobowych” </w:t>
      </w:r>
      <w:r w:rsidRPr="00E34D9E">
        <w:rPr>
          <w:rFonts w:ascii="Tahoma" w:eastAsia="Aptos" w:hAnsi="Tahoma" w:cs="Tahoma"/>
          <w:bCs/>
          <w:iCs/>
          <w:sz w:val="22"/>
          <w:szCs w:val="22"/>
        </w:rPr>
        <w:t xml:space="preserve">uczestnika konkursu (załącznik nr </w:t>
      </w:r>
      <w:r w:rsidR="003873C5">
        <w:rPr>
          <w:rFonts w:ascii="Tahoma" w:eastAsia="Aptos" w:hAnsi="Tahoma" w:cs="Tahoma"/>
          <w:bCs/>
          <w:iCs/>
          <w:sz w:val="22"/>
          <w:szCs w:val="22"/>
        </w:rPr>
        <w:t>2</w:t>
      </w:r>
      <w:r w:rsidRPr="00E34D9E">
        <w:rPr>
          <w:rFonts w:ascii="Tahoma" w:eastAsia="Aptos" w:hAnsi="Tahoma" w:cs="Tahoma"/>
          <w:bCs/>
          <w:iCs/>
          <w:sz w:val="22"/>
          <w:szCs w:val="22"/>
        </w:rPr>
        <w:t xml:space="preserve"> - zgoda dla niepełnoletniego uczestnika, załącznik nr </w:t>
      </w:r>
      <w:r w:rsidR="003873C5">
        <w:rPr>
          <w:rFonts w:ascii="Tahoma" w:eastAsia="Aptos" w:hAnsi="Tahoma" w:cs="Tahoma"/>
          <w:bCs/>
          <w:iCs/>
          <w:sz w:val="22"/>
          <w:szCs w:val="22"/>
        </w:rPr>
        <w:t>3</w:t>
      </w:r>
      <w:r w:rsidRPr="00E34D9E">
        <w:rPr>
          <w:rFonts w:ascii="Tahoma" w:eastAsia="Aptos" w:hAnsi="Tahoma" w:cs="Tahoma"/>
          <w:bCs/>
          <w:iCs/>
          <w:sz w:val="22"/>
          <w:szCs w:val="22"/>
        </w:rPr>
        <w:t xml:space="preserve"> - zgod</w:t>
      </w:r>
      <w:r w:rsidRPr="00E34D9E">
        <w:rPr>
          <w:rFonts w:ascii="Tahoma" w:hAnsi="Tahoma" w:cs="Tahoma"/>
          <w:bCs/>
          <w:iCs/>
          <w:sz w:val="22"/>
          <w:szCs w:val="22"/>
        </w:rPr>
        <w:t>a dla pełnoletniego uczestnika).</w:t>
      </w:r>
    </w:p>
    <w:p w14:paraId="22812E62" w14:textId="77777777" w:rsidR="00EC615C" w:rsidRPr="00E34D9E" w:rsidRDefault="00EC615C" w:rsidP="00EC615C">
      <w:pPr>
        <w:pStyle w:val="Default"/>
        <w:numPr>
          <w:ilvl w:val="0"/>
          <w:numId w:val="28"/>
        </w:numPr>
        <w:spacing w:after="120"/>
        <w:jc w:val="both"/>
        <w:rPr>
          <w:rFonts w:ascii="Tahoma" w:hAnsi="Tahoma" w:cs="Tahoma"/>
          <w:b/>
          <w:bCs/>
          <w:sz w:val="22"/>
          <w:szCs w:val="22"/>
        </w:rPr>
      </w:pPr>
      <w:r w:rsidRPr="00E34D9E">
        <w:rPr>
          <w:rFonts w:ascii="Tahoma" w:hAnsi="Tahoma" w:cs="Tahoma"/>
          <w:sz w:val="22"/>
          <w:szCs w:val="22"/>
        </w:rPr>
        <w:t>Uczniowie przygotowują prace pod kierunkiem nauczyciela</w:t>
      </w:r>
      <w:r w:rsidRPr="00E34D9E">
        <w:rPr>
          <w:rFonts w:ascii="Tahoma" w:hAnsi="Tahoma" w:cs="Tahoma"/>
          <w:b/>
          <w:sz w:val="22"/>
          <w:szCs w:val="22"/>
        </w:rPr>
        <w:t xml:space="preserve">. Z jednej szkoły można nadesłać maksymalnie </w:t>
      </w:r>
      <w:r w:rsidRPr="00E34D9E">
        <w:rPr>
          <w:rFonts w:ascii="Tahoma" w:hAnsi="Tahoma" w:cs="Tahoma"/>
          <w:b/>
          <w:bCs/>
          <w:sz w:val="22"/>
          <w:szCs w:val="22"/>
        </w:rPr>
        <w:t>5</w:t>
      </w:r>
      <w:r w:rsidRPr="00E34D9E">
        <w:rPr>
          <w:rFonts w:ascii="Tahoma" w:hAnsi="Tahoma" w:cs="Tahoma"/>
          <w:b/>
          <w:sz w:val="22"/>
          <w:szCs w:val="22"/>
        </w:rPr>
        <w:t xml:space="preserve"> prac.</w:t>
      </w:r>
    </w:p>
    <w:p w14:paraId="50DD2211" w14:textId="77777777" w:rsidR="00DD6CC6" w:rsidRPr="00041BF0" w:rsidRDefault="00DD6CC6" w:rsidP="00EC615C">
      <w:pPr>
        <w:pStyle w:val="Default"/>
        <w:numPr>
          <w:ilvl w:val="0"/>
          <w:numId w:val="28"/>
        </w:numPr>
        <w:spacing w:after="120"/>
        <w:jc w:val="both"/>
        <w:rPr>
          <w:rFonts w:ascii="Tahoma" w:hAnsi="Tahoma" w:cs="Tahoma"/>
          <w:color w:val="auto"/>
          <w:sz w:val="22"/>
          <w:szCs w:val="22"/>
        </w:rPr>
      </w:pPr>
      <w:r w:rsidRPr="00041BF0">
        <w:rPr>
          <w:rFonts w:ascii="Tahoma" w:hAnsi="Tahoma" w:cs="Tahoma"/>
          <w:color w:val="auto"/>
          <w:sz w:val="22"/>
          <w:szCs w:val="22"/>
        </w:rPr>
        <w:t xml:space="preserve">Każdy uczestnik może nadesłać tylko 1 pracę (dotychczas niepublikowaną). </w:t>
      </w:r>
    </w:p>
    <w:p w14:paraId="4E70D66B" w14:textId="77777777" w:rsidR="00041BF0" w:rsidRPr="00041BF0" w:rsidRDefault="00DD6CC6" w:rsidP="00EC615C">
      <w:pPr>
        <w:pStyle w:val="Default"/>
        <w:numPr>
          <w:ilvl w:val="0"/>
          <w:numId w:val="28"/>
        </w:numPr>
        <w:spacing w:after="120"/>
        <w:jc w:val="both"/>
        <w:rPr>
          <w:rFonts w:ascii="Tahoma" w:hAnsi="Tahoma" w:cs="Tahoma"/>
          <w:color w:val="auto"/>
          <w:sz w:val="22"/>
          <w:szCs w:val="22"/>
        </w:rPr>
      </w:pPr>
      <w:r w:rsidRPr="00041BF0">
        <w:rPr>
          <w:rFonts w:ascii="Tahoma" w:hAnsi="Tahoma" w:cs="Tahoma"/>
          <w:color w:val="auto"/>
          <w:sz w:val="22"/>
          <w:szCs w:val="22"/>
        </w:rPr>
        <w:t xml:space="preserve">Każdy uczestnik musi posiadać pełne prawa autorskie do przygotowanej pracy. </w:t>
      </w:r>
    </w:p>
    <w:p w14:paraId="59DEA475" w14:textId="77777777" w:rsidR="00DD6CC6" w:rsidRPr="00041BF0" w:rsidRDefault="00DD6CC6" w:rsidP="00EC615C">
      <w:pPr>
        <w:pStyle w:val="Default"/>
        <w:numPr>
          <w:ilvl w:val="0"/>
          <w:numId w:val="28"/>
        </w:numPr>
        <w:spacing w:after="120"/>
        <w:jc w:val="both"/>
        <w:rPr>
          <w:rFonts w:ascii="Tahoma" w:hAnsi="Tahoma" w:cs="Tahoma"/>
          <w:color w:val="auto"/>
          <w:sz w:val="22"/>
          <w:szCs w:val="22"/>
        </w:rPr>
      </w:pPr>
      <w:r w:rsidRPr="00041BF0">
        <w:rPr>
          <w:rFonts w:ascii="Tahoma" w:hAnsi="Tahoma" w:cs="Tahoma"/>
          <w:color w:val="auto"/>
          <w:sz w:val="22"/>
          <w:szCs w:val="22"/>
        </w:rPr>
        <w:t xml:space="preserve">Wypełnienie załączników i przesłanie </w:t>
      </w:r>
      <w:r w:rsidR="00106C86" w:rsidRPr="00041BF0">
        <w:rPr>
          <w:rFonts w:ascii="Tahoma" w:hAnsi="Tahoma" w:cs="Tahoma"/>
          <w:color w:val="auto"/>
          <w:sz w:val="22"/>
          <w:szCs w:val="22"/>
        </w:rPr>
        <w:t xml:space="preserve">pracy </w:t>
      </w:r>
      <w:r w:rsidR="00041BF0" w:rsidRPr="00041BF0">
        <w:rPr>
          <w:rFonts w:ascii="Tahoma" w:hAnsi="Tahoma" w:cs="Tahoma"/>
          <w:color w:val="auto"/>
          <w:sz w:val="22"/>
          <w:szCs w:val="22"/>
        </w:rPr>
        <w:t>konkursowej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 jest równoznaczne: </w:t>
      </w:r>
    </w:p>
    <w:p w14:paraId="4D57F152" w14:textId="77777777" w:rsidR="00DD6CC6" w:rsidRPr="00041BF0" w:rsidRDefault="00DD6CC6" w:rsidP="00EC615C">
      <w:pPr>
        <w:pStyle w:val="Default"/>
        <w:numPr>
          <w:ilvl w:val="2"/>
          <w:numId w:val="30"/>
        </w:numPr>
        <w:tabs>
          <w:tab w:val="left" w:pos="851"/>
        </w:tabs>
        <w:spacing w:after="120"/>
        <w:ind w:hanging="153"/>
        <w:jc w:val="both"/>
        <w:rPr>
          <w:rFonts w:ascii="Tahoma" w:hAnsi="Tahoma" w:cs="Tahoma"/>
          <w:color w:val="auto"/>
          <w:sz w:val="22"/>
          <w:szCs w:val="22"/>
        </w:rPr>
      </w:pPr>
      <w:r w:rsidRPr="00041BF0">
        <w:rPr>
          <w:rFonts w:ascii="Tahoma" w:hAnsi="Tahoma" w:cs="Tahoma"/>
          <w:color w:val="auto"/>
          <w:sz w:val="22"/>
          <w:szCs w:val="22"/>
        </w:rPr>
        <w:t xml:space="preserve">z oświadczeniem o posiadaniu praw autorskich do prezentowanej pracy; </w:t>
      </w:r>
    </w:p>
    <w:p w14:paraId="41D1C84E" w14:textId="77777777" w:rsidR="00DD6CC6" w:rsidRPr="00041BF0" w:rsidRDefault="00106C86" w:rsidP="00EC615C">
      <w:pPr>
        <w:pStyle w:val="Default"/>
        <w:numPr>
          <w:ilvl w:val="2"/>
          <w:numId w:val="30"/>
        </w:numPr>
        <w:tabs>
          <w:tab w:val="left" w:pos="851"/>
        </w:tabs>
        <w:spacing w:after="120"/>
        <w:ind w:hanging="153"/>
        <w:jc w:val="both"/>
        <w:rPr>
          <w:rFonts w:ascii="Tahoma" w:hAnsi="Tahoma" w:cs="Tahoma"/>
          <w:color w:val="auto"/>
          <w:sz w:val="22"/>
          <w:szCs w:val="22"/>
        </w:rPr>
      </w:pPr>
      <w:r w:rsidRPr="00041BF0">
        <w:rPr>
          <w:rFonts w:ascii="Tahoma" w:hAnsi="Tahoma" w:cs="Tahoma"/>
          <w:color w:val="auto"/>
          <w:sz w:val="22"/>
          <w:szCs w:val="22"/>
        </w:rPr>
        <w:t xml:space="preserve">z </w:t>
      </w:r>
      <w:r w:rsidR="00DD6CC6" w:rsidRPr="00041BF0">
        <w:rPr>
          <w:rFonts w:ascii="Tahoma" w:hAnsi="Tahoma" w:cs="Tahoma"/>
          <w:color w:val="auto"/>
          <w:sz w:val="22"/>
          <w:szCs w:val="22"/>
        </w:rPr>
        <w:t>wyrażeniem zgody na przetwarzanie swoich danych osobowych zgodnie z ustawą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 </w:t>
      </w:r>
      <w:r w:rsidRPr="00041BF0">
        <w:rPr>
          <w:rFonts w:ascii="Tahoma" w:hAnsi="Tahoma" w:cs="Tahoma"/>
          <w:color w:val="auto"/>
          <w:sz w:val="22"/>
          <w:szCs w:val="22"/>
        </w:rPr>
        <w:br/>
      </w:r>
      <w:r w:rsidR="00DD6CC6" w:rsidRPr="00041BF0">
        <w:rPr>
          <w:rFonts w:ascii="Tahoma" w:hAnsi="Tahoma" w:cs="Tahoma"/>
          <w:color w:val="auto"/>
          <w:sz w:val="22"/>
          <w:szCs w:val="22"/>
        </w:rPr>
        <w:t xml:space="preserve">o ochronie danych osobowych (Dz. U. z 2019 r. poz. 1781); </w:t>
      </w:r>
    </w:p>
    <w:p w14:paraId="27FE394C" w14:textId="77777777" w:rsidR="00DD6CC6" w:rsidRPr="00041BF0" w:rsidRDefault="00106C86" w:rsidP="00EC615C">
      <w:pPr>
        <w:pStyle w:val="Default"/>
        <w:numPr>
          <w:ilvl w:val="2"/>
          <w:numId w:val="30"/>
        </w:numPr>
        <w:tabs>
          <w:tab w:val="left" w:pos="851"/>
        </w:tabs>
        <w:spacing w:after="120"/>
        <w:ind w:hanging="153"/>
        <w:jc w:val="both"/>
        <w:rPr>
          <w:rFonts w:ascii="Tahoma" w:hAnsi="Tahoma" w:cs="Tahoma"/>
          <w:color w:val="auto"/>
          <w:sz w:val="22"/>
          <w:szCs w:val="22"/>
        </w:rPr>
      </w:pPr>
      <w:r w:rsidRPr="00041BF0">
        <w:rPr>
          <w:rFonts w:ascii="Tahoma" w:hAnsi="Tahoma" w:cs="Tahoma"/>
          <w:color w:val="auto"/>
          <w:sz w:val="22"/>
          <w:szCs w:val="22"/>
        </w:rPr>
        <w:t xml:space="preserve">z </w:t>
      </w:r>
      <w:r w:rsidR="00DD6CC6" w:rsidRPr="00041BF0">
        <w:rPr>
          <w:rFonts w:ascii="Tahoma" w:hAnsi="Tahoma" w:cs="Tahoma"/>
          <w:color w:val="auto"/>
          <w:sz w:val="22"/>
          <w:szCs w:val="22"/>
        </w:rPr>
        <w:t>wyrażeniem zgody na publikację wizerunku autora pracy, na stron</w:t>
      </w:r>
      <w:r w:rsidR="00417688" w:rsidRPr="00041BF0">
        <w:rPr>
          <w:rFonts w:ascii="Tahoma" w:hAnsi="Tahoma" w:cs="Tahoma"/>
          <w:color w:val="auto"/>
          <w:sz w:val="22"/>
          <w:szCs w:val="22"/>
        </w:rPr>
        <w:t>ach</w:t>
      </w:r>
      <w:r w:rsidR="00DD6CC6" w:rsidRPr="00041BF0">
        <w:rPr>
          <w:rFonts w:ascii="Tahoma" w:hAnsi="Tahoma" w:cs="Tahoma"/>
          <w:color w:val="auto"/>
          <w:sz w:val="22"/>
          <w:szCs w:val="22"/>
        </w:rPr>
        <w:t xml:space="preserve"> internetow</w:t>
      </w:r>
      <w:r w:rsidR="00417688" w:rsidRPr="00041BF0">
        <w:rPr>
          <w:rFonts w:ascii="Tahoma" w:hAnsi="Tahoma" w:cs="Tahoma"/>
          <w:color w:val="auto"/>
          <w:sz w:val="22"/>
          <w:szCs w:val="22"/>
        </w:rPr>
        <w:t>ych</w:t>
      </w:r>
      <w:r w:rsidR="00DD6CC6" w:rsidRPr="00041BF0">
        <w:rPr>
          <w:rFonts w:ascii="Tahoma" w:hAnsi="Tahoma" w:cs="Tahoma"/>
          <w:color w:val="auto"/>
          <w:sz w:val="22"/>
          <w:szCs w:val="22"/>
        </w:rPr>
        <w:t xml:space="preserve"> oraz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 </w:t>
      </w:r>
      <w:r w:rsidR="00DD6CC6" w:rsidRPr="00041BF0">
        <w:rPr>
          <w:rFonts w:ascii="Tahoma" w:hAnsi="Tahoma" w:cs="Tahoma"/>
          <w:color w:val="auto"/>
          <w:sz w:val="22"/>
          <w:szCs w:val="22"/>
        </w:rPr>
        <w:t>w mediach społecznościowych Organizator</w:t>
      </w:r>
      <w:r w:rsidR="00417688" w:rsidRPr="00041BF0">
        <w:rPr>
          <w:rFonts w:ascii="Tahoma" w:hAnsi="Tahoma" w:cs="Tahoma"/>
          <w:color w:val="auto"/>
          <w:sz w:val="22"/>
          <w:szCs w:val="22"/>
        </w:rPr>
        <w:t>ów.</w:t>
      </w:r>
    </w:p>
    <w:p w14:paraId="5EE8CDBB" w14:textId="77777777" w:rsidR="00DD6CC6" w:rsidRPr="00041BF0" w:rsidRDefault="00DD6CC6" w:rsidP="00EC615C">
      <w:pPr>
        <w:pStyle w:val="Default"/>
        <w:numPr>
          <w:ilvl w:val="0"/>
          <w:numId w:val="28"/>
        </w:numPr>
        <w:spacing w:after="120"/>
        <w:jc w:val="both"/>
        <w:rPr>
          <w:rFonts w:ascii="Tahoma" w:hAnsi="Tahoma" w:cs="Tahoma"/>
          <w:color w:val="auto"/>
          <w:sz w:val="22"/>
          <w:szCs w:val="22"/>
        </w:rPr>
      </w:pPr>
      <w:r w:rsidRPr="00041BF0">
        <w:rPr>
          <w:rFonts w:ascii="Tahoma" w:hAnsi="Tahoma" w:cs="Tahoma"/>
          <w:color w:val="auto"/>
          <w:sz w:val="22"/>
          <w:szCs w:val="22"/>
        </w:rPr>
        <w:t xml:space="preserve">Przesłanie </w:t>
      </w:r>
      <w:r w:rsidR="00106C86" w:rsidRPr="00041BF0">
        <w:rPr>
          <w:rFonts w:ascii="Tahoma" w:hAnsi="Tahoma" w:cs="Tahoma"/>
          <w:color w:val="auto"/>
          <w:sz w:val="22"/>
          <w:szCs w:val="22"/>
        </w:rPr>
        <w:t xml:space="preserve">pracy 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na Konkurs jest jednoznaczne z nieodpłatnym udzieleniem prawa na wykorzystanie </w:t>
      </w:r>
      <w:r w:rsidR="00106C86" w:rsidRPr="00041BF0">
        <w:rPr>
          <w:rFonts w:ascii="Tahoma" w:hAnsi="Tahoma" w:cs="Tahoma"/>
          <w:color w:val="auto"/>
          <w:sz w:val="22"/>
          <w:szCs w:val="22"/>
        </w:rPr>
        <w:t xml:space="preserve">jej 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do: </w:t>
      </w:r>
    </w:p>
    <w:p w14:paraId="242976D2" w14:textId="77777777" w:rsidR="00DD6CC6" w:rsidRPr="00041BF0" w:rsidRDefault="00DD6CC6" w:rsidP="00EC615C">
      <w:pPr>
        <w:pStyle w:val="Default"/>
        <w:numPr>
          <w:ilvl w:val="2"/>
          <w:numId w:val="16"/>
        </w:numPr>
        <w:tabs>
          <w:tab w:val="left" w:pos="993"/>
        </w:tabs>
        <w:spacing w:after="120"/>
        <w:ind w:left="993" w:hanging="284"/>
        <w:jc w:val="both"/>
        <w:rPr>
          <w:rFonts w:ascii="Tahoma" w:hAnsi="Tahoma" w:cs="Tahoma"/>
          <w:color w:val="auto"/>
          <w:sz w:val="22"/>
          <w:szCs w:val="22"/>
        </w:rPr>
      </w:pPr>
      <w:r w:rsidRPr="00041BF0">
        <w:rPr>
          <w:rFonts w:ascii="Tahoma" w:hAnsi="Tahoma" w:cs="Tahoma"/>
          <w:color w:val="auto"/>
          <w:sz w:val="22"/>
          <w:szCs w:val="22"/>
        </w:rPr>
        <w:t>bezterminowej prezentacji na stronie oraz w mediach społecznościowych Organizator</w:t>
      </w:r>
      <w:r w:rsidR="00417688" w:rsidRPr="00041BF0">
        <w:rPr>
          <w:rFonts w:ascii="Tahoma" w:hAnsi="Tahoma" w:cs="Tahoma"/>
          <w:color w:val="auto"/>
          <w:sz w:val="22"/>
          <w:szCs w:val="22"/>
        </w:rPr>
        <w:t>ów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; </w:t>
      </w:r>
    </w:p>
    <w:p w14:paraId="65C021BD" w14:textId="77777777" w:rsidR="00DD6CC6" w:rsidRPr="00041BF0" w:rsidRDefault="00DD6CC6" w:rsidP="00EC615C">
      <w:pPr>
        <w:pStyle w:val="Default"/>
        <w:numPr>
          <w:ilvl w:val="2"/>
          <w:numId w:val="16"/>
        </w:numPr>
        <w:tabs>
          <w:tab w:val="left" w:pos="993"/>
        </w:tabs>
        <w:spacing w:after="120"/>
        <w:ind w:left="993" w:hanging="284"/>
        <w:jc w:val="both"/>
        <w:rPr>
          <w:rFonts w:ascii="Tahoma" w:hAnsi="Tahoma" w:cs="Tahoma"/>
          <w:color w:val="auto"/>
          <w:sz w:val="22"/>
          <w:szCs w:val="22"/>
        </w:rPr>
      </w:pPr>
      <w:r w:rsidRPr="00041BF0">
        <w:rPr>
          <w:rFonts w:ascii="Tahoma" w:hAnsi="Tahoma" w:cs="Tahoma"/>
          <w:color w:val="auto"/>
          <w:sz w:val="22"/>
          <w:szCs w:val="22"/>
        </w:rPr>
        <w:t xml:space="preserve">wprowadzania do pamięci komputera; </w:t>
      </w:r>
    </w:p>
    <w:p w14:paraId="16DB4C7E" w14:textId="77777777" w:rsidR="00106C86" w:rsidRPr="00041BF0" w:rsidRDefault="00DD6CC6" w:rsidP="00EC615C">
      <w:pPr>
        <w:pStyle w:val="Default"/>
        <w:numPr>
          <w:ilvl w:val="2"/>
          <w:numId w:val="16"/>
        </w:numPr>
        <w:tabs>
          <w:tab w:val="left" w:pos="993"/>
        </w:tabs>
        <w:spacing w:after="120"/>
        <w:ind w:left="993" w:hanging="284"/>
        <w:jc w:val="both"/>
        <w:rPr>
          <w:rFonts w:ascii="Tahoma" w:hAnsi="Tahoma" w:cs="Tahoma"/>
          <w:color w:val="auto"/>
          <w:sz w:val="22"/>
          <w:szCs w:val="22"/>
        </w:rPr>
      </w:pPr>
      <w:r w:rsidRPr="00041BF0">
        <w:rPr>
          <w:rFonts w:ascii="Tahoma" w:hAnsi="Tahoma" w:cs="Tahoma"/>
          <w:color w:val="auto"/>
          <w:sz w:val="22"/>
          <w:szCs w:val="22"/>
        </w:rPr>
        <w:t xml:space="preserve">rozpowszechniania i prezentowania </w:t>
      </w:r>
      <w:r w:rsidR="00106C86" w:rsidRPr="00041BF0">
        <w:rPr>
          <w:rFonts w:ascii="Tahoma" w:hAnsi="Tahoma" w:cs="Tahoma"/>
          <w:color w:val="auto"/>
          <w:sz w:val="22"/>
          <w:szCs w:val="22"/>
        </w:rPr>
        <w:t>pracy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 na wystawach stanowiących kontynuację Konkursu</w:t>
      </w:r>
      <w:r w:rsidR="00106C86" w:rsidRPr="00041BF0">
        <w:rPr>
          <w:rFonts w:ascii="Tahoma" w:hAnsi="Tahoma" w:cs="Tahoma"/>
          <w:color w:val="auto"/>
          <w:sz w:val="22"/>
          <w:szCs w:val="22"/>
        </w:rPr>
        <w:t>;</w:t>
      </w:r>
    </w:p>
    <w:p w14:paraId="761248C6" w14:textId="77777777" w:rsidR="00DD6CC6" w:rsidRPr="00041BF0" w:rsidRDefault="00FF7C9E" w:rsidP="00EC615C">
      <w:pPr>
        <w:pStyle w:val="Default"/>
        <w:numPr>
          <w:ilvl w:val="2"/>
          <w:numId w:val="16"/>
        </w:numPr>
        <w:tabs>
          <w:tab w:val="left" w:pos="993"/>
        </w:tabs>
        <w:spacing w:after="120"/>
        <w:ind w:left="993" w:hanging="284"/>
        <w:jc w:val="both"/>
        <w:rPr>
          <w:rFonts w:ascii="Tahoma" w:hAnsi="Tahoma" w:cs="Tahoma"/>
          <w:color w:val="auto"/>
          <w:sz w:val="22"/>
          <w:szCs w:val="22"/>
        </w:rPr>
      </w:pPr>
      <w:r w:rsidRPr="00041BF0">
        <w:rPr>
          <w:rFonts w:ascii="Tahoma" w:hAnsi="Tahoma" w:cs="Tahoma"/>
          <w:bCs/>
          <w:iCs/>
          <w:color w:val="auto"/>
          <w:sz w:val="22"/>
        </w:rPr>
        <w:t>druku w dowolnej liczbie publikacji i w dowolnym nakładzie</w:t>
      </w:r>
      <w:r w:rsidR="00DD6CC6" w:rsidRPr="00041BF0">
        <w:rPr>
          <w:rFonts w:ascii="Tahoma" w:hAnsi="Tahoma" w:cs="Tahoma"/>
          <w:color w:val="auto"/>
          <w:sz w:val="22"/>
          <w:szCs w:val="22"/>
        </w:rPr>
        <w:t xml:space="preserve">. </w:t>
      </w:r>
    </w:p>
    <w:p w14:paraId="367ECD50" w14:textId="77777777" w:rsidR="00DD6CC6" w:rsidRPr="00EC615C" w:rsidRDefault="00FF7C9E" w:rsidP="00EC615C">
      <w:pPr>
        <w:pStyle w:val="Akapitzlist"/>
        <w:numPr>
          <w:ilvl w:val="0"/>
          <w:numId w:val="28"/>
        </w:numPr>
        <w:spacing w:after="120"/>
        <w:jc w:val="both"/>
        <w:rPr>
          <w:rFonts w:ascii="Tahoma" w:hAnsi="Tahoma" w:cs="Tahoma"/>
        </w:rPr>
      </w:pPr>
      <w:r w:rsidRPr="00EC615C">
        <w:rPr>
          <w:rFonts w:ascii="Tahoma" w:hAnsi="Tahoma" w:cs="Tahoma"/>
        </w:rPr>
        <w:lastRenderedPageBreak/>
        <w:t>Prace</w:t>
      </w:r>
      <w:r w:rsidR="00DD6CC6" w:rsidRPr="00EC615C">
        <w:rPr>
          <w:rFonts w:ascii="Tahoma" w:hAnsi="Tahoma" w:cs="Tahoma"/>
        </w:rPr>
        <w:t xml:space="preserve"> </w:t>
      </w:r>
      <w:r w:rsidRPr="00EC615C">
        <w:rPr>
          <w:rFonts w:ascii="Tahoma" w:hAnsi="Tahoma" w:cs="Tahoma"/>
        </w:rPr>
        <w:t xml:space="preserve">plastyczne </w:t>
      </w:r>
      <w:r w:rsidR="00DD6CC6" w:rsidRPr="00EC615C">
        <w:rPr>
          <w:rFonts w:ascii="Tahoma" w:hAnsi="Tahoma" w:cs="Tahoma"/>
        </w:rPr>
        <w:t>nie mogą zawierać treści obrażających i naruszających dobre imię innych osób. Organizator</w:t>
      </w:r>
      <w:r w:rsidR="00E82296" w:rsidRPr="00EC615C">
        <w:rPr>
          <w:rFonts w:ascii="Tahoma" w:hAnsi="Tahoma" w:cs="Tahoma"/>
        </w:rPr>
        <w:t>zy</w:t>
      </w:r>
      <w:r w:rsidR="00DD6CC6" w:rsidRPr="00EC615C">
        <w:rPr>
          <w:rFonts w:ascii="Tahoma" w:hAnsi="Tahoma" w:cs="Tahoma"/>
        </w:rPr>
        <w:t xml:space="preserve"> zastrzega</w:t>
      </w:r>
      <w:r w:rsidR="00E82296" w:rsidRPr="00EC615C">
        <w:rPr>
          <w:rFonts w:ascii="Tahoma" w:hAnsi="Tahoma" w:cs="Tahoma"/>
        </w:rPr>
        <w:t>ją</w:t>
      </w:r>
      <w:r w:rsidR="00DD6CC6" w:rsidRPr="00EC615C">
        <w:rPr>
          <w:rFonts w:ascii="Tahoma" w:hAnsi="Tahoma" w:cs="Tahoma"/>
        </w:rPr>
        <w:t xml:space="preserve"> sobie prawo usunięcia prac naruszających prawa osób trzecich, obscenicznych i pozbawionych walorów artystycznych</w:t>
      </w:r>
      <w:r w:rsidRPr="00EC615C">
        <w:rPr>
          <w:rFonts w:ascii="Tahoma" w:hAnsi="Tahoma" w:cs="Tahoma"/>
        </w:rPr>
        <w:t>.</w:t>
      </w:r>
    </w:p>
    <w:p w14:paraId="399759CB" w14:textId="77777777" w:rsidR="00DD6CC6" w:rsidRDefault="00DD6CC6" w:rsidP="00EC615C">
      <w:pPr>
        <w:spacing w:after="120"/>
        <w:jc w:val="both"/>
        <w:rPr>
          <w:rFonts w:ascii="Tahoma" w:hAnsi="Tahoma" w:cs="Tahoma"/>
        </w:rPr>
      </w:pPr>
    </w:p>
    <w:p w14:paraId="7E5C9184" w14:textId="77777777" w:rsidR="00DD6CC6" w:rsidRPr="00DD6CC6" w:rsidRDefault="00EC615C" w:rsidP="00FF7C9E">
      <w:pPr>
        <w:jc w:val="both"/>
        <w:rPr>
          <w:rFonts w:ascii="Tahoma" w:hAnsi="Tahoma" w:cs="Tahoma"/>
        </w:rPr>
      </w:pPr>
      <w:r w:rsidRPr="002B0758">
        <w:rPr>
          <w:rFonts w:ascii="Tahoma" w:hAnsi="Tahoma" w:cs="Tahoma"/>
          <w:b/>
          <w:bCs/>
        </w:rPr>
        <w:t>I</w:t>
      </w:r>
      <w:r w:rsidR="00DD6CC6" w:rsidRPr="002B0758">
        <w:rPr>
          <w:rFonts w:ascii="Tahoma" w:hAnsi="Tahoma" w:cs="Tahoma"/>
          <w:b/>
          <w:bCs/>
        </w:rPr>
        <w:t>V</w:t>
      </w:r>
      <w:r w:rsidR="00FF7C9E" w:rsidRPr="002B0758">
        <w:rPr>
          <w:rFonts w:ascii="Tahoma" w:hAnsi="Tahoma" w:cs="Tahoma"/>
          <w:b/>
          <w:bCs/>
        </w:rPr>
        <w:t>.</w:t>
      </w:r>
      <w:r w:rsidR="00FF7C9E">
        <w:rPr>
          <w:rFonts w:ascii="Tahoma" w:hAnsi="Tahoma" w:cs="Tahoma"/>
          <w:b/>
          <w:bCs/>
        </w:rPr>
        <w:t xml:space="preserve"> </w:t>
      </w:r>
      <w:r w:rsidR="00DD6CC6" w:rsidRPr="00DD6CC6">
        <w:rPr>
          <w:rFonts w:ascii="Tahoma" w:hAnsi="Tahoma" w:cs="Tahoma"/>
          <w:b/>
          <w:bCs/>
        </w:rPr>
        <w:t xml:space="preserve">WARUNKI UCZESTNICTWA </w:t>
      </w:r>
    </w:p>
    <w:p w14:paraId="40476DD0" w14:textId="77777777" w:rsidR="00DD6CC6" w:rsidRPr="00DD6CC6" w:rsidRDefault="00DD6CC6" w:rsidP="00DD6CC6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0F4C9DF5" w14:textId="77777777" w:rsidR="00DD6CC6" w:rsidRPr="00DD6CC6" w:rsidRDefault="00DD6CC6" w:rsidP="00A5706F">
      <w:pPr>
        <w:pStyle w:val="Default"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 xml:space="preserve">Do Konkursu zostaną dopuszczone wyłącznie prace, które są zgodne z regulaminem Konkursu i w sposób oczywisty nawiązywać będą do jego tematyki. </w:t>
      </w:r>
    </w:p>
    <w:p w14:paraId="095467DF" w14:textId="77777777" w:rsidR="00B76F6E" w:rsidRDefault="00DD6CC6" w:rsidP="00A5706F">
      <w:pPr>
        <w:pStyle w:val="Default"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 xml:space="preserve">Prace konkursowe opisane na odwrocie należy </w:t>
      </w:r>
      <w:r w:rsidRPr="00FF7C9E">
        <w:rPr>
          <w:rFonts w:ascii="Tahoma" w:hAnsi="Tahoma" w:cs="Tahoma"/>
          <w:b/>
          <w:sz w:val="22"/>
          <w:szCs w:val="22"/>
        </w:rPr>
        <w:t>d</w:t>
      </w:r>
      <w:r w:rsidRPr="00DD6CC6">
        <w:rPr>
          <w:rFonts w:ascii="Tahoma" w:hAnsi="Tahoma" w:cs="Tahoma"/>
          <w:b/>
          <w:bCs/>
          <w:sz w:val="22"/>
          <w:szCs w:val="22"/>
        </w:rPr>
        <w:t xml:space="preserve">o dnia </w:t>
      </w:r>
      <w:r w:rsidR="00041BF0">
        <w:rPr>
          <w:rFonts w:ascii="Tahoma" w:hAnsi="Tahoma" w:cs="Tahoma"/>
          <w:b/>
          <w:bCs/>
          <w:sz w:val="22"/>
          <w:szCs w:val="22"/>
        </w:rPr>
        <w:t>25.11</w:t>
      </w:r>
      <w:r w:rsidRPr="00DD6CC6">
        <w:rPr>
          <w:rFonts w:ascii="Tahoma" w:hAnsi="Tahoma" w:cs="Tahoma"/>
          <w:b/>
          <w:bCs/>
          <w:sz w:val="22"/>
          <w:szCs w:val="22"/>
        </w:rPr>
        <w:t xml:space="preserve">.2024 r. </w:t>
      </w:r>
      <w:r w:rsidR="00FF7C9E">
        <w:rPr>
          <w:rFonts w:ascii="Tahoma" w:hAnsi="Tahoma" w:cs="Tahoma"/>
          <w:b/>
          <w:bCs/>
          <w:sz w:val="22"/>
          <w:szCs w:val="22"/>
        </w:rPr>
        <w:br/>
      </w:r>
      <w:r w:rsidRPr="00DD6CC6">
        <w:rPr>
          <w:rFonts w:ascii="Tahoma" w:hAnsi="Tahoma" w:cs="Tahoma"/>
          <w:sz w:val="22"/>
          <w:szCs w:val="22"/>
        </w:rPr>
        <w:t>(o zachowaniu terminu decyduje data wpływu) przesłać lub dostarczyć na adres: Powiatowa Stacja Sanitarno- Epidemiologiczna w Dąbrowie Tarnowskiej,</w:t>
      </w:r>
      <w:r w:rsidR="00FF7C9E">
        <w:rPr>
          <w:rFonts w:ascii="Tahoma" w:hAnsi="Tahoma" w:cs="Tahoma"/>
          <w:sz w:val="22"/>
          <w:szCs w:val="22"/>
        </w:rPr>
        <w:t xml:space="preserve"> </w:t>
      </w:r>
      <w:r w:rsidR="00FF7C9E">
        <w:rPr>
          <w:rFonts w:ascii="Tahoma" w:hAnsi="Tahoma" w:cs="Tahoma"/>
          <w:sz w:val="22"/>
          <w:szCs w:val="22"/>
        </w:rPr>
        <w:br/>
      </w:r>
      <w:r w:rsidRPr="00DD6CC6">
        <w:rPr>
          <w:rFonts w:ascii="Tahoma" w:hAnsi="Tahoma" w:cs="Tahoma"/>
          <w:sz w:val="22"/>
          <w:szCs w:val="22"/>
        </w:rPr>
        <w:t xml:space="preserve">ul. Piłsudskiego 14, 33-200 Dąbrowa Tarnowska </w:t>
      </w:r>
    </w:p>
    <w:p w14:paraId="06217B68" w14:textId="77777777" w:rsidR="00DD6CC6" w:rsidRPr="00DD6CC6" w:rsidRDefault="00DD6CC6" w:rsidP="00A5706F">
      <w:pPr>
        <w:pStyle w:val="Default"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 xml:space="preserve">Nieprawidłowy format prac, brak opisu, pełnych danych oraz brak wypełnionych załączników – wykluczą pracę z konkursu. </w:t>
      </w:r>
    </w:p>
    <w:p w14:paraId="4D87EA65" w14:textId="77777777" w:rsidR="00DD6CC6" w:rsidRPr="00041BF0" w:rsidRDefault="00DD6CC6" w:rsidP="00A5706F">
      <w:pPr>
        <w:pStyle w:val="Default"/>
        <w:numPr>
          <w:ilvl w:val="0"/>
          <w:numId w:val="20"/>
        </w:numPr>
        <w:jc w:val="both"/>
        <w:rPr>
          <w:rFonts w:ascii="Tahoma" w:hAnsi="Tahoma" w:cs="Tahoma"/>
          <w:color w:val="auto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>Organizator</w:t>
      </w:r>
      <w:r w:rsidR="00417688">
        <w:rPr>
          <w:rFonts w:ascii="Tahoma" w:hAnsi="Tahoma" w:cs="Tahoma"/>
          <w:sz w:val="22"/>
          <w:szCs w:val="22"/>
        </w:rPr>
        <w:t>zy</w:t>
      </w:r>
      <w:r w:rsidRPr="00DD6CC6">
        <w:rPr>
          <w:rFonts w:ascii="Tahoma" w:hAnsi="Tahoma" w:cs="Tahoma"/>
          <w:sz w:val="22"/>
          <w:szCs w:val="22"/>
        </w:rPr>
        <w:t xml:space="preserve"> Konkursu decyduj</w:t>
      </w:r>
      <w:r w:rsidR="00417688">
        <w:rPr>
          <w:rFonts w:ascii="Tahoma" w:hAnsi="Tahoma" w:cs="Tahoma"/>
          <w:sz w:val="22"/>
          <w:szCs w:val="22"/>
        </w:rPr>
        <w:t>ą</w:t>
      </w:r>
      <w:r w:rsidRPr="00DD6CC6">
        <w:rPr>
          <w:rFonts w:ascii="Tahoma" w:hAnsi="Tahoma" w:cs="Tahoma"/>
          <w:sz w:val="22"/>
          <w:szCs w:val="22"/>
        </w:rPr>
        <w:t xml:space="preserve"> o zakwalifiko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waniu </w:t>
      </w:r>
      <w:r w:rsidR="00FF7C9E" w:rsidRPr="00041BF0">
        <w:rPr>
          <w:rFonts w:ascii="Tahoma" w:hAnsi="Tahoma" w:cs="Tahoma"/>
          <w:color w:val="auto"/>
          <w:sz w:val="22"/>
          <w:szCs w:val="22"/>
        </w:rPr>
        <w:t>pracy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 do Konkursu; nie odsyła</w:t>
      </w:r>
      <w:r w:rsidR="00417688" w:rsidRPr="00041BF0">
        <w:rPr>
          <w:rFonts w:ascii="Tahoma" w:hAnsi="Tahoma" w:cs="Tahoma"/>
          <w:color w:val="auto"/>
          <w:sz w:val="22"/>
          <w:szCs w:val="22"/>
        </w:rPr>
        <w:t>ją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 </w:t>
      </w:r>
      <w:r w:rsidR="00FF7C9E" w:rsidRPr="00041BF0">
        <w:rPr>
          <w:rFonts w:ascii="Tahoma" w:hAnsi="Tahoma" w:cs="Tahoma"/>
          <w:color w:val="auto"/>
          <w:sz w:val="22"/>
          <w:szCs w:val="22"/>
        </w:rPr>
        <w:t>prac</w:t>
      </w:r>
      <w:r w:rsidRPr="00041BF0">
        <w:rPr>
          <w:rFonts w:ascii="Tahoma" w:hAnsi="Tahoma" w:cs="Tahoma"/>
          <w:color w:val="auto"/>
          <w:sz w:val="22"/>
          <w:szCs w:val="22"/>
        </w:rPr>
        <w:t xml:space="preserve"> zgłoszonych do Konkursu. </w:t>
      </w:r>
    </w:p>
    <w:p w14:paraId="72380592" w14:textId="77777777" w:rsidR="00B76F6E" w:rsidRDefault="00B76F6E" w:rsidP="00DD6CC6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6A3AACEB" w14:textId="77777777" w:rsidR="00DD6CC6" w:rsidRPr="00DD6CC6" w:rsidRDefault="00DD6CC6" w:rsidP="00DD6CC6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6808AF60" w14:textId="77777777" w:rsidR="00DD6CC6" w:rsidRDefault="00DD6CC6" w:rsidP="00FF7C9E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  <w:r w:rsidRPr="002B0758">
        <w:rPr>
          <w:rFonts w:ascii="Tahoma" w:hAnsi="Tahoma" w:cs="Tahoma"/>
          <w:b/>
          <w:bCs/>
          <w:color w:val="auto"/>
          <w:sz w:val="22"/>
          <w:szCs w:val="22"/>
        </w:rPr>
        <w:t>V</w:t>
      </w:r>
      <w:r w:rsidRPr="00DD6CC6">
        <w:rPr>
          <w:rFonts w:ascii="Tahoma" w:hAnsi="Tahoma" w:cs="Tahoma"/>
          <w:b/>
          <w:bCs/>
          <w:sz w:val="22"/>
          <w:szCs w:val="22"/>
        </w:rPr>
        <w:t xml:space="preserve">. ROZSTRZYGNIĘCIE KONKURSU I NAGRODY </w:t>
      </w:r>
    </w:p>
    <w:p w14:paraId="303CE751" w14:textId="77777777" w:rsidR="00DD6CC6" w:rsidRPr="00DD6CC6" w:rsidRDefault="00DD6CC6" w:rsidP="00DD6CC6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2B82E86B" w14:textId="77777777" w:rsidR="00DD6CC6" w:rsidRPr="00DD6CC6" w:rsidRDefault="00DD6CC6" w:rsidP="0082567D">
      <w:pPr>
        <w:pStyle w:val="Default"/>
        <w:numPr>
          <w:ilvl w:val="0"/>
          <w:numId w:val="25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>Oceny nadesłanych prac dokona jury powołane przez Organizator</w:t>
      </w:r>
      <w:r w:rsidR="00417688">
        <w:rPr>
          <w:rFonts w:ascii="Tahoma" w:hAnsi="Tahoma" w:cs="Tahoma"/>
          <w:sz w:val="22"/>
          <w:szCs w:val="22"/>
        </w:rPr>
        <w:t>ów</w:t>
      </w:r>
      <w:r w:rsidRPr="00DD6CC6">
        <w:rPr>
          <w:rFonts w:ascii="Tahoma" w:hAnsi="Tahoma" w:cs="Tahoma"/>
          <w:sz w:val="22"/>
          <w:szCs w:val="22"/>
        </w:rPr>
        <w:t>, w skład którego wejdą przedstawiciele Organizator</w:t>
      </w:r>
      <w:r w:rsidR="00417688">
        <w:rPr>
          <w:rFonts w:ascii="Tahoma" w:hAnsi="Tahoma" w:cs="Tahoma"/>
          <w:sz w:val="22"/>
          <w:szCs w:val="22"/>
        </w:rPr>
        <w:t>ów oraz artysta plastyk</w:t>
      </w:r>
      <w:r w:rsidRPr="00DD6CC6">
        <w:rPr>
          <w:rFonts w:ascii="Tahoma" w:hAnsi="Tahoma" w:cs="Tahoma"/>
          <w:sz w:val="22"/>
          <w:szCs w:val="22"/>
        </w:rPr>
        <w:t xml:space="preserve">. Prace oceniane będą wg następujących kryteriów: </w:t>
      </w:r>
    </w:p>
    <w:p w14:paraId="581B0A1D" w14:textId="77777777" w:rsidR="00417688" w:rsidRPr="0082567D" w:rsidRDefault="00DD6CC6" w:rsidP="002B0758">
      <w:pPr>
        <w:pStyle w:val="Akapitzlist"/>
        <w:numPr>
          <w:ilvl w:val="0"/>
          <w:numId w:val="31"/>
        </w:numPr>
        <w:tabs>
          <w:tab w:val="left" w:pos="993"/>
        </w:tabs>
        <w:spacing w:after="0"/>
        <w:ind w:hanging="153"/>
        <w:jc w:val="both"/>
        <w:rPr>
          <w:rFonts w:ascii="Tahoma" w:hAnsi="Tahoma" w:cs="Tahoma"/>
        </w:rPr>
      </w:pPr>
      <w:r w:rsidRPr="0082567D">
        <w:rPr>
          <w:rFonts w:ascii="Tahoma" w:hAnsi="Tahoma" w:cs="Tahoma"/>
        </w:rPr>
        <w:t>zgodność z tematem konkursu</w:t>
      </w:r>
      <w:r w:rsidR="00417688" w:rsidRPr="0082567D">
        <w:rPr>
          <w:rFonts w:ascii="Tahoma" w:hAnsi="Tahoma" w:cs="Tahoma"/>
        </w:rPr>
        <w:t>,</w:t>
      </w:r>
    </w:p>
    <w:p w14:paraId="205FF20C" w14:textId="77777777" w:rsidR="00417688" w:rsidRPr="0082567D" w:rsidRDefault="00DD6CC6" w:rsidP="002B0758">
      <w:pPr>
        <w:pStyle w:val="Akapitzlist"/>
        <w:numPr>
          <w:ilvl w:val="0"/>
          <w:numId w:val="31"/>
        </w:numPr>
        <w:tabs>
          <w:tab w:val="left" w:pos="993"/>
        </w:tabs>
        <w:spacing w:after="0"/>
        <w:ind w:hanging="153"/>
        <w:jc w:val="both"/>
        <w:rPr>
          <w:rFonts w:ascii="Tahoma" w:hAnsi="Tahoma" w:cs="Tahoma"/>
        </w:rPr>
      </w:pPr>
      <w:r w:rsidRPr="0082567D">
        <w:rPr>
          <w:rFonts w:ascii="Tahoma" w:hAnsi="Tahoma" w:cs="Tahoma"/>
        </w:rPr>
        <w:t>wartość profilaktyczno – edukacyjna</w:t>
      </w:r>
      <w:r w:rsidR="00417688" w:rsidRPr="0082567D">
        <w:rPr>
          <w:rFonts w:ascii="Tahoma" w:hAnsi="Tahoma" w:cs="Tahoma"/>
        </w:rPr>
        <w:t>,</w:t>
      </w:r>
    </w:p>
    <w:p w14:paraId="1BD58556" w14:textId="77777777" w:rsidR="00417688" w:rsidRPr="0082567D" w:rsidRDefault="00DD6CC6" w:rsidP="002B0758">
      <w:pPr>
        <w:pStyle w:val="Akapitzlist"/>
        <w:numPr>
          <w:ilvl w:val="0"/>
          <w:numId w:val="31"/>
        </w:numPr>
        <w:tabs>
          <w:tab w:val="left" w:pos="993"/>
        </w:tabs>
        <w:spacing w:after="0"/>
        <w:ind w:hanging="153"/>
        <w:jc w:val="both"/>
        <w:rPr>
          <w:rFonts w:ascii="Tahoma" w:hAnsi="Tahoma" w:cs="Tahoma"/>
        </w:rPr>
      </w:pPr>
      <w:r w:rsidRPr="0082567D">
        <w:rPr>
          <w:rFonts w:ascii="Tahoma" w:hAnsi="Tahoma" w:cs="Tahoma"/>
        </w:rPr>
        <w:t>jasność przekazu</w:t>
      </w:r>
      <w:r w:rsidR="00A5706F" w:rsidRPr="0082567D">
        <w:rPr>
          <w:rFonts w:ascii="Tahoma" w:hAnsi="Tahoma" w:cs="Tahoma"/>
        </w:rPr>
        <w:t>,</w:t>
      </w:r>
    </w:p>
    <w:p w14:paraId="6968F8F3" w14:textId="77777777" w:rsidR="00DD6CC6" w:rsidRPr="0082567D" w:rsidRDefault="00DD6CC6" w:rsidP="002B0758">
      <w:pPr>
        <w:pStyle w:val="Akapitzlist"/>
        <w:numPr>
          <w:ilvl w:val="0"/>
          <w:numId w:val="31"/>
        </w:numPr>
        <w:tabs>
          <w:tab w:val="left" w:pos="993"/>
        </w:tabs>
        <w:spacing w:after="0"/>
        <w:ind w:hanging="153"/>
        <w:jc w:val="both"/>
        <w:rPr>
          <w:rFonts w:ascii="Tahoma" w:hAnsi="Tahoma" w:cs="Tahoma"/>
        </w:rPr>
      </w:pPr>
      <w:r w:rsidRPr="0082567D">
        <w:rPr>
          <w:rFonts w:ascii="Tahoma" w:hAnsi="Tahoma" w:cs="Tahoma"/>
        </w:rPr>
        <w:t>wartość artystyczna i oryginalność pracy.</w:t>
      </w:r>
    </w:p>
    <w:p w14:paraId="7B2371C4" w14:textId="77777777" w:rsidR="00DD6CC6" w:rsidRPr="0082567D" w:rsidRDefault="00DD6CC6" w:rsidP="0082567D">
      <w:pPr>
        <w:pStyle w:val="Akapitzlist"/>
        <w:numPr>
          <w:ilvl w:val="0"/>
          <w:numId w:val="25"/>
        </w:numPr>
        <w:spacing w:after="0"/>
        <w:jc w:val="both"/>
        <w:rPr>
          <w:rFonts w:ascii="Tahoma" w:hAnsi="Tahoma" w:cs="Tahoma"/>
        </w:rPr>
      </w:pPr>
      <w:r w:rsidRPr="0082567D">
        <w:rPr>
          <w:rFonts w:ascii="Tahoma" w:hAnsi="Tahoma" w:cs="Tahoma"/>
        </w:rPr>
        <w:t xml:space="preserve">Jury do dnia </w:t>
      </w:r>
      <w:r w:rsidR="00041BF0">
        <w:rPr>
          <w:rFonts w:ascii="Tahoma" w:hAnsi="Tahoma" w:cs="Tahoma"/>
          <w:b/>
          <w:bCs/>
        </w:rPr>
        <w:t>29.11</w:t>
      </w:r>
      <w:r w:rsidRPr="0082567D">
        <w:rPr>
          <w:rFonts w:ascii="Tahoma" w:hAnsi="Tahoma" w:cs="Tahoma"/>
          <w:b/>
          <w:bCs/>
        </w:rPr>
        <w:t>.2024</w:t>
      </w:r>
      <w:r w:rsidRPr="0082567D">
        <w:rPr>
          <w:rFonts w:ascii="Tahoma" w:hAnsi="Tahoma" w:cs="Tahoma"/>
        </w:rPr>
        <w:t xml:space="preserve"> r. dokona oceny prac konkursowych oraz wyłoni laureatów konkursu wskazując zwycięzcę konkursu (I miejsc</w:t>
      </w:r>
      <w:r w:rsidR="00FF7C9E">
        <w:rPr>
          <w:rFonts w:ascii="Tahoma" w:hAnsi="Tahoma" w:cs="Tahoma"/>
        </w:rPr>
        <w:t xml:space="preserve">e) oraz odpowiednio laureatów </w:t>
      </w:r>
      <w:r w:rsidR="002B0758">
        <w:rPr>
          <w:rFonts w:ascii="Tahoma" w:hAnsi="Tahoma" w:cs="Tahoma"/>
        </w:rPr>
        <w:br/>
      </w:r>
      <w:r w:rsidR="00FF7C9E">
        <w:rPr>
          <w:rFonts w:ascii="Tahoma" w:hAnsi="Tahoma" w:cs="Tahoma"/>
        </w:rPr>
        <w:t>(</w:t>
      </w:r>
      <w:r w:rsidRPr="0082567D">
        <w:rPr>
          <w:rFonts w:ascii="Tahoma" w:hAnsi="Tahoma" w:cs="Tahoma"/>
        </w:rPr>
        <w:t xml:space="preserve">II i III miejsce). </w:t>
      </w:r>
    </w:p>
    <w:p w14:paraId="19D07733" w14:textId="77777777" w:rsidR="00DD6CC6" w:rsidRPr="00DD6CC6" w:rsidRDefault="00DD6CC6" w:rsidP="0082567D">
      <w:pPr>
        <w:pStyle w:val="Default"/>
        <w:numPr>
          <w:ilvl w:val="0"/>
          <w:numId w:val="25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 xml:space="preserve">Laureaci konkursu oceniani będą w jednej kategorii. </w:t>
      </w:r>
    </w:p>
    <w:p w14:paraId="6D7990E7" w14:textId="77777777" w:rsidR="00DD6CC6" w:rsidRPr="00DD6CC6" w:rsidRDefault="00DD6CC6" w:rsidP="0082567D">
      <w:pPr>
        <w:pStyle w:val="Default"/>
        <w:numPr>
          <w:ilvl w:val="0"/>
          <w:numId w:val="25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>Nagrody:</w:t>
      </w:r>
      <w:r w:rsidR="00570EF9">
        <w:rPr>
          <w:rFonts w:ascii="Tahoma" w:hAnsi="Tahoma" w:cs="Tahoma"/>
          <w:sz w:val="22"/>
          <w:szCs w:val="22"/>
        </w:rPr>
        <w:t xml:space="preserve"> Laureaci</w:t>
      </w:r>
      <w:r w:rsidRPr="00DD6CC6">
        <w:rPr>
          <w:rFonts w:ascii="Tahoma" w:hAnsi="Tahoma" w:cs="Tahoma"/>
          <w:sz w:val="22"/>
          <w:szCs w:val="22"/>
        </w:rPr>
        <w:t xml:space="preserve"> I</w:t>
      </w:r>
      <w:r w:rsidR="00417688">
        <w:rPr>
          <w:rFonts w:ascii="Tahoma" w:hAnsi="Tahoma" w:cs="Tahoma"/>
          <w:sz w:val="22"/>
          <w:szCs w:val="22"/>
        </w:rPr>
        <w:t>, II</w:t>
      </w:r>
      <w:r w:rsidR="00570EF9">
        <w:rPr>
          <w:rFonts w:ascii="Tahoma" w:hAnsi="Tahoma" w:cs="Tahoma"/>
          <w:sz w:val="22"/>
          <w:szCs w:val="22"/>
        </w:rPr>
        <w:t>,</w:t>
      </w:r>
      <w:r w:rsidRPr="00DD6CC6">
        <w:rPr>
          <w:rFonts w:ascii="Tahoma" w:hAnsi="Tahoma" w:cs="Tahoma"/>
          <w:sz w:val="22"/>
          <w:szCs w:val="22"/>
        </w:rPr>
        <w:t xml:space="preserve"> III miejsca</w:t>
      </w:r>
      <w:r w:rsidR="00570EF9">
        <w:rPr>
          <w:rFonts w:ascii="Tahoma" w:hAnsi="Tahoma" w:cs="Tahoma"/>
          <w:sz w:val="22"/>
          <w:szCs w:val="22"/>
        </w:rPr>
        <w:t xml:space="preserve"> otrzymają </w:t>
      </w:r>
      <w:r w:rsidRPr="00DD6CC6">
        <w:rPr>
          <w:rFonts w:ascii="Tahoma" w:hAnsi="Tahoma" w:cs="Tahoma"/>
          <w:sz w:val="22"/>
          <w:szCs w:val="22"/>
        </w:rPr>
        <w:t xml:space="preserve">nagrody indywidualne oraz dyplomy. Jury zastrzega sobie prawo innego podziału nagród. Fundatorem nagród </w:t>
      </w:r>
      <w:r w:rsidR="00417688">
        <w:rPr>
          <w:rFonts w:ascii="Tahoma" w:hAnsi="Tahoma" w:cs="Tahoma"/>
          <w:sz w:val="22"/>
          <w:szCs w:val="22"/>
        </w:rPr>
        <w:t>są</w:t>
      </w:r>
      <w:r w:rsidR="00FF7C9E" w:rsidRPr="00FF7C9E">
        <w:rPr>
          <w:rFonts w:ascii="Tahoma" w:hAnsi="Tahoma" w:cs="Tahoma"/>
          <w:color w:val="FF0000"/>
          <w:sz w:val="22"/>
          <w:szCs w:val="22"/>
        </w:rPr>
        <w:t>:</w:t>
      </w:r>
      <w:r w:rsidRPr="00DD6CC6">
        <w:rPr>
          <w:rFonts w:ascii="Tahoma" w:hAnsi="Tahoma" w:cs="Tahoma"/>
          <w:sz w:val="22"/>
          <w:szCs w:val="22"/>
        </w:rPr>
        <w:t xml:space="preserve"> Powiatowa Stacja Sanitarno- Epidemiologiczna w </w:t>
      </w:r>
      <w:r w:rsidR="00417688">
        <w:rPr>
          <w:rFonts w:ascii="Tahoma" w:hAnsi="Tahoma" w:cs="Tahoma"/>
          <w:sz w:val="22"/>
          <w:szCs w:val="22"/>
        </w:rPr>
        <w:t>Dąbrowie Tarnowskiej oraz Starostwo Powiatowe w Dąbrowie Tarnowskiej</w:t>
      </w:r>
      <w:r w:rsidRPr="00DD6CC6">
        <w:rPr>
          <w:rFonts w:ascii="Tahoma" w:hAnsi="Tahoma" w:cs="Tahoma"/>
          <w:sz w:val="22"/>
          <w:szCs w:val="22"/>
        </w:rPr>
        <w:t xml:space="preserve">. </w:t>
      </w:r>
    </w:p>
    <w:p w14:paraId="6BB8E2A7" w14:textId="77777777" w:rsidR="00DD6CC6" w:rsidRPr="00DD6CC6" w:rsidRDefault="00DD6CC6" w:rsidP="0082567D">
      <w:pPr>
        <w:pStyle w:val="Default"/>
        <w:numPr>
          <w:ilvl w:val="0"/>
          <w:numId w:val="25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>Nazwiska uczniów, których prace zostaną nagrodzone i wyróżnione, zamieszczone zostaną na liście zwycięzców konkursu na: stron</w:t>
      </w:r>
      <w:r w:rsidR="00417688">
        <w:rPr>
          <w:rFonts w:ascii="Tahoma" w:hAnsi="Tahoma" w:cs="Tahoma"/>
          <w:sz w:val="22"/>
          <w:szCs w:val="22"/>
        </w:rPr>
        <w:t>ach</w:t>
      </w:r>
      <w:r w:rsidRPr="00DD6CC6">
        <w:rPr>
          <w:rFonts w:ascii="Tahoma" w:hAnsi="Tahoma" w:cs="Tahoma"/>
          <w:sz w:val="22"/>
          <w:szCs w:val="22"/>
        </w:rPr>
        <w:t xml:space="preserve"> internetow</w:t>
      </w:r>
      <w:r w:rsidR="00417688">
        <w:rPr>
          <w:rFonts w:ascii="Tahoma" w:hAnsi="Tahoma" w:cs="Tahoma"/>
          <w:sz w:val="22"/>
          <w:szCs w:val="22"/>
        </w:rPr>
        <w:t>ych</w:t>
      </w:r>
      <w:r w:rsidRPr="00DD6CC6">
        <w:rPr>
          <w:rFonts w:ascii="Tahoma" w:hAnsi="Tahoma" w:cs="Tahoma"/>
          <w:sz w:val="22"/>
          <w:szCs w:val="22"/>
        </w:rPr>
        <w:t xml:space="preserve"> Organizator</w:t>
      </w:r>
      <w:r w:rsidR="00417688">
        <w:rPr>
          <w:rFonts w:ascii="Tahoma" w:hAnsi="Tahoma" w:cs="Tahoma"/>
          <w:sz w:val="22"/>
          <w:szCs w:val="22"/>
        </w:rPr>
        <w:t>ów</w:t>
      </w:r>
      <w:r w:rsidRPr="00DD6CC6">
        <w:rPr>
          <w:rFonts w:ascii="Tahoma" w:hAnsi="Tahoma" w:cs="Tahoma"/>
          <w:sz w:val="22"/>
          <w:szCs w:val="22"/>
        </w:rPr>
        <w:t xml:space="preserve"> </w:t>
      </w:r>
      <w:r w:rsidR="00FF7C9E">
        <w:rPr>
          <w:rFonts w:ascii="Tahoma" w:hAnsi="Tahoma" w:cs="Tahoma"/>
          <w:sz w:val="22"/>
          <w:szCs w:val="22"/>
        </w:rPr>
        <w:br/>
      </w:r>
      <w:r w:rsidRPr="00DD6CC6">
        <w:rPr>
          <w:rFonts w:ascii="Tahoma" w:hAnsi="Tahoma" w:cs="Tahoma"/>
          <w:sz w:val="22"/>
          <w:szCs w:val="22"/>
        </w:rPr>
        <w:t>i na portal</w:t>
      </w:r>
      <w:r w:rsidR="00417688">
        <w:rPr>
          <w:rFonts w:ascii="Tahoma" w:hAnsi="Tahoma" w:cs="Tahoma"/>
          <w:sz w:val="22"/>
          <w:szCs w:val="22"/>
        </w:rPr>
        <w:t>ach</w:t>
      </w:r>
      <w:r w:rsidRPr="00DD6CC6">
        <w:rPr>
          <w:rFonts w:ascii="Tahoma" w:hAnsi="Tahoma" w:cs="Tahoma"/>
          <w:sz w:val="22"/>
          <w:szCs w:val="22"/>
        </w:rPr>
        <w:t xml:space="preserve"> społecznościowy</w:t>
      </w:r>
      <w:r w:rsidR="00417688">
        <w:rPr>
          <w:rFonts w:ascii="Tahoma" w:hAnsi="Tahoma" w:cs="Tahoma"/>
          <w:sz w:val="22"/>
          <w:szCs w:val="22"/>
        </w:rPr>
        <w:t>ch</w:t>
      </w:r>
      <w:r w:rsidRPr="00DD6CC6">
        <w:rPr>
          <w:rFonts w:ascii="Tahoma" w:hAnsi="Tahoma" w:cs="Tahoma"/>
          <w:sz w:val="22"/>
          <w:szCs w:val="22"/>
        </w:rPr>
        <w:t xml:space="preserve"> Organizator</w:t>
      </w:r>
      <w:r w:rsidR="00417688">
        <w:rPr>
          <w:rFonts w:ascii="Tahoma" w:hAnsi="Tahoma" w:cs="Tahoma"/>
          <w:sz w:val="22"/>
          <w:szCs w:val="22"/>
        </w:rPr>
        <w:t>ów</w:t>
      </w:r>
      <w:r w:rsidRPr="00DD6CC6">
        <w:rPr>
          <w:rFonts w:ascii="Tahoma" w:hAnsi="Tahoma" w:cs="Tahoma"/>
          <w:sz w:val="22"/>
          <w:szCs w:val="22"/>
        </w:rPr>
        <w:t xml:space="preserve"> i będą dostępne bezterminowo. </w:t>
      </w:r>
    </w:p>
    <w:p w14:paraId="2EDC20DF" w14:textId="77777777" w:rsidR="00DD6CC6" w:rsidRPr="00FF7C9E" w:rsidRDefault="00DD6CC6" w:rsidP="0082567D">
      <w:pPr>
        <w:pStyle w:val="Akapitzlist"/>
        <w:numPr>
          <w:ilvl w:val="0"/>
          <w:numId w:val="25"/>
        </w:numPr>
        <w:jc w:val="both"/>
        <w:rPr>
          <w:rFonts w:ascii="Tahoma" w:hAnsi="Tahoma" w:cs="Tahoma"/>
        </w:rPr>
      </w:pPr>
      <w:r w:rsidRPr="0082567D">
        <w:rPr>
          <w:rFonts w:ascii="Tahoma" w:hAnsi="Tahoma" w:cs="Tahoma"/>
        </w:rPr>
        <w:t>Uroczyste wręczenie nagród nastąpi w terminie wyznaczonym przez Organizator</w:t>
      </w:r>
      <w:r w:rsidR="00417688" w:rsidRPr="0082567D">
        <w:rPr>
          <w:rFonts w:ascii="Tahoma" w:hAnsi="Tahoma" w:cs="Tahoma"/>
        </w:rPr>
        <w:t>ów</w:t>
      </w:r>
      <w:r w:rsidR="00E82296" w:rsidRPr="0082567D">
        <w:rPr>
          <w:rFonts w:ascii="Tahoma" w:hAnsi="Tahoma" w:cs="Tahoma"/>
        </w:rPr>
        <w:t xml:space="preserve"> tj.</w:t>
      </w:r>
      <w:r w:rsidR="00FF7C9E">
        <w:rPr>
          <w:rFonts w:ascii="Tahoma" w:hAnsi="Tahoma" w:cs="Tahoma"/>
        </w:rPr>
        <w:t xml:space="preserve"> </w:t>
      </w:r>
      <w:r w:rsidR="00041BF0">
        <w:rPr>
          <w:rFonts w:ascii="Tahoma" w:hAnsi="Tahoma" w:cs="Tahoma"/>
          <w:b/>
          <w:bCs/>
        </w:rPr>
        <w:t>2 grudnia</w:t>
      </w:r>
      <w:r w:rsidR="00417688" w:rsidRPr="002C5B64">
        <w:rPr>
          <w:rFonts w:ascii="Tahoma" w:hAnsi="Tahoma" w:cs="Tahoma"/>
          <w:b/>
          <w:bCs/>
        </w:rPr>
        <w:t xml:space="preserve"> 2024</w:t>
      </w:r>
      <w:r w:rsidR="002C5B64">
        <w:rPr>
          <w:rFonts w:ascii="Tahoma" w:hAnsi="Tahoma" w:cs="Tahoma"/>
          <w:b/>
          <w:bCs/>
        </w:rPr>
        <w:t xml:space="preserve"> r.</w:t>
      </w:r>
      <w:r w:rsidR="00417688" w:rsidRPr="0082567D">
        <w:rPr>
          <w:rFonts w:ascii="Tahoma" w:hAnsi="Tahoma" w:cs="Tahoma"/>
        </w:rPr>
        <w:t xml:space="preserve"> </w:t>
      </w:r>
      <w:r w:rsidR="00041BF0">
        <w:rPr>
          <w:rFonts w:ascii="Tahoma" w:hAnsi="Tahoma" w:cs="Tahoma"/>
        </w:rPr>
        <w:t>w Starostwie Powiatowym w Dąbrowie Tarnowskiej (Sala Narad)</w:t>
      </w:r>
      <w:r w:rsidR="00FF7C9E" w:rsidRPr="002B0758">
        <w:rPr>
          <w:rFonts w:ascii="Tahoma" w:hAnsi="Tahoma" w:cs="Tahoma"/>
        </w:rPr>
        <w:t>.</w:t>
      </w:r>
    </w:p>
    <w:p w14:paraId="4DE5DCC2" w14:textId="77777777" w:rsidR="0082567D" w:rsidRDefault="0082567D" w:rsidP="0082567D">
      <w:pPr>
        <w:pStyle w:val="Akapitzlist"/>
        <w:jc w:val="both"/>
        <w:rPr>
          <w:rFonts w:ascii="Tahoma" w:hAnsi="Tahoma" w:cs="Tahoma"/>
        </w:rPr>
      </w:pPr>
    </w:p>
    <w:p w14:paraId="0652DED7" w14:textId="77777777" w:rsidR="002B0758" w:rsidRPr="0082567D" w:rsidRDefault="002B0758" w:rsidP="0082567D">
      <w:pPr>
        <w:pStyle w:val="Akapitzlist"/>
        <w:jc w:val="both"/>
        <w:rPr>
          <w:rFonts w:ascii="Tahoma" w:hAnsi="Tahoma" w:cs="Tahoma"/>
        </w:rPr>
      </w:pPr>
    </w:p>
    <w:p w14:paraId="343B81D9" w14:textId="77777777" w:rsidR="00DD6CC6" w:rsidRDefault="00DD6CC6" w:rsidP="00FF7C9E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  <w:r w:rsidRPr="002B0758">
        <w:rPr>
          <w:rFonts w:ascii="Tahoma" w:hAnsi="Tahoma" w:cs="Tahoma"/>
          <w:b/>
          <w:bCs/>
          <w:color w:val="auto"/>
          <w:sz w:val="22"/>
          <w:szCs w:val="22"/>
        </w:rPr>
        <w:t>V</w:t>
      </w:r>
      <w:r w:rsidR="002B0758">
        <w:rPr>
          <w:rFonts w:ascii="Tahoma" w:hAnsi="Tahoma" w:cs="Tahoma"/>
          <w:b/>
          <w:bCs/>
          <w:color w:val="auto"/>
          <w:sz w:val="22"/>
          <w:szCs w:val="22"/>
        </w:rPr>
        <w:t>I</w:t>
      </w:r>
      <w:r w:rsidRPr="002B0758">
        <w:rPr>
          <w:rFonts w:ascii="Tahoma" w:hAnsi="Tahoma" w:cs="Tahoma"/>
          <w:b/>
          <w:bCs/>
          <w:color w:val="auto"/>
          <w:sz w:val="22"/>
          <w:szCs w:val="22"/>
        </w:rPr>
        <w:t>.</w:t>
      </w:r>
      <w:r w:rsidRPr="00DD6CC6">
        <w:rPr>
          <w:rFonts w:ascii="Tahoma" w:hAnsi="Tahoma" w:cs="Tahoma"/>
          <w:b/>
          <w:bCs/>
          <w:sz w:val="22"/>
          <w:szCs w:val="22"/>
        </w:rPr>
        <w:t xml:space="preserve"> POSTANOWIENIA KOŃCOWE </w:t>
      </w:r>
    </w:p>
    <w:p w14:paraId="69F12DF5" w14:textId="77777777" w:rsidR="00DD6CC6" w:rsidRPr="00DD6CC6" w:rsidRDefault="00DD6CC6" w:rsidP="00DD6CC6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647CFED2" w14:textId="77777777" w:rsidR="00DD6CC6" w:rsidRPr="00DD6CC6" w:rsidRDefault="00DD6CC6" w:rsidP="0082567D">
      <w:pPr>
        <w:pStyle w:val="Default"/>
        <w:numPr>
          <w:ilvl w:val="0"/>
          <w:numId w:val="27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>Organizator</w:t>
      </w:r>
      <w:r w:rsidR="00E82296">
        <w:rPr>
          <w:rFonts w:ascii="Tahoma" w:hAnsi="Tahoma" w:cs="Tahoma"/>
          <w:sz w:val="22"/>
          <w:szCs w:val="22"/>
        </w:rPr>
        <w:t>zy</w:t>
      </w:r>
      <w:r w:rsidRPr="00DD6CC6">
        <w:rPr>
          <w:rFonts w:ascii="Tahoma" w:hAnsi="Tahoma" w:cs="Tahoma"/>
          <w:sz w:val="22"/>
          <w:szCs w:val="22"/>
        </w:rPr>
        <w:t xml:space="preserve"> zastrzega</w:t>
      </w:r>
      <w:r w:rsidR="00E82296">
        <w:rPr>
          <w:rFonts w:ascii="Tahoma" w:hAnsi="Tahoma" w:cs="Tahoma"/>
          <w:sz w:val="22"/>
          <w:szCs w:val="22"/>
        </w:rPr>
        <w:t>j</w:t>
      </w:r>
      <w:r w:rsidR="00570EF9">
        <w:rPr>
          <w:rFonts w:ascii="Tahoma" w:hAnsi="Tahoma" w:cs="Tahoma"/>
          <w:sz w:val="22"/>
          <w:szCs w:val="22"/>
        </w:rPr>
        <w:t>ą</w:t>
      </w:r>
      <w:r w:rsidRPr="00DD6CC6">
        <w:rPr>
          <w:rFonts w:ascii="Tahoma" w:hAnsi="Tahoma" w:cs="Tahoma"/>
          <w:sz w:val="22"/>
          <w:szCs w:val="22"/>
        </w:rPr>
        <w:t xml:space="preserve"> sobie prawo do zmiany terminu zakończenia Konkursu. </w:t>
      </w:r>
    </w:p>
    <w:p w14:paraId="2A48B0EE" w14:textId="77777777" w:rsidR="00DD6CC6" w:rsidRPr="00DD6CC6" w:rsidRDefault="00DD6CC6" w:rsidP="0082567D">
      <w:pPr>
        <w:pStyle w:val="Default"/>
        <w:numPr>
          <w:ilvl w:val="0"/>
          <w:numId w:val="27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>Spory związane z Konkursem będą rozpatrywane przez Organizator</w:t>
      </w:r>
      <w:r w:rsidR="00E82296">
        <w:rPr>
          <w:rFonts w:ascii="Tahoma" w:hAnsi="Tahoma" w:cs="Tahoma"/>
          <w:sz w:val="22"/>
          <w:szCs w:val="22"/>
        </w:rPr>
        <w:t>ów</w:t>
      </w:r>
      <w:r w:rsidRPr="00DD6CC6">
        <w:rPr>
          <w:rFonts w:ascii="Tahoma" w:hAnsi="Tahoma" w:cs="Tahoma"/>
          <w:sz w:val="22"/>
          <w:szCs w:val="22"/>
        </w:rPr>
        <w:t xml:space="preserve">, a decyzje </w:t>
      </w:r>
      <w:r w:rsidR="00FF7C9E">
        <w:rPr>
          <w:rFonts w:ascii="Tahoma" w:hAnsi="Tahoma" w:cs="Tahoma"/>
          <w:sz w:val="22"/>
          <w:szCs w:val="22"/>
        </w:rPr>
        <w:br/>
      </w:r>
      <w:r w:rsidRPr="00DD6CC6">
        <w:rPr>
          <w:rFonts w:ascii="Tahoma" w:hAnsi="Tahoma" w:cs="Tahoma"/>
          <w:sz w:val="22"/>
          <w:szCs w:val="22"/>
        </w:rPr>
        <w:t xml:space="preserve">w tym zakresie będą wiążące i ostateczne </w:t>
      </w:r>
    </w:p>
    <w:p w14:paraId="41B870DA" w14:textId="77777777" w:rsidR="00DD6CC6" w:rsidRPr="00DD6CC6" w:rsidRDefault="00DD6CC6" w:rsidP="0082567D">
      <w:pPr>
        <w:pStyle w:val="Default"/>
        <w:numPr>
          <w:ilvl w:val="0"/>
          <w:numId w:val="27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 xml:space="preserve">Dodatkowe informacje można uzyskać w Powiatowej Stacji </w:t>
      </w:r>
      <w:proofErr w:type="spellStart"/>
      <w:r w:rsidRPr="00DD6CC6">
        <w:rPr>
          <w:rFonts w:ascii="Tahoma" w:hAnsi="Tahoma" w:cs="Tahoma"/>
          <w:sz w:val="22"/>
          <w:szCs w:val="22"/>
        </w:rPr>
        <w:t>Sanitarno</w:t>
      </w:r>
      <w:proofErr w:type="spellEnd"/>
      <w:r w:rsidRPr="00DD6CC6">
        <w:rPr>
          <w:rFonts w:ascii="Tahoma" w:hAnsi="Tahoma" w:cs="Tahoma"/>
          <w:sz w:val="22"/>
          <w:szCs w:val="22"/>
        </w:rPr>
        <w:t>–Epidemiologicznej w Dąbrowie Tarnowskiej, ul. Piłsudskiego 14, 33-200 Dąbrowa Tarnowska, tel. 642 23 96</w:t>
      </w:r>
      <w:r w:rsidR="00FF7C9E">
        <w:rPr>
          <w:rFonts w:ascii="Tahoma" w:hAnsi="Tahoma" w:cs="Tahoma"/>
          <w:sz w:val="22"/>
          <w:szCs w:val="22"/>
        </w:rPr>
        <w:t>,</w:t>
      </w:r>
      <w:r w:rsidRPr="00DD6CC6">
        <w:rPr>
          <w:rFonts w:ascii="Tahoma" w:hAnsi="Tahoma" w:cs="Tahoma"/>
          <w:sz w:val="22"/>
          <w:szCs w:val="22"/>
        </w:rPr>
        <w:t xml:space="preserve"> e-mail</w:t>
      </w:r>
      <w:r w:rsidR="00FF7C9E">
        <w:rPr>
          <w:rFonts w:ascii="Tahoma" w:hAnsi="Tahoma" w:cs="Tahoma"/>
          <w:sz w:val="22"/>
          <w:szCs w:val="22"/>
        </w:rPr>
        <w:t>:</w:t>
      </w:r>
      <w:r w:rsidRPr="00DD6CC6">
        <w:rPr>
          <w:rFonts w:ascii="Tahoma" w:hAnsi="Tahoma" w:cs="Tahoma"/>
          <w:sz w:val="22"/>
          <w:szCs w:val="22"/>
        </w:rPr>
        <w:t xml:space="preserve"> psse.dabrowatarnowska@sanepid.gov.pl </w:t>
      </w:r>
    </w:p>
    <w:p w14:paraId="5BCE4598" w14:textId="77777777" w:rsidR="00DD6CC6" w:rsidRPr="00DD6CC6" w:rsidRDefault="00DD6CC6" w:rsidP="0082567D">
      <w:pPr>
        <w:pStyle w:val="Default"/>
        <w:numPr>
          <w:ilvl w:val="0"/>
          <w:numId w:val="27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>Nadesłanie pracy jest równoznaczne z przyjęciem warunków Konkursu</w:t>
      </w:r>
      <w:r w:rsidRPr="00FF7C9E">
        <w:rPr>
          <w:rFonts w:ascii="Tahoma" w:hAnsi="Tahoma" w:cs="Tahoma"/>
          <w:bCs/>
          <w:iCs/>
          <w:sz w:val="22"/>
          <w:szCs w:val="22"/>
        </w:rPr>
        <w:t>.</w:t>
      </w:r>
      <w:r w:rsidRPr="00DD6CC6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</w:p>
    <w:p w14:paraId="1350AF5D" w14:textId="77777777" w:rsidR="002B0758" w:rsidRDefault="00DD6CC6" w:rsidP="00FF7C9E">
      <w:pPr>
        <w:pStyle w:val="Default"/>
        <w:numPr>
          <w:ilvl w:val="0"/>
          <w:numId w:val="27"/>
        </w:numPr>
        <w:jc w:val="both"/>
        <w:rPr>
          <w:rFonts w:ascii="Tahoma" w:hAnsi="Tahoma" w:cs="Tahoma"/>
          <w:sz w:val="22"/>
          <w:szCs w:val="22"/>
        </w:rPr>
      </w:pPr>
      <w:r w:rsidRPr="00DD6CC6">
        <w:rPr>
          <w:rFonts w:ascii="Tahoma" w:hAnsi="Tahoma" w:cs="Tahoma"/>
          <w:sz w:val="22"/>
          <w:szCs w:val="22"/>
        </w:rPr>
        <w:t xml:space="preserve">Załączniki do Regulaminu Konkursu: </w:t>
      </w:r>
    </w:p>
    <w:p w14:paraId="19643FC8" w14:textId="77777777" w:rsidR="002B0758" w:rsidRPr="002B0758" w:rsidRDefault="002B0758" w:rsidP="002B0758">
      <w:pPr>
        <w:pStyle w:val="Default"/>
        <w:ind w:left="720"/>
        <w:jc w:val="both"/>
        <w:rPr>
          <w:rFonts w:ascii="Tahoma" w:hAnsi="Tahoma" w:cs="Tahoma"/>
          <w:sz w:val="22"/>
          <w:szCs w:val="22"/>
        </w:rPr>
      </w:pPr>
      <w:r w:rsidRPr="002B0758">
        <w:rPr>
          <w:rFonts w:ascii="Tahoma" w:hAnsi="Tahoma" w:cs="Tahoma"/>
          <w:color w:val="auto"/>
          <w:sz w:val="22"/>
          <w:szCs w:val="22"/>
        </w:rPr>
        <w:lastRenderedPageBreak/>
        <w:t xml:space="preserve">Załącznik nr 1 - Wzór układu pracy </w:t>
      </w:r>
      <w:r>
        <w:rPr>
          <w:rFonts w:ascii="Tahoma" w:hAnsi="Tahoma" w:cs="Tahoma"/>
          <w:color w:val="auto"/>
          <w:sz w:val="22"/>
          <w:szCs w:val="22"/>
        </w:rPr>
        <w:t>konkursowej</w:t>
      </w:r>
      <w:r w:rsidRPr="002B0758">
        <w:rPr>
          <w:rFonts w:ascii="Tahoma" w:hAnsi="Tahoma" w:cs="Tahoma"/>
          <w:bCs/>
          <w:sz w:val="22"/>
          <w:szCs w:val="22"/>
        </w:rPr>
        <w:t>.</w:t>
      </w:r>
    </w:p>
    <w:p w14:paraId="35EF8997" w14:textId="77777777" w:rsidR="00DD6CC6" w:rsidRPr="002B0758" w:rsidRDefault="00DD6CC6" w:rsidP="002B0758">
      <w:pPr>
        <w:pStyle w:val="Default"/>
        <w:ind w:left="720"/>
        <w:jc w:val="both"/>
        <w:rPr>
          <w:rFonts w:ascii="Tahoma" w:hAnsi="Tahoma" w:cs="Tahoma"/>
          <w:sz w:val="22"/>
          <w:szCs w:val="22"/>
        </w:rPr>
      </w:pPr>
      <w:r w:rsidRPr="002B0758">
        <w:rPr>
          <w:rFonts w:ascii="Tahoma" w:hAnsi="Tahoma" w:cs="Tahoma"/>
          <w:sz w:val="22"/>
          <w:szCs w:val="22"/>
        </w:rPr>
        <w:t xml:space="preserve">Załącznik nr </w:t>
      </w:r>
      <w:r w:rsidR="002B0758" w:rsidRPr="002B0758">
        <w:rPr>
          <w:rFonts w:ascii="Tahoma" w:hAnsi="Tahoma" w:cs="Tahoma"/>
          <w:sz w:val="22"/>
          <w:szCs w:val="22"/>
        </w:rPr>
        <w:t>2</w:t>
      </w:r>
      <w:r w:rsidRPr="002B0758">
        <w:rPr>
          <w:rFonts w:ascii="Tahoma" w:hAnsi="Tahoma" w:cs="Tahoma"/>
          <w:sz w:val="22"/>
          <w:szCs w:val="22"/>
        </w:rPr>
        <w:t xml:space="preserve"> – Zgoda przedstawiciela ustawowego niepełnoletniego uczestnika konkursu na udział w konkursie wraz z klauzulą informacyjną o przetwarzaniu danych osobowych w Powiatowej Stacji Sanitarno-Epidemiologicznej w Dąbrowie Tarnowskiej</w:t>
      </w:r>
      <w:r w:rsidRPr="002B0758">
        <w:rPr>
          <w:rFonts w:ascii="Tahoma" w:hAnsi="Tahoma" w:cs="Tahoma"/>
          <w:i/>
          <w:iCs/>
          <w:sz w:val="22"/>
          <w:szCs w:val="22"/>
        </w:rPr>
        <w:t xml:space="preserve">. </w:t>
      </w:r>
    </w:p>
    <w:p w14:paraId="417E2698" w14:textId="77777777" w:rsidR="002B0758" w:rsidRPr="002B0758" w:rsidRDefault="002B0758" w:rsidP="002B0758">
      <w:pPr>
        <w:pStyle w:val="Default"/>
        <w:ind w:left="720"/>
        <w:jc w:val="both"/>
        <w:rPr>
          <w:rFonts w:ascii="Tahoma" w:hAnsi="Tahoma" w:cs="Tahoma"/>
          <w:sz w:val="22"/>
          <w:szCs w:val="22"/>
        </w:rPr>
      </w:pPr>
      <w:r w:rsidRPr="002B0758">
        <w:rPr>
          <w:rFonts w:ascii="Tahoma" w:hAnsi="Tahoma" w:cs="Tahoma"/>
          <w:sz w:val="22"/>
          <w:szCs w:val="22"/>
        </w:rPr>
        <w:t>Załącznik nr 3 – Zgoda przedstawiciela ustawowego niepełnoletniego uczestnika konkursu na udział w konkursie wraz z klauzulą informacyjną o przetwarzaniu danych osobowych w Powiatowej Stacji Sanitarno-Epidemiologicznej w Dąbrowie Tarnowskiej</w:t>
      </w:r>
      <w:r w:rsidRPr="002B0758">
        <w:rPr>
          <w:rFonts w:ascii="Tahoma" w:hAnsi="Tahoma" w:cs="Tahoma"/>
          <w:i/>
          <w:iCs/>
          <w:sz w:val="22"/>
          <w:szCs w:val="22"/>
        </w:rPr>
        <w:t xml:space="preserve">. </w:t>
      </w:r>
    </w:p>
    <w:p w14:paraId="1F9B6CAA" w14:textId="77777777" w:rsidR="0049317B" w:rsidRDefault="0049317B">
      <w:pPr>
        <w:rPr>
          <w:rFonts w:ascii="Tahoma" w:hAnsi="Tahoma" w:cs="Tahoma"/>
          <w:color w:val="000000"/>
          <w:kern w:val="0"/>
        </w:rPr>
      </w:pPr>
    </w:p>
    <w:sectPr w:rsidR="0049317B" w:rsidSect="000C6C5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8BC14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67F1D"/>
    <w:multiLevelType w:val="hybridMultilevel"/>
    <w:tmpl w:val="B2C0F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2347B"/>
    <w:multiLevelType w:val="hybridMultilevel"/>
    <w:tmpl w:val="0024A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1F91"/>
    <w:multiLevelType w:val="hybridMultilevel"/>
    <w:tmpl w:val="4B624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55697"/>
    <w:multiLevelType w:val="hybridMultilevel"/>
    <w:tmpl w:val="79622722"/>
    <w:lvl w:ilvl="0" w:tplc="F9D60F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4DEC"/>
    <w:multiLevelType w:val="hybridMultilevel"/>
    <w:tmpl w:val="3ECC8048"/>
    <w:lvl w:ilvl="0" w:tplc="1332AA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CF4DF0"/>
    <w:multiLevelType w:val="hybridMultilevel"/>
    <w:tmpl w:val="4A786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E3742"/>
    <w:multiLevelType w:val="hybridMultilevel"/>
    <w:tmpl w:val="36887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45EA"/>
    <w:multiLevelType w:val="hybridMultilevel"/>
    <w:tmpl w:val="A6E09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F72"/>
    <w:multiLevelType w:val="hybridMultilevel"/>
    <w:tmpl w:val="5FD03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46174"/>
    <w:multiLevelType w:val="hybridMultilevel"/>
    <w:tmpl w:val="E16C937C"/>
    <w:lvl w:ilvl="0" w:tplc="D15C4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76A31"/>
    <w:multiLevelType w:val="hybridMultilevel"/>
    <w:tmpl w:val="707A7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C3675"/>
    <w:multiLevelType w:val="hybridMultilevel"/>
    <w:tmpl w:val="E8D6F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97E6E"/>
    <w:multiLevelType w:val="hybridMultilevel"/>
    <w:tmpl w:val="0EA678A8"/>
    <w:lvl w:ilvl="0" w:tplc="6EFEA4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546D2"/>
    <w:multiLevelType w:val="hybridMultilevel"/>
    <w:tmpl w:val="1AA446C6"/>
    <w:lvl w:ilvl="0" w:tplc="597A17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94209"/>
    <w:multiLevelType w:val="hybridMultilevel"/>
    <w:tmpl w:val="AFB8A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F46A0"/>
    <w:multiLevelType w:val="hybridMultilevel"/>
    <w:tmpl w:val="43B4D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50F14"/>
    <w:multiLevelType w:val="hybridMultilevel"/>
    <w:tmpl w:val="4146A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E7A7C"/>
    <w:multiLevelType w:val="hybridMultilevel"/>
    <w:tmpl w:val="7B2E1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53CB5"/>
    <w:multiLevelType w:val="hybridMultilevel"/>
    <w:tmpl w:val="4D5AE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71630"/>
    <w:multiLevelType w:val="hybridMultilevel"/>
    <w:tmpl w:val="DE421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86689"/>
    <w:multiLevelType w:val="hybridMultilevel"/>
    <w:tmpl w:val="D9E27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5099"/>
    <w:multiLevelType w:val="hybridMultilevel"/>
    <w:tmpl w:val="8F982CA8"/>
    <w:lvl w:ilvl="0" w:tplc="746CF6E6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E1267F"/>
    <w:multiLevelType w:val="hybridMultilevel"/>
    <w:tmpl w:val="66541CD0"/>
    <w:lvl w:ilvl="0" w:tplc="B66AA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384F2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E34735A">
      <w:start w:val="2"/>
      <w:numFmt w:val="bullet"/>
      <w:lvlText w:val="•"/>
      <w:lvlJc w:val="left"/>
      <w:pPr>
        <w:ind w:left="2340" w:hanging="360"/>
      </w:pPr>
      <w:rPr>
        <w:rFonts w:ascii="Tahoma" w:eastAsiaTheme="minorHAns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A4D3C"/>
    <w:multiLevelType w:val="hybridMultilevel"/>
    <w:tmpl w:val="783AE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50776"/>
    <w:multiLevelType w:val="hybridMultilevel"/>
    <w:tmpl w:val="E6D040DC"/>
    <w:lvl w:ilvl="0" w:tplc="597A17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000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00B4976"/>
    <w:multiLevelType w:val="hybridMultilevel"/>
    <w:tmpl w:val="D5DE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349D2"/>
    <w:multiLevelType w:val="hybridMultilevel"/>
    <w:tmpl w:val="9FACF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020C"/>
    <w:multiLevelType w:val="hybridMultilevel"/>
    <w:tmpl w:val="8AEC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64A59"/>
    <w:multiLevelType w:val="hybridMultilevel"/>
    <w:tmpl w:val="1CC2C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46B53"/>
    <w:multiLevelType w:val="hybridMultilevel"/>
    <w:tmpl w:val="4B06A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D29D1"/>
    <w:multiLevelType w:val="hybridMultilevel"/>
    <w:tmpl w:val="2DFC9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D41F7"/>
    <w:multiLevelType w:val="hybridMultilevel"/>
    <w:tmpl w:val="2F34343A"/>
    <w:lvl w:ilvl="0" w:tplc="42ECB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E37E5"/>
    <w:multiLevelType w:val="hybridMultilevel"/>
    <w:tmpl w:val="03982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01A15"/>
    <w:multiLevelType w:val="hybridMultilevel"/>
    <w:tmpl w:val="94B459FC"/>
    <w:lvl w:ilvl="0" w:tplc="98B279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E50D7"/>
    <w:multiLevelType w:val="hybridMultilevel"/>
    <w:tmpl w:val="AF527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05F01"/>
    <w:multiLevelType w:val="hybridMultilevel"/>
    <w:tmpl w:val="8B6042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09857">
    <w:abstractNumId w:val="26"/>
  </w:num>
  <w:num w:numId="2" w16cid:durableId="332998147">
    <w:abstractNumId w:val="0"/>
  </w:num>
  <w:num w:numId="3" w16cid:durableId="2037196403">
    <w:abstractNumId w:val="10"/>
  </w:num>
  <w:num w:numId="4" w16cid:durableId="373894369">
    <w:abstractNumId w:val="5"/>
  </w:num>
  <w:num w:numId="5" w16cid:durableId="1797291486">
    <w:abstractNumId w:val="23"/>
  </w:num>
  <w:num w:numId="6" w16cid:durableId="1637374337">
    <w:abstractNumId w:val="35"/>
  </w:num>
  <w:num w:numId="7" w16cid:durableId="1795950450">
    <w:abstractNumId w:val="33"/>
  </w:num>
  <w:num w:numId="8" w16cid:durableId="1542398398">
    <w:abstractNumId w:val="2"/>
  </w:num>
  <w:num w:numId="9" w16cid:durableId="1640920683">
    <w:abstractNumId w:val="4"/>
  </w:num>
  <w:num w:numId="10" w16cid:durableId="678578824">
    <w:abstractNumId w:val="17"/>
  </w:num>
  <w:num w:numId="11" w16cid:durableId="1181049592">
    <w:abstractNumId w:val="3"/>
  </w:num>
  <w:num w:numId="12" w16cid:durableId="1334189988">
    <w:abstractNumId w:val="6"/>
  </w:num>
  <w:num w:numId="13" w16cid:durableId="765342634">
    <w:abstractNumId w:val="36"/>
  </w:num>
  <w:num w:numId="14" w16cid:durableId="1191458558">
    <w:abstractNumId w:val="14"/>
  </w:num>
  <w:num w:numId="15" w16cid:durableId="894702656">
    <w:abstractNumId w:val="32"/>
  </w:num>
  <w:num w:numId="16" w16cid:durableId="470876505">
    <w:abstractNumId w:val="37"/>
  </w:num>
  <w:num w:numId="17" w16cid:durableId="863979267">
    <w:abstractNumId w:val="34"/>
  </w:num>
  <w:num w:numId="18" w16cid:durableId="1733848974">
    <w:abstractNumId w:val="1"/>
  </w:num>
  <w:num w:numId="19" w16cid:durableId="935211747">
    <w:abstractNumId w:val="19"/>
  </w:num>
  <w:num w:numId="20" w16cid:durableId="833254986">
    <w:abstractNumId w:val="28"/>
  </w:num>
  <w:num w:numId="21" w16cid:durableId="1627929045">
    <w:abstractNumId w:val="21"/>
  </w:num>
  <w:num w:numId="22" w16cid:durableId="15810011">
    <w:abstractNumId w:val="15"/>
  </w:num>
  <w:num w:numId="23" w16cid:durableId="1011299597">
    <w:abstractNumId w:val="22"/>
  </w:num>
  <w:num w:numId="24" w16cid:durableId="2058316255">
    <w:abstractNumId w:val="18"/>
  </w:num>
  <w:num w:numId="25" w16cid:durableId="560408104">
    <w:abstractNumId w:val="9"/>
  </w:num>
  <w:num w:numId="26" w16cid:durableId="1903518675">
    <w:abstractNumId w:val="16"/>
  </w:num>
  <w:num w:numId="27" w16cid:durableId="1209805718">
    <w:abstractNumId w:val="30"/>
  </w:num>
  <w:num w:numId="28" w16cid:durableId="299000586">
    <w:abstractNumId w:val="13"/>
  </w:num>
  <w:num w:numId="29" w16cid:durableId="662438690">
    <w:abstractNumId w:val="25"/>
  </w:num>
  <w:num w:numId="30" w16cid:durableId="1413089541">
    <w:abstractNumId w:val="27"/>
  </w:num>
  <w:num w:numId="31" w16cid:durableId="649792289">
    <w:abstractNumId w:val="20"/>
  </w:num>
  <w:num w:numId="32" w16cid:durableId="1862745978">
    <w:abstractNumId w:val="24"/>
  </w:num>
  <w:num w:numId="33" w16cid:durableId="1801605125">
    <w:abstractNumId w:val="11"/>
  </w:num>
  <w:num w:numId="34" w16cid:durableId="1354264439">
    <w:abstractNumId w:val="31"/>
  </w:num>
  <w:num w:numId="35" w16cid:durableId="560362351">
    <w:abstractNumId w:val="12"/>
  </w:num>
  <w:num w:numId="36" w16cid:durableId="1112624851">
    <w:abstractNumId w:val="29"/>
  </w:num>
  <w:num w:numId="37" w16cid:durableId="469566107">
    <w:abstractNumId w:val="7"/>
  </w:num>
  <w:num w:numId="38" w16cid:durableId="1507788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65"/>
    <w:rsid w:val="00041BF0"/>
    <w:rsid w:val="00055388"/>
    <w:rsid w:val="00091963"/>
    <w:rsid w:val="000C6C58"/>
    <w:rsid w:val="00106C86"/>
    <w:rsid w:val="00190393"/>
    <w:rsid w:val="00192EE1"/>
    <w:rsid w:val="002A0020"/>
    <w:rsid w:val="002B0758"/>
    <w:rsid w:val="002C5B64"/>
    <w:rsid w:val="003873C5"/>
    <w:rsid w:val="003F7BB1"/>
    <w:rsid w:val="00417688"/>
    <w:rsid w:val="0046080D"/>
    <w:rsid w:val="0049317B"/>
    <w:rsid w:val="0056051A"/>
    <w:rsid w:val="00570EF9"/>
    <w:rsid w:val="00621EA8"/>
    <w:rsid w:val="00627258"/>
    <w:rsid w:val="006B5F43"/>
    <w:rsid w:val="006C4E10"/>
    <w:rsid w:val="006D377A"/>
    <w:rsid w:val="006F1513"/>
    <w:rsid w:val="00772CDA"/>
    <w:rsid w:val="007C3379"/>
    <w:rsid w:val="0082567D"/>
    <w:rsid w:val="008319A5"/>
    <w:rsid w:val="008B2B56"/>
    <w:rsid w:val="009227D7"/>
    <w:rsid w:val="00966365"/>
    <w:rsid w:val="009C73CE"/>
    <w:rsid w:val="00A15B75"/>
    <w:rsid w:val="00A5706F"/>
    <w:rsid w:val="00B76F6E"/>
    <w:rsid w:val="00B95ED2"/>
    <w:rsid w:val="00C228D8"/>
    <w:rsid w:val="00CF33B9"/>
    <w:rsid w:val="00D11F13"/>
    <w:rsid w:val="00D66BE9"/>
    <w:rsid w:val="00DD6CC6"/>
    <w:rsid w:val="00E2541F"/>
    <w:rsid w:val="00E268BB"/>
    <w:rsid w:val="00E30394"/>
    <w:rsid w:val="00E34D9E"/>
    <w:rsid w:val="00E563E1"/>
    <w:rsid w:val="00E664D0"/>
    <w:rsid w:val="00E81447"/>
    <w:rsid w:val="00E82296"/>
    <w:rsid w:val="00EC2611"/>
    <w:rsid w:val="00EC615C"/>
    <w:rsid w:val="00FF7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0CD6"/>
  <w15:docId w15:val="{0C8EB2B8-4A5F-477A-928D-CE5CD29D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41F"/>
  </w:style>
  <w:style w:type="paragraph" w:styleId="Nagwek1">
    <w:name w:val="heading 1"/>
    <w:basedOn w:val="Normalny"/>
    <w:next w:val="Normalny"/>
    <w:link w:val="Nagwek1Znak"/>
    <w:uiPriority w:val="9"/>
    <w:qFormat/>
    <w:rsid w:val="00966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6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6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6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6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6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6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6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6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63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63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63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63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63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63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6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6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63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63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63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6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63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636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D6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1768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768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dabro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dabrowa-tarnow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Dąbrowa Tarnowska - Ewa Ujek</dc:creator>
  <cp:lastModifiedBy>PSSE Dąbrowa Tarnowska - Ewa Ujek</cp:lastModifiedBy>
  <cp:revision>2</cp:revision>
  <cp:lastPrinted>2024-11-06T09:43:00Z</cp:lastPrinted>
  <dcterms:created xsi:type="dcterms:W3CDTF">2024-11-06T12:33:00Z</dcterms:created>
  <dcterms:modified xsi:type="dcterms:W3CDTF">2024-11-06T12:33:00Z</dcterms:modified>
</cp:coreProperties>
</file>