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1084" w14:textId="04E235EC" w:rsidR="00393B44" w:rsidRPr="00393B44" w:rsidRDefault="0068472A" w:rsidP="00393B44">
      <w:pPr>
        <w:spacing w:line="276" w:lineRule="auto"/>
        <w:rPr>
          <w:rFonts w:asciiTheme="minorHAnsi" w:hAnsiTheme="minorHAnsi" w:cstheme="minorHAnsi"/>
          <w:b/>
          <w:bCs/>
          <w:lang w:eastAsia="pl-PL"/>
        </w:rPr>
      </w:pPr>
      <w:r w:rsidRPr="00393B44">
        <w:rPr>
          <w:rFonts w:asciiTheme="minorHAnsi" w:hAnsiTheme="minorHAnsi" w:cstheme="minorHAnsi"/>
          <w:b/>
          <w:bCs/>
          <w:lang w:eastAsia="pl-PL"/>
        </w:rPr>
        <w:t>Centrum Projektów Polska Cyfrowa</w:t>
      </w:r>
      <w:r w:rsidR="00393B44" w:rsidRPr="00393B44">
        <w:rPr>
          <w:rFonts w:asciiTheme="minorHAnsi" w:hAnsiTheme="minorHAnsi" w:cstheme="minorHAnsi"/>
          <w:b/>
          <w:bCs/>
          <w:lang w:eastAsia="pl-PL"/>
        </w:rPr>
        <w:br/>
      </w:r>
      <w:r w:rsidR="00393B44" w:rsidRPr="00393B44">
        <w:rPr>
          <w:rFonts w:asciiTheme="minorHAnsi" w:hAnsiTheme="minorHAnsi" w:cstheme="minorHAnsi"/>
          <w:b/>
          <w:bCs/>
          <w:color w:val="1B1B1B"/>
        </w:rPr>
        <w:t>ul. Spokojna 13A</w:t>
      </w:r>
      <w:r w:rsidR="00393B44" w:rsidRPr="00393B44">
        <w:rPr>
          <w:rFonts w:asciiTheme="minorHAnsi" w:hAnsiTheme="minorHAnsi" w:cstheme="minorHAnsi"/>
          <w:b/>
          <w:bCs/>
          <w:color w:val="1B1B1B"/>
        </w:rPr>
        <w:br/>
        <w:t>01-044 Warszawa</w:t>
      </w:r>
    </w:p>
    <w:p w14:paraId="16DFB403" w14:textId="21EE15EB" w:rsidR="00393B44" w:rsidRPr="00393B44" w:rsidRDefault="0068472A" w:rsidP="00393B44">
      <w:pPr>
        <w:pStyle w:val="Nagwek1"/>
        <w:jc w:val="center"/>
        <w:rPr>
          <w:lang w:eastAsia="pl-PL"/>
        </w:rPr>
      </w:pPr>
      <w:r w:rsidRPr="00825830">
        <w:rPr>
          <w:lang w:eastAsia="pl-PL"/>
        </w:rPr>
        <w:t>W</w:t>
      </w:r>
      <w:r w:rsidR="00393B44">
        <w:rPr>
          <w:lang w:eastAsia="pl-PL"/>
        </w:rPr>
        <w:t>niosek o zapewnienie dostępności</w:t>
      </w:r>
    </w:p>
    <w:p w14:paraId="1F0996A2" w14:textId="30C02777" w:rsidR="00393B44" w:rsidRPr="000507FE" w:rsidRDefault="00393B44" w:rsidP="000507FE">
      <w:pPr>
        <w:pStyle w:val="Nagwek2"/>
      </w:pPr>
      <w:r w:rsidRPr="000507FE">
        <w:t>Dane wnioskodawcy</w:t>
      </w:r>
    </w:p>
    <w:p w14:paraId="4DE47987" w14:textId="6307315C" w:rsidR="00393B44" w:rsidRPr="00962B67" w:rsidRDefault="00393B44" w:rsidP="000507FE">
      <w:pPr>
        <w:pStyle w:val="Akapitzlist"/>
        <w:numPr>
          <w:ilvl w:val="0"/>
          <w:numId w:val="19"/>
        </w:numPr>
        <w:spacing w:line="276" w:lineRule="auto"/>
      </w:pPr>
      <w:r w:rsidRPr="00962B67">
        <w:t xml:space="preserve">Imię i nazwisko: </w:t>
      </w:r>
    </w:p>
    <w:p w14:paraId="4561F8F0" w14:textId="77777777" w:rsidR="00497A53" w:rsidRDefault="00393B44" w:rsidP="000507FE">
      <w:pPr>
        <w:pStyle w:val="Akapitzlist"/>
        <w:numPr>
          <w:ilvl w:val="0"/>
          <w:numId w:val="19"/>
        </w:numPr>
        <w:spacing w:line="276" w:lineRule="auto"/>
      </w:pPr>
      <w:r>
        <w:t>Dane kontaktow</w:t>
      </w:r>
      <w:bookmarkStart w:id="0" w:name="_Hlk79748936"/>
      <w:r w:rsidR="00055361">
        <w:t xml:space="preserve">e: </w:t>
      </w:r>
    </w:p>
    <w:p w14:paraId="5116FE1E" w14:textId="0C9903B0" w:rsidR="00393B44" w:rsidRDefault="00055361" w:rsidP="00497A53">
      <w:pPr>
        <w:pStyle w:val="Akapitzlist"/>
        <w:numPr>
          <w:ilvl w:val="1"/>
          <w:numId w:val="19"/>
        </w:numPr>
        <w:spacing w:line="276" w:lineRule="auto"/>
      </w:pPr>
      <w:r>
        <w:t>ulica, numer domu i lokalu</w:t>
      </w:r>
      <w:r w:rsidR="00497A53">
        <w:t>, kod pocztowy, miejscowość</w:t>
      </w:r>
      <w:bookmarkEnd w:id="0"/>
    </w:p>
    <w:p w14:paraId="652F338D" w14:textId="5F8D7FBA" w:rsidR="00497A53" w:rsidRDefault="00497A53" w:rsidP="00497A53">
      <w:pPr>
        <w:pStyle w:val="Akapitzlist"/>
        <w:numPr>
          <w:ilvl w:val="1"/>
          <w:numId w:val="19"/>
        </w:numPr>
        <w:spacing w:line="276" w:lineRule="auto"/>
      </w:pPr>
      <w:r>
        <w:t>numer telefonu</w:t>
      </w:r>
    </w:p>
    <w:p w14:paraId="5269DEE2" w14:textId="0BE420E6" w:rsidR="00497A53" w:rsidRDefault="00497A53" w:rsidP="00497A53">
      <w:pPr>
        <w:pStyle w:val="Akapitzlist"/>
        <w:numPr>
          <w:ilvl w:val="1"/>
          <w:numId w:val="19"/>
        </w:numPr>
        <w:spacing w:line="276" w:lineRule="auto"/>
      </w:pPr>
      <w:r>
        <w:t>adres e-mail</w:t>
      </w:r>
    </w:p>
    <w:p w14:paraId="7A1FA913" w14:textId="4A8AD6D4" w:rsidR="00393B44" w:rsidRPr="00393B44" w:rsidRDefault="00393B44" w:rsidP="00393B44">
      <w:pPr>
        <w:pStyle w:val="Nagwek2"/>
      </w:pPr>
      <w:r w:rsidRPr="00393B44">
        <w:t xml:space="preserve">Dane przedstawiciela ustawowego wnioskodawcy </w:t>
      </w:r>
      <w:r w:rsidRPr="00F035F1">
        <w:rPr>
          <w:b w:val="0"/>
          <w:bCs/>
        </w:rPr>
        <w:t>(jeżeli dotyczy):</w:t>
      </w:r>
    </w:p>
    <w:p w14:paraId="2BA6387D" w14:textId="77777777" w:rsidR="00393B44" w:rsidRPr="00962B67" w:rsidRDefault="00393B44" w:rsidP="000507FE">
      <w:pPr>
        <w:pStyle w:val="Akapitzlist"/>
        <w:numPr>
          <w:ilvl w:val="0"/>
          <w:numId w:val="20"/>
        </w:numPr>
        <w:spacing w:line="276" w:lineRule="auto"/>
      </w:pPr>
      <w:r w:rsidRPr="00962B67">
        <w:t xml:space="preserve">Imię i nazwisko: </w:t>
      </w:r>
      <w:r w:rsidRPr="00962B67">
        <w:tab/>
      </w:r>
    </w:p>
    <w:p w14:paraId="5089CBA5" w14:textId="10B661A6" w:rsidR="000507FE" w:rsidRDefault="00393B44" w:rsidP="000507FE">
      <w:pPr>
        <w:pStyle w:val="Akapitzlist"/>
        <w:numPr>
          <w:ilvl w:val="0"/>
          <w:numId w:val="20"/>
        </w:numPr>
        <w:spacing w:line="276" w:lineRule="auto"/>
      </w:pPr>
      <w:r>
        <w:t>Dane kontaktowe</w:t>
      </w:r>
      <w:r w:rsidRPr="00962B67">
        <w:t>:</w:t>
      </w:r>
      <w:r>
        <w:t xml:space="preserve"> </w:t>
      </w:r>
      <w:r w:rsidRPr="00962B67">
        <w:tab/>
      </w:r>
    </w:p>
    <w:p w14:paraId="2E8C64AD" w14:textId="77777777" w:rsidR="00497A53" w:rsidRDefault="00497A53" w:rsidP="00497A53">
      <w:pPr>
        <w:pStyle w:val="Akapitzlist"/>
        <w:numPr>
          <w:ilvl w:val="0"/>
          <w:numId w:val="20"/>
        </w:numPr>
        <w:spacing w:line="276" w:lineRule="auto"/>
      </w:pPr>
      <w:r>
        <w:t xml:space="preserve">Dane kontaktowe: </w:t>
      </w:r>
    </w:p>
    <w:p w14:paraId="5AFF0AA7" w14:textId="77777777" w:rsidR="00497A53" w:rsidRDefault="00497A53" w:rsidP="00497A53">
      <w:pPr>
        <w:pStyle w:val="Akapitzlist"/>
        <w:numPr>
          <w:ilvl w:val="1"/>
          <w:numId w:val="20"/>
        </w:numPr>
        <w:spacing w:line="276" w:lineRule="auto"/>
      </w:pPr>
      <w:r>
        <w:t>ulica, numer domu i lokalu, kod pocztowy, miejscowość</w:t>
      </w:r>
    </w:p>
    <w:p w14:paraId="05487F4A" w14:textId="77777777" w:rsidR="00497A53" w:rsidRDefault="00497A53" w:rsidP="00497A53">
      <w:pPr>
        <w:pStyle w:val="Akapitzlist"/>
        <w:numPr>
          <w:ilvl w:val="1"/>
          <w:numId w:val="20"/>
        </w:numPr>
        <w:spacing w:line="276" w:lineRule="auto"/>
      </w:pPr>
      <w:r>
        <w:t>numer telefonu</w:t>
      </w:r>
    </w:p>
    <w:p w14:paraId="3FCCCAC9" w14:textId="3483CFBB" w:rsidR="00497A53" w:rsidRDefault="00497A53" w:rsidP="00497A53">
      <w:pPr>
        <w:pStyle w:val="Akapitzlist"/>
        <w:numPr>
          <w:ilvl w:val="1"/>
          <w:numId w:val="20"/>
        </w:numPr>
        <w:spacing w:line="276" w:lineRule="auto"/>
      </w:pPr>
      <w:r>
        <w:t>adres e-mail</w:t>
      </w:r>
    </w:p>
    <w:p w14:paraId="08681319" w14:textId="77777777" w:rsidR="000507FE" w:rsidRDefault="00393B44" w:rsidP="000507FE">
      <w:pPr>
        <w:pStyle w:val="Nagwek2"/>
      </w:pPr>
      <w:r w:rsidRPr="00393B44">
        <w:t xml:space="preserve">Zapewnienie dostępności w zakresie architektonicznym </w:t>
      </w:r>
      <w:r w:rsidRPr="00F035F1">
        <w:rPr>
          <w:b w:val="0"/>
          <w:bCs/>
        </w:rPr>
        <w:t>(jeżeli dotyczy):</w:t>
      </w:r>
    </w:p>
    <w:p w14:paraId="4CB9F495" w14:textId="77777777" w:rsidR="000507FE" w:rsidRPr="000507FE" w:rsidRDefault="00393B44" w:rsidP="000507FE">
      <w:pPr>
        <w:pStyle w:val="Akapitzlist"/>
        <w:numPr>
          <w:ilvl w:val="0"/>
          <w:numId w:val="21"/>
        </w:numPr>
        <w:spacing w:line="276" w:lineRule="auto"/>
        <w:rPr>
          <w:rFonts w:eastAsiaTheme="majorEastAsia"/>
        </w:rPr>
      </w:pPr>
      <w:r w:rsidRPr="000507FE">
        <w:rPr>
          <w:rFonts w:eastAsiaTheme="majorEastAsia"/>
        </w:rPr>
        <w:t>Opis barier</w:t>
      </w:r>
      <w:r w:rsidR="00753D58">
        <w:t>y</w:t>
      </w:r>
      <w:r w:rsidRPr="000507FE">
        <w:rPr>
          <w:rFonts w:eastAsiaTheme="majorEastAsia"/>
        </w:rPr>
        <w:t xml:space="preserve"> utrudniającej/uniemożliwiającej dostęp:</w:t>
      </w:r>
    </w:p>
    <w:p w14:paraId="579E894F" w14:textId="77777777" w:rsidR="000507FE" w:rsidRDefault="00393B44" w:rsidP="00753D58">
      <w:pPr>
        <w:pStyle w:val="Akapitzlist"/>
        <w:numPr>
          <w:ilvl w:val="0"/>
          <w:numId w:val="21"/>
        </w:numPr>
        <w:spacing w:line="276" w:lineRule="auto"/>
      </w:pPr>
      <w:r w:rsidRPr="00753D58">
        <w:t>Preferowany sposób zapewnia dostępności:</w:t>
      </w:r>
    </w:p>
    <w:p w14:paraId="5277D3DF" w14:textId="77777777" w:rsidR="000507FE" w:rsidRDefault="00393B44" w:rsidP="000507FE">
      <w:pPr>
        <w:pStyle w:val="Nagwek2"/>
      </w:pPr>
      <w:r w:rsidRPr="00753D58">
        <w:t xml:space="preserve">Zapewnienie dostępności w zakresie informacyjno-komunikacyjnej </w:t>
      </w:r>
      <w:r w:rsidRPr="00F035F1">
        <w:rPr>
          <w:b w:val="0"/>
          <w:bCs/>
        </w:rPr>
        <w:t>(jeżeli dotyczy):</w:t>
      </w:r>
      <w:r w:rsidRPr="00753D58">
        <w:t xml:space="preserve"> </w:t>
      </w:r>
    </w:p>
    <w:p w14:paraId="16EBC8FA" w14:textId="77777777" w:rsidR="000507FE" w:rsidRDefault="00393B44" w:rsidP="000507FE">
      <w:pPr>
        <w:pStyle w:val="Akapitzlist"/>
        <w:numPr>
          <w:ilvl w:val="0"/>
          <w:numId w:val="24"/>
        </w:numPr>
        <w:spacing w:line="276" w:lineRule="auto"/>
      </w:pPr>
      <w:r w:rsidRPr="00962B67">
        <w:t>Opis bariery utrudniającej/uniemożliwiającej dostęp:</w:t>
      </w:r>
    </w:p>
    <w:p w14:paraId="1C9AC156" w14:textId="77777777" w:rsidR="000507FE" w:rsidRDefault="00393B44" w:rsidP="000507FE">
      <w:pPr>
        <w:pStyle w:val="Akapitzlist"/>
        <w:numPr>
          <w:ilvl w:val="0"/>
          <w:numId w:val="24"/>
        </w:numPr>
        <w:spacing w:line="276" w:lineRule="auto"/>
      </w:pPr>
      <w:r w:rsidRPr="00962B67">
        <w:t>Preferowany sposób zapewnia dostępności:</w:t>
      </w:r>
    </w:p>
    <w:p w14:paraId="4E420ADF" w14:textId="77777777" w:rsidR="000507FE" w:rsidRDefault="00753D58" w:rsidP="000507FE">
      <w:pPr>
        <w:spacing w:line="276" w:lineRule="auto"/>
      </w:pPr>
      <w:r w:rsidRPr="00AF0AD1">
        <w:rPr>
          <w:b/>
        </w:rPr>
        <w:t xml:space="preserve">Zapewnienie dostępności w zakresie cyfrowym </w:t>
      </w:r>
      <w:r w:rsidRPr="00AF0AD1">
        <w:t>(jeżeli dotyczy):</w:t>
      </w:r>
    </w:p>
    <w:p w14:paraId="06E99C05" w14:textId="77777777" w:rsidR="00F035F1" w:rsidRDefault="00753D58" w:rsidP="000507FE">
      <w:pPr>
        <w:pStyle w:val="Akapitzlist"/>
        <w:numPr>
          <w:ilvl w:val="0"/>
          <w:numId w:val="23"/>
        </w:numPr>
        <w:spacing w:line="276" w:lineRule="auto"/>
      </w:pPr>
      <w:r w:rsidRPr="00753D58">
        <w:t>Adres strony internetowej, aplikacji mobilnej lub elementu strony internetowej, lub aplikacji mobilnej, która nie jest dostępna cyfrowo:</w:t>
      </w:r>
    </w:p>
    <w:p w14:paraId="30DDA691" w14:textId="51FA35AA" w:rsidR="000507FE" w:rsidRDefault="00753D58" w:rsidP="000507FE">
      <w:pPr>
        <w:pStyle w:val="Akapitzlist"/>
        <w:numPr>
          <w:ilvl w:val="0"/>
          <w:numId w:val="23"/>
        </w:numPr>
        <w:spacing w:line="276" w:lineRule="auto"/>
      </w:pPr>
      <w:r w:rsidRPr="00780BC1">
        <w:lastRenderedPageBreak/>
        <w:t>Opis elementu do którego ma być zapewniony dostęp:</w:t>
      </w:r>
    </w:p>
    <w:p w14:paraId="2ED915FB" w14:textId="0F5BED88" w:rsidR="00753D58" w:rsidRPr="00780BC1" w:rsidRDefault="00753D58" w:rsidP="000507FE">
      <w:pPr>
        <w:pStyle w:val="Akapitzlist"/>
        <w:numPr>
          <w:ilvl w:val="0"/>
          <w:numId w:val="23"/>
        </w:numPr>
        <w:spacing w:line="276" w:lineRule="auto"/>
      </w:pPr>
      <w:r w:rsidRPr="00780BC1">
        <w:t>Opis alternatywnego sposobu dostępu</w:t>
      </w:r>
      <w:r w:rsidR="00347463" w:rsidRPr="00780BC1">
        <w:t xml:space="preserve"> </w:t>
      </w:r>
      <w:r w:rsidRPr="00780BC1">
        <w:t>(jeżeli dotyczy):</w:t>
      </w:r>
    </w:p>
    <w:p w14:paraId="61388680" w14:textId="0BFD6621" w:rsidR="00393B44" w:rsidRPr="00F035F1" w:rsidRDefault="00393B44" w:rsidP="00F035F1">
      <w:pPr>
        <w:pStyle w:val="Nagwek2"/>
        <w:rPr>
          <w:b w:val="0"/>
          <w:bCs/>
        </w:rPr>
      </w:pPr>
      <w:r w:rsidRPr="00F035F1">
        <w:t xml:space="preserve">Forma kontaktu z wnioskodawcą </w:t>
      </w:r>
      <w:r w:rsidRPr="00F035F1">
        <w:rPr>
          <w:b w:val="0"/>
          <w:bCs/>
        </w:rPr>
        <w:t>(osoba składająca wniosek może wybrać jedną lub większą ilość form kontaktu</w:t>
      </w:r>
      <w:r w:rsidR="00202A10">
        <w:rPr>
          <w:b w:val="0"/>
          <w:bCs/>
        </w:rPr>
        <w:t>; przekreśl niepotrzebne formy kontaktu</w:t>
      </w:r>
      <w:r w:rsidR="00F035F1">
        <w:rPr>
          <w:b w:val="0"/>
          <w:bCs/>
        </w:rPr>
        <w:t>)</w:t>
      </w:r>
    </w:p>
    <w:p w14:paraId="50C5ADA0" w14:textId="4BD3D5C9" w:rsidR="00497A53" w:rsidRDefault="00497A53" w:rsidP="00497A53">
      <w:pPr>
        <w:pStyle w:val="Akapitzlist"/>
        <w:numPr>
          <w:ilvl w:val="0"/>
          <w:numId w:val="22"/>
        </w:numPr>
        <w:spacing w:line="276" w:lineRule="auto"/>
      </w:pPr>
      <w:r w:rsidRPr="00962B67">
        <w:t>Listownie na adres</w:t>
      </w:r>
      <w:r>
        <w:t xml:space="preserve"> </w:t>
      </w:r>
      <w:r w:rsidR="00C91A53">
        <w:t>pocztowy</w:t>
      </w:r>
    </w:p>
    <w:p w14:paraId="508CBD28" w14:textId="3F4793BF" w:rsidR="00393B44" w:rsidRPr="00962B67" w:rsidRDefault="00393B44" w:rsidP="000507FE">
      <w:pPr>
        <w:pStyle w:val="Akapitzlist"/>
        <w:numPr>
          <w:ilvl w:val="0"/>
          <w:numId w:val="22"/>
        </w:numPr>
        <w:spacing w:line="276" w:lineRule="auto"/>
      </w:pPr>
      <w:r w:rsidRPr="00962B67">
        <w:t>Telefonicznie</w:t>
      </w:r>
    </w:p>
    <w:p w14:paraId="42418D82" w14:textId="728DAB50" w:rsidR="00393B44" w:rsidRPr="00962B67" w:rsidRDefault="00393B44" w:rsidP="000507FE">
      <w:pPr>
        <w:pStyle w:val="Akapitzlist"/>
        <w:numPr>
          <w:ilvl w:val="0"/>
          <w:numId w:val="22"/>
        </w:numPr>
        <w:spacing w:line="276" w:lineRule="auto"/>
      </w:pPr>
      <w:r>
        <w:t xml:space="preserve">Pocztą elektroniczną </w:t>
      </w:r>
      <w:r w:rsidR="00C91A53">
        <w:t xml:space="preserve">na adres </w:t>
      </w:r>
      <w:r>
        <w:t>e</w:t>
      </w:r>
      <w:r w:rsidR="00497A53">
        <w:t>-</w:t>
      </w:r>
      <w:r>
        <w:t>mail</w:t>
      </w:r>
    </w:p>
    <w:p w14:paraId="55086C80" w14:textId="5A88AB66" w:rsidR="004F4019" w:rsidRDefault="00EA341F" w:rsidP="004F4019">
      <w:pPr>
        <w:pStyle w:val="Nagwek2"/>
      </w:pPr>
      <w:r>
        <w:t>Data i p</w:t>
      </w:r>
      <w:r w:rsidR="00393B44" w:rsidRPr="00962B67">
        <w:t>odpis wnioskodawcy</w:t>
      </w:r>
      <w:r w:rsidR="00393B44">
        <w:t xml:space="preserve"> lub przedstawiciela ustawowego wnioskodawcy</w:t>
      </w:r>
    </w:p>
    <w:p w14:paraId="48245D04" w14:textId="77777777" w:rsidR="004F4019" w:rsidRDefault="004F4019">
      <w:pPr>
        <w:spacing w:before="0" w:after="0" w:line="240" w:lineRule="auto"/>
        <w:rPr>
          <w:rFonts w:eastAsiaTheme="majorEastAsia" w:cstheme="majorBidi"/>
          <w:b/>
          <w:szCs w:val="26"/>
        </w:rPr>
      </w:pPr>
      <w:r>
        <w:br w:type="page"/>
      </w:r>
    </w:p>
    <w:p w14:paraId="370090CE" w14:textId="77777777" w:rsidR="004F4019" w:rsidRDefault="004F4019" w:rsidP="004F4019">
      <w:pPr>
        <w:pStyle w:val="Nagwek1"/>
        <w:jc w:val="center"/>
        <w:rPr>
          <w:highlight w:val="yellow"/>
        </w:rPr>
      </w:pPr>
      <w:r>
        <w:lastRenderedPageBreak/>
        <w:t>Klauzula informacyjna</w:t>
      </w:r>
      <w:r>
        <w:br/>
        <w:t>Przetwarzanie danych osobowych na potrzeby realizacji wniosku o zapewnieniu dostępności</w:t>
      </w:r>
    </w:p>
    <w:p w14:paraId="2BC007ED" w14:textId="77777777" w:rsidR="004F4019" w:rsidRDefault="004F4019" w:rsidP="004F4019">
      <w:pPr>
        <w:rPr>
          <w:rFonts w:eastAsia="Calibri" w:cs="Calibri"/>
        </w:rPr>
      </w:pPr>
      <w:r w:rsidRPr="36ED7CE2">
        <w:rPr>
          <w:rFonts w:eastAsia="Calibri" w:cs="Calibri"/>
        </w:rPr>
        <w:t>Na podstawie art. 13 rozporządzenia Parlamentu Europejskiego i Rady (UE) 2016/679</w:t>
      </w:r>
      <w:r>
        <w:rPr>
          <w:rFonts w:eastAsia="Calibri" w:cs="Calibri"/>
        </w:rPr>
        <w:t xml:space="preserve"> </w:t>
      </w:r>
      <w:r w:rsidRPr="36ED7CE2">
        <w:rPr>
          <w:rFonts w:eastAsia="Calibri" w:cs="Calibri"/>
        </w:rPr>
        <w:t>z</w:t>
      </w:r>
      <w:r>
        <w:rPr>
          <w:rFonts w:eastAsia="Calibri" w:cs="Calibri"/>
        </w:rPr>
        <w:t> </w:t>
      </w:r>
      <w:r w:rsidRPr="36ED7CE2">
        <w:rPr>
          <w:rFonts w:eastAsia="Calibri" w:cs="Calibri"/>
        </w:rPr>
        <w:t>27.04.2016 r. w sprawie ochrony osób fizycznych w związku z przetwarzaniem danych osobowych i w sprawie swobodnego przepływu takich danych oraz uchylenia dyrektywy 95/46/WE (ogólne rozporządzenie o ochronie danych) (dalej, „RODO”), przekazujemy najważniejsze informacje w związku z przetwarzaniem Państwa danych osobowych.</w:t>
      </w:r>
    </w:p>
    <w:p w14:paraId="00FCE7D1" w14:textId="77777777" w:rsidR="004F4019" w:rsidRDefault="004F4019" w:rsidP="004F4019">
      <w:pPr>
        <w:pStyle w:val="Nagwek2"/>
      </w:pPr>
      <w:r>
        <w:t xml:space="preserve">Administrator danych </w:t>
      </w:r>
    </w:p>
    <w:p w14:paraId="0155F2CE" w14:textId="77777777" w:rsidR="004F4019" w:rsidRDefault="004F4019" w:rsidP="004F4019">
      <w:r>
        <w:t>Administratorem Państwa danych osobowych jest Centrum Projektów Polska Cyfrowa (dalej jako CPPC) z siedzibą przy ul. Spokojnej 13A, 01-044 Warszawa.</w:t>
      </w:r>
    </w:p>
    <w:p w14:paraId="59506CF4" w14:textId="77777777" w:rsidR="004F4019" w:rsidRDefault="004F4019" w:rsidP="004F4019">
      <w:pPr>
        <w:pStyle w:val="Nagwek2"/>
      </w:pPr>
      <w:r>
        <w:t xml:space="preserve">Źródło pochodzenia danych osobowych i informacje czy podanie danych osobowych jest dobrowolne </w:t>
      </w:r>
    </w:p>
    <w:p w14:paraId="7D70A0BE" w14:textId="77777777" w:rsidR="004F4019" w:rsidRPr="00B701CC" w:rsidRDefault="004F4019" w:rsidP="004F4019">
      <w:r w:rsidRPr="00B701CC">
        <w:t>Otrzymaliśmy Państwa dane osobowe na podstawie złożonego wniosku.</w:t>
      </w:r>
    </w:p>
    <w:p w14:paraId="64D39148" w14:textId="77777777" w:rsidR="004F4019" w:rsidRDefault="004F4019" w:rsidP="004F4019">
      <w:pPr>
        <w:pStyle w:val="Nagwek2"/>
      </w:pPr>
      <w:r>
        <w:t>Cel i podstawa prawna przetwarzania danych osobowych</w:t>
      </w:r>
    </w:p>
    <w:p w14:paraId="23796587" w14:textId="77777777" w:rsidR="004F4019" w:rsidRDefault="004F4019" w:rsidP="004F4019">
      <w:r>
        <w:t xml:space="preserve">Przetwarzanie </w:t>
      </w:r>
      <w:r w:rsidRPr="00B701CC">
        <w:t>Państwa</w:t>
      </w:r>
      <w:r>
        <w:t xml:space="preserve"> danych odbywa się w</w:t>
      </w:r>
      <w:r w:rsidRPr="003B4554">
        <w:t xml:space="preserve"> celu realizacji wniosku o zapewnienie dostępności</w:t>
      </w:r>
      <w:r>
        <w:t xml:space="preserve">. </w:t>
      </w:r>
      <w:r w:rsidRPr="00B701CC">
        <w:t>Państwa</w:t>
      </w:r>
      <w:r w:rsidRPr="003B4554">
        <w:t xml:space="preserve"> dane osobowe będziemy przetwarzać na podstawie</w:t>
      </w:r>
      <w:r>
        <w:t xml:space="preserve"> </w:t>
      </w:r>
      <w:r w:rsidRPr="00B701CC">
        <w:rPr>
          <w:b/>
          <w:bCs/>
        </w:rPr>
        <w:t xml:space="preserve">art. 6 ust. 1 lit. c RODO </w:t>
      </w:r>
      <w:r w:rsidRPr="003B4554">
        <w:t xml:space="preserve">(przetwarzanie jest niezbędne do wypełnienia obowiązku prawnego, </w:t>
      </w:r>
      <w:r>
        <w:t>ciążącego</w:t>
      </w:r>
      <w:r w:rsidRPr="003B4554">
        <w:t xml:space="preserve"> na administratorze</w:t>
      </w:r>
      <w:r>
        <w:t xml:space="preserve">) w związku z </w:t>
      </w:r>
      <w:r w:rsidRPr="003B4554">
        <w:t>ustaw</w:t>
      </w:r>
      <w:r>
        <w:t>ą</w:t>
      </w:r>
      <w:r w:rsidRPr="003B4554">
        <w:t xml:space="preserve"> z dnia 19 lipca 2019 roku o zapewnianiu dostępności osobom ze szczególnymi potrzebami oraz ustawy z dnia 4 kwietnia 2019 r. o dostępności cyfrowej stron internetowych i aplikacji mobilnych podmiotów publicznych</w:t>
      </w:r>
      <w:r>
        <w:t>.</w:t>
      </w:r>
    </w:p>
    <w:p w14:paraId="0338B4E1" w14:textId="77777777" w:rsidR="004F4019" w:rsidRDefault="004F4019" w:rsidP="004F4019">
      <w:pPr>
        <w:pStyle w:val="Nagwek2"/>
      </w:pPr>
      <w:r>
        <w:lastRenderedPageBreak/>
        <w:t>Rodzaje przetwarzanych danych osobowych</w:t>
      </w:r>
    </w:p>
    <w:p w14:paraId="317FBE22" w14:textId="77777777" w:rsidR="004F4019" w:rsidRDefault="004F4019" w:rsidP="004F4019">
      <w:r w:rsidRPr="00093350">
        <w:t xml:space="preserve">Na potrzeby </w:t>
      </w:r>
      <w:r>
        <w:t>udzielenia odpowiedzi na wniosek</w:t>
      </w:r>
      <w:r w:rsidRPr="00093350">
        <w:t xml:space="preserve"> będziemy przetwarzać </w:t>
      </w:r>
      <w:r w:rsidRPr="00093350">
        <w:rPr>
          <w:bCs/>
        </w:rPr>
        <w:t>Państwa</w:t>
      </w:r>
      <w:r w:rsidRPr="00093350">
        <w:t xml:space="preserve"> dane osobowe, które są niezbędne do </w:t>
      </w:r>
      <w:r>
        <w:t xml:space="preserve">rozpatrzenia i tego wniosku i które są wskazane w ustawie </w:t>
      </w:r>
      <w:r w:rsidRPr="00B701CC">
        <w:t>z dnia 19 lipca 2019 roku o zapewnianiu dostępności osobom ze szczególnymi potrzebami</w:t>
      </w:r>
      <w:r>
        <w:t>, tj.:</w:t>
      </w:r>
    </w:p>
    <w:p w14:paraId="0CADE025" w14:textId="7F3DDFC1" w:rsidR="004F4019" w:rsidRDefault="004F4019" w:rsidP="004F4019">
      <w:pPr>
        <w:pStyle w:val="Akapitzlist"/>
        <w:numPr>
          <w:ilvl w:val="0"/>
          <w:numId w:val="27"/>
        </w:numPr>
        <w:ind w:left="714" w:hanging="357"/>
        <w:contextualSpacing w:val="0"/>
      </w:pPr>
      <w:r>
        <w:t>dane kontaktowe wnioskodawcy;</w:t>
      </w:r>
    </w:p>
    <w:p w14:paraId="057CA1FE" w14:textId="77777777" w:rsidR="004F4019" w:rsidRDefault="004F4019" w:rsidP="004F4019">
      <w:pPr>
        <w:pStyle w:val="Akapitzlist"/>
        <w:numPr>
          <w:ilvl w:val="0"/>
          <w:numId w:val="27"/>
        </w:numPr>
        <w:ind w:left="714" w:hanging="357"/>
        <w:contextualSpacing w:val="0"/>
      </w:pPr>
      <w:r>
        <w:t>wskazanie bariery utrudniającej lub uniemożliwiającej dostępność w zakresie architektonicznym lub informacyjno-komunikacyjnym;</w:t>
      </w:r>
    </w:p>
    <w:p w14:paraId="195F49BE" w14:textId="77777777" w:rsidR="004F4019" w:rsidRDefault="004F4019" w:rsidP="004F4019">
      <w:pPr>
        <w:pStyle w:val="Akapitzlist"/>
        <w:numPr>
          <w:ilvl w:val="0"/>
          <w:numId w:val="27"/>
        </w:numPr>
        <w:ind w:left="714" w:hanging="357"/>
        <w:contextualSpacing w:val="0"/>
      </w:pPr>
      <w:r>
        <w:t>wskazanie sposobu kontaktu z wnioskodawcą;</w:t>
      </w:r>
    </w:p>
    <w:p w14:paraId="779CC7E6" w14:textId="77777777" w:rsidR="004F4019" w:rsidRPr="00042208" w:rsidRDefault="004F4019" w:rsidP="004F4019">
      <w:pPr>
        <w:pStyle w:val="Akapitzlist"/>
        <w:numPr>
          <w:ilvl w:val="0"/>
          <w:numId w:val="27"/>
        </w:numPr>
        <w:ind w:left="714" w:hanging="357"/>
        <w:contextualSpacing w:val="0"/>
        <w:rPr>
          <w:b/>
        </w:rPr>
      </w:pPr>
      <w:r>
        <w:t>wskazanie preferowanego sposobu zapewnienia dostępności, jeżeli dotyczy.</w:t>
      </w:r>
    </w:p>
    <w:p w14:paraId="54ADC681" w14:textId="77777777" w:rsidR="004F4019" w:rsidRDefault="004F4019" w:rsidP="004F4019">
      <w:pPr>
        <w:pStyle w:val="Nagwek2"/>
      </w:pPr>
      <w:r>
        <w:t>Okres przechowywania danych osobowych</w:t>
      </w:r>
    </w:p>
    <w:p w14:paraId="29A517C2" w14:textId="77777777" w:rsidR="004F4019" w:rsidRPr="00B701CC" w:rsidRDefault="004F4019" w:rsidP="004F4019">
      <w:r w:rsidRPr="00B701CC">
        <w:t>Państwa dane osobowe będziemy przechowywać do czasu załatwienia sprawy, a</w:t>
      </w:r>
      <w:r>
        <w:t xml:space="preserve"> </w:t>
      </w:r>
      <w:r w:rsidRPr="00B701CC">
        <w:t>następnie będą one archiwizowane zgodnie z</w:t>
      </w:r>
      <w:r>
        <w:t xml:space="preserve"> </w:t>
      </w:r>
      <w:r w:rsidRPr="00B701CC">
        <w:t>Jednolitym Rzeczowym Wykazem Akt</w:t>
      </w:r>
      <w:r>
        <w:t xml:space="preserve"> </w:t>
      </w:r>
      <w:r w:rsidRPr="00B701CC">
        <w:t>obowiązującym w</w:t>
      </w:r>
      <w:r>
        <w:t xml:space="preserve"> </w:t>
      </w:r>
      <w:r w:rsidRPr="00B701CC">
        <w:t>CPPC.</w:t>
      </w:r>
    </w:p>
    <w:p w14:paraId="3D8D3F99" w14:textId="77777777" w:rsidR="004F4019" w:rsidRDefault="004F4019" w:rsidP="004F4019">
      <w:pPr>
        <w:pStyle w:val="Nagwek2"/>
      </w:pPr>
      <w:r>
        <w:t>Odbiorcy danych osobowych</w:t>
      </w:r>
    </w:p>
    <w:p w14:paraId="6ECDAD6A" w14:textId="03BDE55B" w:rsidR="004F4019" w:rsidRDefault="004F4019" w:rsidP="004F4019">
      <w:r>
        <w:t>Odbiorcą/</w:t>
      </w:r>
      <w:r w:rsidRPr="00B701CC">
        <w:t>Odbiorcami Państwa</w:t>
      </w:r>
      <w:r>
        <w:t xml:space="preserve"> danych osobowych jest/są </w:t>
      </w:r>
      <w:r w:rsidRPr="003B4554">
        <w:t xml:space="preserve">wyłącznie </w:t>
      </w:r>
      <w:r>
        <w:t xml:space="preserve">jednostki, które są do tego umocowane </w:t>
      </w:r>
      <w:r w:rsidRPr="003B4554">
        <w:t>na podstawie przepisów prawa</w:t>
      </w:r>
      <w:r>
        <w:t>.</w:t>
      </w:r>
    </w:p>
    <w:p w14:paraId="6382BDBB" w14:textId="77777777" w:rsidR="004F4019" w:rsidRPr="00B701CC" w:rsidRDefault="004F4019" w:rsidP="004F4019">
      <w:pPr>
        <w:rPr>
          <w:b/>
          <w:bCs/>
        </w:rPr>
      </w:pPr>
      <w:r w:rsidRPr="00B701CC">
        <w:rPr>
          <w:b/>
          <w:bCs/>
        </w:rPr>
        <w:t xml:space="preserve">Mają Państwo prawo do: </w:t>
      </w:r>
    </w:p>
    <w:p w14:paraId="29B5A373" w14:textId="77777777" w:rsidR="004F4019" w:rsidRPr="00B701CC" w:rsidRDefault="004F4019" w:rsidP="004F4019">
      <w:pPr>
        <w:pStyle w:val="Akapitzlist"/>
        <w:numPr>
          <w:ilvl w:val="0"/>
          <w:numId w:val="25"/>
        </w:numPr>
        <w:ind w:left="714" w:hanging="357"/>
        <w:contextualSpacing w:val="0"/>
        <w:rPr>
          <w:rFonts w:cs="Calibri"/>
        </w:rPr>
      </w:pPr>
      <w:r w:rsidRPr="00B701CC">
        <w:rPr>
          <w:rFonts w:cs="Calibri"/>
        </w:rPr>
        <w:t>dostępu do swoich danych oraz otrzymywania ich kopii</w:t>
      </w:r>
    </w:p>
    <w:p w14:paraId="384C3790" w14:textId="77777777" w:rsidR="004F4019" w:rsidRPr="00B701CC" w:rsidRDefault="004F4019" w:rsidP="004F4019">
      <w:pPr>
        <w:pStyle w:val="Akapitzlist"/>
        <w:numPr>
          <w:ilvl w:val="0"/>
          <w:numId w:val="25"/>
        </w:numPr>
        <w:ind w:left="714" w:hanging="357"/>
        <w:contextualSpacing w:val="0"/>
        <w:rPr>
          <w:rFonts w:cs="Calibri"/>
        </w:rPr>
      </w:pPr>
      <w:r w:rsidRPr="00B701CC">
        <w:rPr>
          <w:rFonts w:cs="Calibri"/>
        </w:rPr>
        <w:t>sprostowania (poprawiania) swoich danych</w:t>
      </w:r>
    </w:p>
    <w:p w14:paraId="5EFC5F69" w14:textId="77777777" w:rsidR="004F4019" w:rsidRPr="00B701CC" w:rsidRDefault="004F4019" w:rsidP="004F4019">
      <w:pPr>
        <w:pStyle w:val="Akapitzlist"/>
        <w:numPr>
          <w:ilvl w:val="0"/>
          <w:numId w:val="25"/>
        </w:numPr>
        <w:ind w:left="714" w:hanging="357"/>
        <w:contextualSpacing w:val="0"/>
        <w:rPr>
          <w:rFonts w:cs="Calibri"/>
        </w:rPr>
      </w:pPr>
      <w:r w:rsidRPr="00B701CC">
        <w:rPr>
          <w:rFonts w:cs="Calibri"/>
        </w:rPr>
        <w:t>usunięcia danych</w:t>
      </w:r>
    </w:p>
    <w:p w14:paraId="12E51FA8" w14:textId="77777777" w:rsidR="004F4019" w:rsidRPr="00B701CC" w:rsidRDefault="004F4019" w:rsidP="004F4019">
      <w:pPr>
        <w:pStyle w:val="Akapitzlist"/>
        <w:numPr>
          <w:ilvl w:val="0"/>
          <w:numId w:val="25"/>
        </w:numPr>
        <w:ind w:left="714" w:hanging="357"/>
        <w:contextualSpacing w:val="0"/>
        <w:rPr>
          <w:rFonts w:cs="Calibri"/>
        </w:rPr>
      </w:pPr>
      <w:r w:rsidRPr="00B701CC">
        <w:rPr>
          <w:rFonts w:cs="Calibri"/>
        </w:rPr>
        <w:t>ograniczenia przetwarzania danych</w:t>
      </w:r>
    </w:p>
    <w:p w14:paraId="7AFC21B5" w14:textId="77777777" w:rsidR="004F4019" w:rsidRPr="00B701CC" w:rsidRDefault="004F4019" w:rsidP="004F4019">
      <w:pPr>
        <w:pStyle w:val="Akapitzlist"/>
        <w:numPr>
          <w:ilvl w:val="0"/>
          <w:numId w:val="25"/>
        </w:numPr>
        <w:ind w:left="714" w:hanging="357"/>
        <w:contextualSpacing w:val="0"/>
        <w:rPr>
          <w:rFonts w:cs="Calibri"/>
        </w:rPr>
      </w:pPr>
      <w:r w:rsidRPr="00B701CC">
        <w:rPr>
          <w:rFonts w:cs="Calibri"/>
        </w:rPr>
        <w:t>wniesienia skargi do Prezesa Urzędu Ochrony Danych Osobowych na adres: ul. Stawki 2, 00-193 Warszawa</w:t>
      </w:r>
      <w:r>
        <w:rPr>
          <w:rFonts w:cs="Calibri"/>
        </w:rPr>
        <w:t>, w </w:t>
      </w:r>
      <w:r w:rsidRPr="00B701CC">
        <w:rPr>
          <w:rFonts w:cs="Calibri"/>
        </w:rPr>
        <w:t>przypadku</w:t>
      </w:r>
      <w:r>
        <w:rPr>
          <w:rFonts w:cs="Calibri"/>
        </w:rPr>
        <w:t xml:space="preserve"> gdy </w:t>
      </w:r>
      <w:r w:rsidRPr="00B701CC">
        <w:rPr>
          <w:rFonts w:cs="Calibri"/>
        </w:rPr>
        <w:t>uzna</w:t>
      </w:r>
      <w:r>
        <w:rPr>
          <w:rFonts w:cs="Calibri"/>
        </w:rPr>
        <w:t>ją Państwo, że</w:t>
      </w:r>
      <w:r w:rsidRPr="00B701CC">
        <w:rPr>
          <w:rFonts w:cs="Calibri"/>
        </w:rPr>
        <w:t xml:space="preserve"> </w:t>
      </w:r>
      <w:r>
        <w:rPr>
          <w:rFonts w:cs="Calibri"/>
        </w:rPr>
        <w:t>przetwarzanie danych osobowych</w:t>
      </w:r>
      <w:r w:rsidRPr="00B701CC">
        <w:rPr>
          <w:rFonts w:cs="Calibri"/>
        </w:rPr>
        <w:t xml:space="preserve"> może naruszać przepisy o ochronie danych osobowych</w:t>
      </w:r>
      <w:r>
        <w:rPr>
          <w:rFonts w:cs="Calibri"/>
        </w:rPr>
        <w:t>.</w:t>
      </w:r>
    </w:p>
    <w:p w14:paraId="35A60701" w14:textId="77777777" w:rsidR="004F4019" w:rsidRDefault="004F4019" w:rsidP="004F4019">
      <w:pPr>
        <w:pStyle w:val="Nagwek2"/>
      </w:pPr>
      <w:r>
        <w:lastRenderedPageBreak/>
        <w:t>Zautomatyzowane podejmowanie decyzji</w:t>
      </w:r>
    </w:p>
    <w:p w14:paraId="3D677AB8" w14:textId="77777777" w:rsidR="004F4019" w:rsidRPr="00B701CC" w:rsidRDefault="004F4019" w:rsidP="004F4019">
      <w:r w:rsidRPr="00B701CC">
        <w:t>W</w:t>
      </w:r>
      <w:r>
        <w:t xml:space="preserve"> </w:t>
      </w:r>
      <w:r w:rsidRPr="00B701CC">
        <w:t>związku z</w:t>
      </w:r>
      <w:r>
        <w:t xml:space="preserve"> </w:t>
      </w:r>
      <w:r w:rsidRPr="00B701CC">
        <w:t>przetwarzaniem Państwa danych osobowych nie będzie dochodziło do zautomatyzowanego podejmowania decyzji, w</w:t>
      </w:r>
      <w:r>
        <w:t xml:space="preserve"> </w:t>
      </w:r>
      <w:r w:rsidRPr="00B701CC">
        <w:t>tym</w:t>
      </w:r>
      <w:r>
        <w:t xml:space="preserve"> </w:t>
      </w:r>
      <w:r w:rsidRPr="00B701CC">
        <w:t>profilowania.</w:t>
      </w:r>
    </w:p>
    <w:p w14:paraId="45DBB804" w14:textId="77777777" w:rsidR="004F4019" w:rsidRDefault="004F4019" w:rsidP="004F4019">
      <w:pPr>
        <w:pStyle w:val="Nagwek2"/>
      </w:pPr>
      <w:r>
        <w:t xml:space="preserve">Przekazywanie danych do państw trzecich </w:t>
      </w:r>
    </w:p>
    <w:p w14:paraId="192F3CC2" w14:textId="77777777" w:rsidR="004F4019" w:rsidRPr="00684DE7" w:rsidRDefault="004F4019" w:rsidP="004F4019">
      <w:r w:rsidRPr="00684DE7">
        <w:t>W</w:t>
      </w:r>
      <w:r>
        <w:t xml:space="preserve"> </w:t>
      </w:r>
      <w:r w:rsidRPr="00684DE7">
        <w:t>związku z</w:t>
      </w:r>
      <w:r>
        <w:t xml:space="preserve"> </w:t>
      </w:r>
      <w:r w:rsidRPr="00684DE7">
        <w:t xml:space="preserve">przetwarzaniem Państwa danych osobowych nie będzie dochodziło do </w:t>
      </w:r>
      <w:r>
        <w:t xml:space="preserve">ich przekazywania do państw trzecich. </w:t>
      </w:r>
    </w:p>
    <w:p w14:paraId="443AA702" w14:textId="77777777" w:rsidR="004F4019" w:rsidRDefault="004F4019" w:rsidP="004F4019">
      <w:pPr>
        <w:pStyle w:val="Nagwek2"/>
      </w:pPr>
      <w:r>
        <w:t>Kontakt z administratorem danych i Inspektorem Ochrony Danych</w:t>
      </w:r>
    </w:p>
    <w:p w14:paraId="1925CAF9" w14:textId="77777777" w:rsidR="004F4019" w:rsidRPr="00B701CC" w:rsidRDefault="004F4019" w:rsidP="004F4019">
      <w:r w:rsidRPr="00B701CC">
        <w:t xml:space="preserve">Jeśli mają Państwo pytania dotyczące przetwarzania danych osobowych przez CPPC, prosimy kontaktować się z nami w następujący sposób: </w:t>
      </w:r>
    </w:p>
    <w:p w14:paraId="59E884BA" w14:textId="77777777" w:rsidR="004F4019" w:rsidRDefault="004F4019" w:rsidP="004F4019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093350">
        <w:t xml:space="preserve">pocztą tradycyjną na adres: ul. Spokojna 13A, 01-044 Warszawa, </w:t>
      </w:r>
    </w:p>
    <w:p w14:paraId="4838BE58" w14:textId="77777777" w:rsidR="004F4019" w:rsidRDefault="004F4019" w:rsidP="004F4019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093350">
        <w:t xml:space="preserve">elektronicznie na adres e-mail: </w:t>
      </w:r>
      <w:hyperlink r:id="rId11" w:history="1">
        <w:r w:rsidRPr="007E7A19">
          <w:rPr>
            <w:rStyle w:val="Hipercze"/>
          </w:rPr>
          <w:t>bezpieczenstwo@cppc.gov.pl</w:t>
        </w:r>
      </w:hyperlink>
      <w:r>
        <w:t>,</w:t>
      </w:r>
      <w:r w:rsidRPr="00093350">
        <w:t xml:space="preserve"> </w:t>
      </w:r>
    </w:p>
    <w:p w14:paraId="43EB0997" w14:textId="77777777" w:rsidR="004F4019" w:rsidRDefault="004F4019" w:rsidP="004F4019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093350">
        <w:t xml:space="preserve">elektroniczną skrzynkę podawczą </w:t>
      </w:r>
      <w:proofErr w:type="spellStart"/>
      <w:r w:rsidRPr="00093350">
        <w:t>ePUAP</w:t>
      </w:r>
      <w:proofErr w:type="spellEnd"/>
      <w:r w:rsidRPr="00093350">
        <w:t xml:space="preserve"> na adres: /2yki7sk30g/</w:t>
      </w:r>
      <w:proofErr w:type="spellStart"/>
      <w:r w:rsidRPr="00093350">
        <w:t>SkrytkaESP</w:t>
      </w:r>
      <w:proofErr w:type="spellEnd"/>
      <w:r>
        <w:t xml:space="preserve">. </w:t>
      </w:r>
    </w:p>
    <w:p w14:paraId="2ADBB49B" w14:textId="77777777" w:rsidR="004F4019" w:rsidRDefault="004F4019" w:rsidP="004F4019">
      <w:pPr>
        <w:pStyle w:val="Nagwek2"/>
      </w:pPr>
      <w:r w:rsidRPr="001079F5">
        <w:t>Podstawa prawna:</w:t>
      </w:r>
    </w:p>
    <w:p w14:paraId="63414889" w14:textId="770B25C2" w:rsidR="004F4019" w:rsidRPr="004F4019" w:rsidRDefault="004F4019" w:rsidP="00A865FF">
      <w:r w:rsidRPr="00093350">
        <w:t>RODO -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</w:t>
      </w:r>
      <w:r>
        <w:t> </w:t>
      </w:r>
      <w:r w:rsidRPr="00093350">
        <w:t>23.05.2018, str. 2 oraz Dz. Urz. UE L 74 z 4.03.2021, str. 35)</w:t>
      </w:r>
      <w:r>
        <w:t>.</w:t>
      </w:r>
    </w:p>
    <w:sectPr w:rsidR="004F4019" w:rsidRPr="004F4019" w:rsidSect="002157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EE6E" w14:textId="77777777" w:rsidR="0004796D" w:rsidRDefault="0004796D">
      <w:r>
        <w:separator/>
      </w:r>
    </w:p>
  </w:endnote>
  <w:endnote w:type="continuationSeparator" w:id="0">
    <w:p w14:paraId="23B5F856" w14:textId="77777777" w:rsidR="0004796D" w:rsidRDefault="0004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8C3" w14:textId="725AB674" w:rsidR="002157C1" w:rsidRDefault="00000000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1ED22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-55.7pt;margin-top:478.6pt;width:599.6pt;height:262.45pt;z-index:-251652608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2157C1"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2848" behindDoc="0" locked="0" layoutInCell="1" allowOverlap="1" wp14:anchorId="61CAE035" wp14:editId="3F084192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80209679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7C1" w:rsidRPr="008356E6">
      <w:rPr>
        <w:rFonts w:cs="Arial"/>
        <w:sz w:val="10"/>
        <w:szCs w:val="10"/>
      </w:rPr>
      <w:t>CENTRUM PROJEKTÓW POLSKA CYFROWA</w:t>
    </w:r>
    <w:r w:rsidR="002157C1">
      <w:rPr>
        <w:rFonts w:cs="Arial"/>
        <w:sz w:val="10"/>
        <w:szCs w:val="10"/>
      </w:rPr>
      <w:tab/>
    </w:r>
    <w:r w:rsidR="002157C1"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BC0F760" w14:textId="77777777" w:rsidR="002157C1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51B7A04B" w:rsidR="00760990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776" behindDoc="0" locked="0" layoutInCell="1" allowOverlap="1" wp14:anchorId="37DE8A08" wp14:editId="6F623470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9209105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2B37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5.7pt;margin-top:471.85pt;width:599.6pt;height:262.4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483F" w14:textId="77777777" w:rsidR="0004796D" w:rsidRDefault="0004796D">
      <w:r>
        <w:separator/>
      </w:r>
    </w:p>
  </w:footnote>
  <w:footnote w:type="continuationSeparator" w:id="0">
    <w:p w14:paraId="2A2780C0" w14:textId="77777777" w:rsidR="0004796D" w:rsidRDefault="0004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2393" w14:textId="77777777" w:rsidR="002157C1" w:rsidRDefault="00215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0EF4CEFC" w:rsidR="00AF3CB9" w:rsidRDefault="002157C1" w:rsidP="002157C1">
        <w:pPr>
          <w:pStyle w:val="Nagwek"/>
          <w:tabs>
            <w:tab w:val="left" w:pos="3686"/>
          </w:tabs>
        </w:pPr>
        <w:r>
          <w:rPr>
            <w:noProof/>
            <w:color w:val="646464"/>
            <w:lang w:eastAsia="pl-PL"/>
          </w:rPr>
          <w:drawing>
            <wp:inline distT="0" distB="0" distL="0" distR="0" wp14:anchorId="7AB8F72B" wp14:editId="24EF33DE">
              <wp:extent cx="1447800" cy="580557"/>
              <wp:effectExtent l="0" t="0" r="0" b="0"/>
              <wp:docPr id="1673683610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6381" cy="6000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31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74F8"/>
    <w:multiLevelType w:val="hybridMultilevel"/>
    <w:tmpl w:val="27DC7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C87926"/>
    <w:multiLevelType w:val="hybridMultilevel"/>
    <w:tmpl w:val="1178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27E0"/>
    <w:multiLevelType w:val="hybridMultilevel"/>
    <w:tmpl w:val="06C4D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990"/>
    <w:multiLevelType w:val="hybridMultilevel"/>
    <w:tmpl w:val="20109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997E71"/>
    <w:multiLevelType w:val="hybridMultilevel"/>
    <w:tmpl w:val="28A80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40702"/>
    <w:multiLevelType w:val="hybridMultilevel"/>
    <w:tmpl w:val="EDC8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F0E26"/>
    <w:multiLevelType w:val="hybridMultilevel"/>
    <w:tmpl w:val="F3440B02"/>
    <w:lvl w:ilvl="0" w:tplc="B2C48D0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67C9"/>
    <w:multiLevelType w:val="hybridMultilevel"/>
    <w:tmpl w:val="B6AC8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A2A4B"/>
    <w:multiLevelType w:val="hybridMultilevel"/>
    <w:tmpl w:val="977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9"/>
  </w:num>
  <w:num w:numId="11" w16cid:durableId="7873616">
    <w:abstractNumId w:val="11"/>
  </w:num>
  <w:num w:numId="12" w16cid:durableId="1726102718">
    <w:abstractNumId w:val="23"/>
  </w:num>
  <w:num w:numId="13" w16cid:durableId="333580693">
    <w:abstractNumId w:val="17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3"/>
  </w:num>
  <w:num w:numId="18" w16cid:durableId="292643171">
    <w:abstractNumId w:val="15"/>
  </w:num>
  <w:num w:numId="19" w16cid:durableId="82531506">
    <w:abstractNumId w:val="26"/>
  </w:num>
  <w:num w:numId="20" w16cid:durableId="821430028">
    <w:abstractNumId w:val="2"/>
  </w:num>
  <w:num w:numId="21" w16cid:durableId="980965073">
    <w:abstractNumId w:val="18"/>
  </w:num>
  <w:num w:numId="22" w16cid:durableId="91898248">
    <w:abstractNumId w:val="14"/>
  </w:num>
  <w:num w:numId="23" w16cid:durableId="1535461991">
    <w:abstractNumId w:val="4"/>
  </w:num>
  <w:num w:numId="24" w16cid:durableId="598876645">
    <w:abstractNumId w:val="25"/>
  </w:num>
  <w:num w:numId="25" w16cid:durableId="1497186167">
    <w:abstractNumId w:val="10"/>
  </w:num>
  <w:num w:numId="26" w16cid:durableId="1859462345">
    <w:abstractNumId w:val="16"/>
  </w:num>
  <w:num w:numId="27" w16cid:durableId="2019043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94"/>
    <w:rsid w:val="00010FC6"/>
    <w:rsid w:val="0004603C"/>
    <w:rsid w:val="0004796D"/>
    <w:rsid w:val="000507FE"/>
    <w:rsid w:val="00055361"/>
    <w:rsid w:val="00065C40"/>
    <w:rsid w:val="00094EF6"/>
    <w:rsid w:val="000E21EF"/>
    <w:rsid w:val="00142143"/>
    <w:rsid w:val="001561C5"/>
    <w:rsid w:val="00202A10"/>
    <w:rsid w:val="00214307"/>
    <w:rsid w:val="002157C1"/>
    <w:rsid w:val="002571F6"/>
    <w:rsid w:val="002B08FC"/>
    <w:rsid w:val="002D66BB"/>
    <w:rsid w:val="002E6BDD"/>
    <w:rsid w:val="002F66E8"/>
    <w:rsid w:val="00310274"/>
    <w:rsid w:val="003134FE"/>
    <w:rsid w:val="00347463"/>
    <w:rsid w:val="003816DA"/>
    <w:rsid w:val="00393B44"/>
    <w:rsid w:val="003B2200"/>
    <w:rsid w:val="00412555"/>
    <w:rsid w:val="00482EA3"/>
    <w:rsid w:val="004844AD"/>
    <w:rsid w:val="00497A53"/>
    <w:rsid w:val="004F4019"/>
    <w:rsid w:val="005115C2"/>
    <w:rsid w:val="005B7917"/>
    <w:rsid w:val="005E22E2"/>
    <w:rsid w:val="005F00E0"/>
    <w:rsid w:val="006760F1"/>
    <w:rsid w:val="0068472A"/>
    <w:rsid w:val="006D19B4"/>
    <w:rsid w:val="006E040C"/>
    <w:rsid w:val="007021C9"/>
    <w:rsid w:val="007077F2"/>
    <w:rsid w:val="00733670"/>
    <w:rsid w:val="00753D58"/>
    <w:rsid w:val="00760990"/>
    <w:rsid w:val="00761B48"/>
    <w:rsid w:val="00780D75"/>
    <w:rsid w:val="008356E6"/>
    <w:rsid w:val="00863D3F"/>
    <w:rsid w:val="0088784C"/>
    <w:rsid w:val="008C4DE6"/>
    <w:rsid w:val="00932525"/>
    <w:rsid w:val="00953772"/>
    <w:rsid w:val="009A5797"/>
    <w:rsid w:val="009B7B29"/>
    <w:rsid w:val="00A41F2C"/>
    <w:rsid w:val="00A42564"/>
    <w:rsid w:val="00A8394D"/>
    <w:rsid w:val="00A865FF"/>
    <w:rsid w:val="00A97B93"/>
    <w:rsid w:val="00AD274B"/>
    <w:rsid w:val="00AF3CB9"/>
    <w:rsid w:val="00AF4EB4"/>
    <w:rsid w:val="00B371AE"/>
    <w:rsid w:val="00B546E9"/>
    <w:rsid w:val="00B619ED"/>
    <w:rsid w:val="00B82EF6"/>
    <w:rsid w:val="00B832E1"/>
    <w:rsid w:val="00BC79CC"/>
    <w:rsid w:val="00C06AC7"/>
    <w:rsid w:val="00C0733F"/>
    <w:rsid w:val="00C14A13"/>
    <w:rsid w:val="00C3461A"/>
    <w:rsid w:val="00C91A53"/>
    <w:rsid w:val="00C965EE"/>
    <w:rsid w:val="00CA4211"/>
    <w:rsid w:val="00CB53C1"/>
    <w:rsid w:val="00CC431D"/>
    <w:rsid w:val="00CF1AB9"/>
    <w:rsid w:val="00D64002"/>
    <w:rsid w:val="00DC0C56"/>
    <w:rsid w:val="00E1663C"/>
    <w:rsid w:val="00EA341F"/>
    <w:rsid w:val="00EB7791"/>
    <w:rsid w:val="00EE312E"/>
    <w:rsid w:val="00F035F1"/>
    <w:rsid w:val="00F6134F"/>
    <w:rsid w:val="00F753C2"/>
    <w:rsid w:val="00F8620F"/>
    <w:rsid w:val="00FB1D7E"/>
    <w:rsid w:val="00FC552B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214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42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4F4019"/>
    <w:pPr>
      <w:spacing w:before="100" w:beforeAutospacing="1" w:after="100" w:afterAutospacing="1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393B44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B44"/>
    <w:pPr>
      <w:spacing w:before="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B44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B4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14214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dostepności</vt:lpstr>
    </vt:vector>
  </TitlesOfParts>
  <Company>MRR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dostepności</dc:title>
  <dc:creator>Soon</dc:creator>
  <cp:lastModifiedBy>Anna Czekalska</cp:lastModifiedBy>
  <cp:revision>2</cp:revision>
  <cp:lastPrinted>2018-03-26T09:55:00Z</cp:lastPrinted>
  <dcterms:created xsi:type="dcterms:W3CDTF">2024-10-17T12:14:00Z</dcterms:created>
  <dcterms:modified xsi:type="dcterms:W3CDTF">2024-10-17T12:14:00Z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