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F5" w:rsidRDefault="005E5AB7" w:rsidP="007B32F5">
      <w:pPr>
        <w:pStyle w:val="Nagwek"/>
        <w:jc w:val="right"/>
        <w:rPr>
          <w:rFonts w:ascii="Arial Narrow" w:hAnsi="Arial Narrow"/>
          <w:i/>
        </w:rPr>
      </w:pPr>
      <w:r>
        <w:rPr>
          <w:rFonts w:ascii="Arial Narrow" w:hAnsi="Arial Narrow"/>
        </w:rPr>
        <w:tab/>
      </w:r>
    </w:p>
    <w:p w:rsidR="007B32F5" w:rsidRPr="00303751" w:rsidRDefault="007B32F5" w:rsidP="007B32F5">
      <w:pPr>
        <w:pStyle w:val="Nagwek"/>
        <w:jc w:val="right"/>
        <w:rPr>
          <w:rFonts w:ascii="Arial Narrow" w:hAnsi="Arial Narrow"/>
          <w:sz w:val="20"/>
          <w:szCs w:val="20"/>
        </w:rPr>
      </w:pPr>
      <w:r w:rsidRPr="00303751">
        <w:rPr>
          <w:rFonts w:ascii="Arial Narrow" w:hAnsi="Arial Narrow"/>
          <w:sz w:val="20"/>
          <w:szCs w:val="20"/>
        </w:rPr>
        <w:t xml:space="preserve">                                                         Załącznik nr 3</w:t>
      </w:r>
      <w:r w:rsidR="00CD4EB3" w:rsidRPr="00303751">
        <w:rPr>
          <w:rFonts w:ascii="Arial Narrow" w:hAnsi="Arial Narrow"/>
          <w:sz w:val="20"/>
          <w:szCs w:val="20"/>
        </w:rPr>
        <w:t xml:space="preserve"> do </w:t>
      </w:r>
      <w:r w:rsidRPr="00303751">
        <w:rPr>
          <w:rFonts w:ascii="Arial Narrow" w:hAnsi="Arial Narrow"/>
          <w:sz w:val="20"/>
          <w:szCs w:val="20"/>
        </w:rPr>
        <w:t>ogłoszenia o przetargu</w:t>
      </w:r>
    </w:p>
    <w:p w:rsidR="00D35FD3" w:rsidRPr="00303751" w:rsidRDefault="007B32F5" w:rsidP="007B32F5">
      <w:pPr>
        <w:pStyle w:val="Nagwek"/>
        <w:jc w:val="right"/>
        <w:rPr>
          <w:rFonts w:ascii="Arial Narrow" w:hAnsi="Arial Narrow"/>
          <w:sz w:val="20"/>
          <w:szCs w:val="20"/>
        </w:rPr>
      </w:pPr>
      <w:r w:rsidRPr="00303751">
        <w:rPr>
          <w:rFonts w:ascii="Arial Narrow" w:hAnsi="Arial Narrow"/>
          <w:sz w:val="20"/>
          <w:szCs w:val="20"/>
        </w:rPr>
        <w:t xml:space="preserve"> </w:t>
      </w:r>
      <w:r w:rsidR="00A871CB" w:rsidRPr="00303751">
        <w:rPr>
          <w:rFonts w:ascii="Arial Narrow" w:hAnsi="Arial Narrow"/>
          <w:sz w:val="20"/>
          <w:szCs w:val="20"/>
        </w:rPr>
        <w:t>z dnia</w:t>
      </w:r>
      <w:r w:rsidR="0087236B" w:rsidRPr="00303751">
        <w:rPr>
          <w:rFonts w:ascii="Arial Narrow" w:hAnsi="Arial Narrow"/>
          <w:sz w:val="20"/>
          <w:szCs w:val="20"/>
        </w:rPr>
        <w:t xml:space="preserve"> </w:t>
      </w:r>
      <w:r w:rsidR="00303751" w:rsidRPr="00303751">
        <w:rPr>
          <w:rFonts w:ascii="Arial Narrow" w:hAnsi="Arial Narrow"/>
          <w:sz w:val="20"/>
          <w:szCs w:val="20"/>
        </w:rPr>
        <w:t>19</w:t>
      </w:r>
      <w:r w:rsidR="00A871CB" w:rsidRPr="00303751">
        <w:rPr>
          <w:rFonts w:ascii="Arial Narrow" w:hAnsi="Arial Narrow"/>
          <w:sz w:val="20"/>
          <w:szCs w:val="20"/>
        </w:rPr>
        <w:t>.</w:t>
      </w:r>
      <w:r w:rsidR="00B95C36" w:rsidRPr="00303751">
        <w:rPr>
          <w:rFonts w:ascii="Arial Narrow" w:hAnsi="Arial Narrow"/>
          <w:sz w:val="20"/>
          <w:szCs w:val="20"/>
        </w:rPr>
        <w:t>11</w:t>
      </w:r>
      <w:r w:rsidR="00A871CB" w:rsidRPr="00303751">
        <w:rPr>
          <w:rFonts w:ascii="Arial Narrow" w:hAnsi="Arial Narrow"/>
          <w:sz w:val="20"/>
          <w:szCs w:val="20"/>
        </w:rPr>
        <w:t>.</w:t>
      </w:r>
      <w:r w:rsidR="00503096" w:rsidRPr="00303751">
        <w:rPr>
          <w:rFonts w:ascii="Arial Narrow" w:hAnsi="Arial Narrow"/>
          <w:sz w:val="20"/>
          <w:szCs w:val="20"/>
        </w:rPr>
        <w:t>2021</w:t>
      </w:r>
      <w:r w:rsidR="00CD4EB3" w:rsidRPr="00303751">
        <w:rPr>
          <w:rFonts w:ascii="Arial Narrow" w:hAnsi="Arial Narrow"/>
          <w:sz w:val="20"/>
          <w:szCs w:val="20"/>
        </w:rPr>
        <w:t xml:space="preserve"> r. </w:t>
      </w:r>
    </w:p>
    <w:p w:rsidR="005E5AB7" w:rsidRDefault="005E5AB7" w:rsidP="007B32F5">
      <w:pPr>
        <w:pStyle w:val="Nagwek"/>
        <w:jc w:val="right"/>
        <w:rPr>
          <w:rFonts w:ascii="Arial Narrow" w:hAnsi="Arial Narrow"/>
          <w:b/>
          <w:sz w:val="28"/>
        </w:rPr>
      </w:pPr>
      <w:bookmarkStart w:id="0" w:name="_GoBack"/>
      <w:bookmarkEnd w:id="0"/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KLAUZULA INFORMACYJNA</w:t>
      </w:r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</w:p>
    <w:p w:rsidR="005E5AB7" w:rsidRDefault="005E5AB7" w:rsidP="005E5AB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13 ust. 1 i ust. 2 Rozporządzenia Parlamentu Europejskiego i Rady (UE) 2016/679 z dnia 27.04.2016 r. (zwane dalej RODO) w związku z przetwarzaniem Pana(i) danych osobowych uprzejmie informujemy, że:</w:t>
      </w:r>
    </w:p>
    <w:p w:rsidR="005E5AB7" w:rsidRDefault="005E5AB7" w:rsidP="005E5AB7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Administratorem </w:t>
      </w:r>
      <w:r w:rsidR="00B56320">
        <w:rPr>
          <w:rFonts w:ascii="Arial Narrow" w:hAnsi="Arial Narrow"/>
          <w:sz w:val="24"/>
        </w:rPr>
        <w:t>Pana(i)</w:t>
      </w:r>
      <w:r>
        <w:rPr>
          <w:rFonts w:ascii="Arial Narrow" w:hAnsi="Arial Narrow"/>
          <w:sz w:val="24"/>
        </w:rPr>
        <w:t xml:space="preserve"> danych osobowych (ADO) jest Państwowe Gospodarstwo Leśne Lasy Państwowe Nadleśnictwo Miastko, Pasieka 14A, 77-200 Miastko.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Nasze dane kontaktowe to: Nadleśnictwo Miastko, Pasieka 14A, 77-200 Miastko.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W sprawach związanych z danymi osobowymi jesteśmy dostępni pod adresem </w:t>
      </w:r>
      <w:r>
        <w:rPr>
          <w:rFonts w:ascii="Arial Narrow" w:hAnsi="Arial Narrow"/>
          <w:sz w:val="24"/>
        </w:rPr>
        <w:br/>
        <w:t xml:space="preserve">e-mail: </w:t>
      </w:r>
      <w:r w:rsidRPr="009D112D">
        <w:rPr>
          <w:rFonts w:ascii="Arial Narrow" w:hAnsi="Arial Narrow"/>
          <w:sz w:val="24"/>
        </w:rPr>
        <w:t>miastko@szczecinek.lasy.gov.pl</w:t>
      </w:r>
      <w:r>
        <w:rPr>
          <w:rFonts w:ascii="Arial Narrow" w:hAnsi="Arial Narrow"/>
          <w:sz w:val="24"/>
        </w:rPr>
        <w:t xml:space="preserve"> lub pod adresem wskazanym w pkt </w:t>
      </w:r>
      <w:r w:rsidR="00C1613D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>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Cele i podstawy przetwarzania</w:t>
      </w:r>
    </w:p>
    <w:p w:rsidR="005E5AB7" w:rsidRDefault="005E5AB7" w:rsidP="005E5AB7">
      <w:pPr>
        <w:pStyle w:val="Akapitzlis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Przetwarzanie danych osobowych osób fizycznych będących naszymi klientami/petentami odbywa się w celu:</w:t>
      </w:r>
    </w:p>
    <w:p w:rsidR="005E5AB7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</w:t>
      </w:r>
      <w:r w:rsidR="005E5AB7">
        <w:rPr>
          <w:rFonts w:ascii="Arial Narrow" w:hAnsi="Arial Narrow"/>
          <w:sz w:val="24"/>
        </w:rPr>
        <w:t>awarcia lub wykonania zawartej umowy (dokonywania zakupów, dzierżawy, najmu – art. 6 ust. 1 lit. b</w:t>
      </w:r>
      <w:r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RODO;</w:t>
      </w:r>
    </w:p>
    <w:p w:rsidR="005E5AB7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</w:t>
      </w:r>
      <w:r w:rsidR="005E5AB7">
        <w:rPr>
          <w:rFonts w:ascii="Arial Narrow" w:hAnsi="Arial Narrow"/>
          <w:sz w:val="24"/>
        </w:rPr>
        <w:t xml:space="preserve">bowiązków wynikających z prawa (np. prawa podatkowego lub przepisów </w:t>
      </w:r>
      <w:r w:rsidR="00C0265A">
        <w:rPr>
          <w:rFonts w:ascii="Arial Narrow" w:hAnsi="Arial Narrow"/>
          <w:sz w:val="24"/>
        </w:rPr>
        <w:br/>
      </w:r>
      <w:r w:rsidR="005E5AB7">
        <w:rPr>
          <w:rFonts w:ascii="Arial Narrow" w:hAnsi="Arial Narrow"/>
          <w:sz w:val="24"/>
        </w:rPr>
        <w:t>o rachunkowości</w:t>
      </w:r>
      <w:r w:rsidR="00B56320"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- </w:t>
      </w:r>
      <w:r w:rsidR="005E5AB7">
        <w:rPr>
          <w:rFonts w:ascii="Arial Narrow" w:hAnsi="Arial Narrow"/>
          <w:sz w:val="24"/>
        </w:rPr>
        <w:t>art. 6 ust. 1 lit. c</w:t>
      </w:r>
      <w:r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RODO</w:t>
      </w:r>
      <w:r>
        <w:rPr>
          <w:rFonts w:ascii="Arial Narrow" w:hAnsi="Arial Narrow"/>
          <w:sz w:val="24"/>
        </w:rPr>
        <w:t>;</w:t>
      </w:r>
    </w:p>
    <w:p w:rsidR="009D112D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wykonyw</w:t>
      </w:r>
      <w:r w:rsidR="00B56320">
        <w:rPr>
          <w:rFonts w:ascii="Arial Narrow" w:hAnsi="Arial Narrow"/>
          <w:sz w:val="24"/>
        </w:rPr>
        <w:t>ania obowiązków ciążących na ADO</w:t>
      </w:r>
      <w:r>
        <w:rPr>
          <w:rFonts w:ascii="Arial Narrow" w:hAnsi="Arial Narrow"/>
          <w:sz w:val="24"/>
        </w:rPr>
        <w:t xml:space="preserve">, które realizuje w interesie publicznym lub w ramach sprawowania władzy publicznej (np. nadzór nad lasami nie stanowiącymi własności Skarbu państwa, zadania </w:t>
      </w:r>
      <w:r w:rsidR="00B56320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>traży</w:t>
      </w:r>
      <w:r w:rsidR="00B56320">
        <w:rPr>
          <w:rFonts w:ascii="Arial Narrow" w:hAnsi="Arial Narrow"/>
          <w:sz w:val="24"/>
        </w:rPr>
        <w:t xml:space="preserve"> Leśnej</w:t>
      </w:r>
      <w:r>
        <w:rPr>
          <w:rFonts w:ascii="Arial Narrow" w:hAnsi="Arial Narrow"/>
          <w:sz w:val="24"/>
        </w:rPr>
        <w:t xml:space="preserve"> i Służby Leśnej w zakresie ochrony lasu przed szkodnictwem) – art. 6 ust. 1 lit. e) RODO;</w:t>
      </w:r>
    </w:p>
    <w:p w:rsidR="009D112D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ewentualnego ustalenia, dochodzenia lub obrony przed roszczeniami (prawnie uzasadnionych interesów realizowanych przez ADO) – art. 6 ust. 1 lit. f) RODO.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Pr="001A4EFF" w:rsidRDefault="005E5AB7" w:rsidP="005E5AB7">
      <w:pPr>
        <w:pStyle w:val="Akapitzlist"/>
        <w:numPr>
          <w:ilvl w:val="0"/>
          <w:numId w:val="1"/>
        </w:numPr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Okres przechowywania danych. </w:t>
      </w:r>
      <w:r w:rsidRPr="0015754E">
        <w:rPr>
          <w:rStyle w:val="LPzwykly"/>
          <w:rFonts w:ascii="Arial Narrow" w:hAnsi="Arial Narrow"/>
          <w:sz w:val="24"/>
        </w:rPr>
        <w:t>Stosownie do tego informujemy, że:</w:t>
      </w:r>
    </w:p>
    <w:p w:rsidR="005E5AB7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 przypadku, gdy ADO przetwarza dane osobowe na podstawie uzasadnionego interesu, okres przetwarzania trwa do momentu ustania w/w interesu (np. okres przedawnienia roszczeń cywilnoprawnych);</w:t>
      </w:r>
    </w:p>
    <w:p w:rsidR="009D112D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w przypadku, gdy ADO przetwarza dane osobowe, ponieważ jest to konieczne z uwagi na obowiązujące przepisy prawa, wynika z prawnego obowiązku ciążącego na ADO lub jest związane ze sprawowaniem władzy publicznej, okres przechowywania danych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w tym celu określają przepisy szczególne;</w:t>
      </w:r>
    </w:p>
    <w:p w:rsidR="009D112D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lastRenderedPageBreak/>
        <w:t>w przypadku braku konkretnych wymogów prawnych lub umownych, podstawowy okres przechowywania danych w przypadku zapisów i innej dokumentacji dowodowej sporządzonej w trakcie wykonywania umowy wynosi maksymalnie 10 lat;</w:t>
      </w:r>
    </w:p>
    <w:p w:rsidR="009D112D" w:rsidRDefault="00B110D7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w pozostałych przypadkach będziemy przechowywać dane osobowe do chwili realizacji zadania, o którego dane zostały zebrane a następnie, jeśli chodzi o materiały archiwalne, przez czas wynikający z przepisów ustawy z dnia 14 lipca 1983 r.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o narodowym zasobie archiwalnym i archiwach (Dz.U.2018 r. poz. 217 ze zm.)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Odbiorcy danych: </w:t>
      </w:r>
    </w:p>
    <w:p w:rsidR="005E5AB7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Odbiorcami danych osobowych mogą zostać:</w:t>
      </w:r>
    </w:p>
    <w:p w:rsidR="005E5AB7" w:rsidRDefault="005E5AB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organy nadzorujące przestrzeganie prawa, organy regulacyjne i inne uprawnione </w:t>
      </w:r>
      <w:r w:rsidR="00B110D7">
        <w:rPr>
          <w:rStyle w:val="LPzwykly"/>
          <w:rFonts w:ascii="Arial Narrow" w:hAnsi="Arial Narrow"/>
          <w:sz w:val="24"/>
        </w:rPr>
        <w:t>organy administracji publicznej;</w:t>
      </w:r>
    </w:p>
    <w:p w:rsidR="00B110D7" w:rsidRDefault="00B110D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podmioty świadczące usługi w zakresie dochodzenia należności;</w:t>
      </w:r>
    </w:p>
    <w:p w:rsidR="005E5AB7" w:rsidRDefault="005E5AB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podmioty przetwarzające dane osobowe na mocy umów powierzenia przetwarzania danych osobowych. Dane przekazujemy tylko wówczas i tylko w takim zakresie, w jakim jest to rzeczywiście niezbędne i wymagane w myśl bezwzględnie obowiązujących przepisów prawa i w sposób zgodny z tymi przepisami. 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B56320" w:rsidP="00B56320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Osoby</w:t>
      </w:r>
      <w:r w:rsidR="005E5AB7">
        <w:rPr>
          <w:rStyle w:val="LPzwykly"/>
          <w:rFonts w:ascii="Arial Narrow" w:hAnsi="Arial Narrow"/>
          <w:sz w:val="24"/>
        </w:rPr>
        <w:t>, których dane dotyczą informujemy o przysługującym prawie do:</w:t>
      </w:r>
    </w:p>
    <w:p w:rsidR="005E5AB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d</w:t>
      </w:r>
      <w:r w:rsidR="005E5AB7">
        <w:rPr>
          <w:rStyle w:val="LPzwykly"/>
          <w:rFonts w:ascii="Arial Narrow" w:hAnsi="Arial Narrow"/>
          <w:sz w:val="24"/>
        </w:rPr>
        <w:t>ostępu do swoich danyc</w:t>
      </w:r>
      <w:r>
        <w:rPr>
          <w:rStyle w:val="LPzwykly"/>
          <w:rFonts w:ascii="Arial Narrow" w:hAnsi="Arial Narrow"/>
          <w:sz w:val="24"/>
        </w:rPr>
        <w:t>h osobowych i żądania ich kopii;</w:t>
      </w:r>
    </w:p>
    <w:p w:rsidR="005E5AB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s</w:t>
      </w:r>
      <w:r w:rsidR="005E5AB7">
        <w:rPr>
          <w:rStyle w:val="LPzwykly"/>
          <w:rFonts w:ascii="Arial Narrow" w:hAnsi="Arial Narrow"/>
          <w:sz w:val="24"/>
        </w:rPr>
        <w:t xml:space="preserve">prostowania </w:t>
      </w:r>
      <w:r>
        <w:rPr>
          <w:rStyle w:val="LPzwykly"/>
          <w:rFonts w:ascii="Arial Narrow" w:hAnsi="Arial Narrow"/>
          <w:sz w:val="24"/>
        </w:rPr>
        <w:t>(poprawiania) swoich danych;</w:t>
      </w:r>
    </w:p>
    <w:p w:rsidR="00B110D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ż</w:t>
      </w:r>
      <w:r w:rsidR="005E5AB7">
        <w:rPr>
          <w:rStyle w:val="LPzwykly"/>
          <w:rFonts w:ascii="Arial Narrow" w:hAnsi="Arial Narrow"/>
          <w:sz w:val="24"/>
        </w:rPr>
        <w:t>ądania ogranicze</w:t>
      </w:r>
      <w:r>
        <w:rPr>
          <w:rStyle w:val="LPzwykly"/>
          <w:rFonts w:ascii="Arial Narrow" w:hAnsi="Arial Narrow"/>
          <w:sz w:val="24"/>
        </w:rPr>
        <w:t>nia przetwarzania swoich danych;</w:t>
      </w:r>
      <w:r w:rsidR="005E5AB7">
        <w:rPr>
          <w:rStyle w:val="LPzwykly"/>
          <w:rFonts w:ascii="Arial Narrow" w:hAnsi="Arial Narrow"/>
          <w:sz w:val="24"/>
        </w:rPr>
        <w:t xml:space="preserve"> </w:t>
      </w:r>
    </w:p>
    <w:p w:rsidR="00B110D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przenoszenia danych;</w:t>
      </w:r>
      <w:r w:rsidR="005E5AB7">
        <w:rPr>
          <w:rStyle w:val="LPzwykly"/>
          <w:rFonts w:ascii="Arial Narrow" w:hAnsi="Arial Narrow"/>
          <w:sz w:val="24"/>
        </w:rPr>
        <w:t xml:space="preserve"> </w:t>
      </w:r>
    </w:p>
    <w:p w:rsidR="00B110D7" w:rsidRDefault="005E5AB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usunięcia danych, w sytuacji, gdy przetwarzanie danych nie następuje w celu wywiązania się z obowiązku wynikającego z przepisu prawa lub w ramach</w:t>
      </w:r>
      <w:r w:rsidR="00B110D7">
        <w:rPr>
          <w:rStyle w:val="LPzwykly"/>
          <w:rFonts w:ascii="Arial Narrow" w:hAnsi="Arial Narrow"/>
          <w:sz w:val="24"/>
        </w:rPr>
        <w:t xml:space="preserve"> sprawowania władzy publicznej;</w:t>
      </w:r>
    </w:p>
    <w:p w:rsidR="005E5AB7" w:rsidRDefault="005E5AB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wniesienia skargi do organu nadzorczego – Prezesa Urzędu Ochrony Danych Osobowych.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5E5AB7" w:rsidP="005439DD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Informacja o wymogu/dobrowolności podania danych:</w:t>
      </w:r>
    </w:p>
    <w:p w:rsidR="005E5AB7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Podanie danych ma charakter dobrowolny, ale jest konieczne do nawiązania stosunku pracy,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a w pozostałych przypadkach jest wymagane przepisami prawa.</w:t>
      </w:r>
    </w:p>
    <w:p w:rsidR="00B110D7" w:rsidRDefault="00B110D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</w:p>
    <w:p w:rsidR="00B110D7" w:rsidRDefault="00B110D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</w:p>
    <w:p w:rsidR="005E5AB7" w:rsidRDefault="005E5AB7" w:rsidP="005439DD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Zautomatyzowane podejmowanie decyzji:</w:t>
      </w:r>
    </w:p>
    <w:p w:rsidR="005E5AB7" w:rsidRPr="00E165E0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Zebrane dane nie będą podlegały automatyzacji podejmowania decyzji oraz nie będą profilowane, a także nie będą przekazywane do państw trzecich.</w:t>
      </w:r>
    </w:p>
    <w:p w:rsidR="00DA386C" w:rsidRDefault="00DA386C"/>
    <w:sectPr w:rsidR="00DA386C" w:rsidSect="006D4380">
      <w:footerReference w:type="even" r:id="rId7"/>
      <w:pgSz w:w="11906" w:h="16838" w:code="9"/>
      <w:pgMar w:top="1304" w:right="992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D3C" w:rsidRDefault="00242D3C">
      <w:r>
        <w:separator/>
      </w:r>
    </w:p>
  </w:endnote>
  <w:endnote w:type="continuationSeparator" w:id="0">
    <w:p w:rsidR="00242D3C" w:rsidRDefault="0024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B110D7" w:rsidP="004007F2">
    <w:r>
      <w:fldChar w:fldCharType="begin"/>
    </w:r>
    <w:r>
      <w:instrText xml:space="preserve">PAGE  </w:instrText>
    </w:r>
    <w:r>
      <w:fldChar w:fldCharType="end"/>
    </w:r>
  </w:p>
  <w:p w:rsidR="008228AB" w:rsidRDefault="00242D3C"/>
  <w:p w:rsidR="008228AB" w:rsidRDefault="00242D3C"/>
  <w:p w:rsidR="008228AB" w:rsidRDefault="00242D3C"/>
  <w:p w:rsidR="008228AB" w:rsidRDefault="00B110D7" w:rsidP="00110784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228AB" w:rsidRPr="00807343" w:rsidRDefault="00242D3C" w:rsidP="00D35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D3C" w:rsidRDefault="00242D3C">
      <w:r>
        <w:separator/>
      </w:r>
    </w:p>
  </w:footnote>
  <w:footnote w:type="continuationSeparator" w:id="0">
    <w:p w:rsidR="00242D3C" w:rsidRDefault="0024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3C0E"/>
    <w:multiLevelType w:val="hybridMultilevel"/>
    <w:tmpl w:val="25B01588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F836ACD"/>
    <w:multiLevelType w:val="hybridMultilevel"/>
    <w:tmpl w:val="11B489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D35392"/>
    <w:multiLevelType w:val="hybridMultilevel"/>
    <w:tmpl w:val="837EEC22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E846B4B"/>
    <w:multiLevelType w:val="hybridMultilevel"/>
    <w:tmpl w:val="87880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0786E"/>
    <w:multiLevelType w:val="hybridMultilevel"/>
    <w:tmpl w:val="0E3ECE68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7"/>
    <w:rsid w:val="001132A5"/>
    <w:rsid w:val="00242D3C"/>
    <w:rsid w:val="002E4D18"/>
    <w:rsid w:val="00303751"/>
    <w:rsid w:val="003F7E34"/>
    <w:rsid w:val="004B1BC7"/>
    <w:rsid w:val="00503096"/>
    <w:rsid w:val="005439DD"/>
    <w:rsid w:val="00590874"/>
    <w:rsid w:val="005E5AB7"/>
    <w:rsid w:val="006124AF"/>
    <w:rsid w:val="006A550D"/>
    <w:rsid w:val="00743C3E"/>
    <w:rsid w:val="007B32F5"/>
    <w:rsid w:val="00852CFC"/>
    <w:rsid w:val="0087236B"/>
    <w:rsid w:val="009D112D"/>
    <w:rsid w:val="00A871CB"/>
    <w:rsid w:val="00B05181"/>
    <w:rsid w:val="00B110D7"/>
    <w:rsid w:val="00B56320"/>
    <w:rsid w:val="00B95C36"/>
    <w:rsid w:val="00BF40EC"/>
    <w:rsid w:val="00C0265A"/>
    <w:rsid w:val="00C1613D"/>
    <w:rsid w:val="00CC60FF"/>
    <w:rsid w:val="00CD4EB3"/>
    <w:rsid w:val="00D23F91"/>
    <w:rsid w:val="00D35FD3"/>
    <w:rsid w:val="00DA386C"/>
    <w:rsid w:val="00DD5384"/>
    <w:rsid w:val="00ED4F78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3A9B9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A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E5AB7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E5A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5E5AB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5E5AB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LPstopkaZnak">
    <w:name w:val="LP_stopka Znak"/>
    <w:link w:val="LPstopka"/>
    <w:locked/>
    <w:rsid w:val="005E5AB7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E5AB7"/>
  </w:style>
  <w:style w:type="paragraph" w:customStyle="1" w:styleId="LPstopkasrodek">
    <w:name w:val="LP_stopka_srodek"/>
    <w:basedOn w:val="Normalny"/>
    <w:rsid w:val="005E5AB7"/>
    <w:pPr>
      <w:jc w:val="center"/>
    </w:pPr>
    <w:rPr>
      <w:sz w:val="16"/>
    </w:rPr>
  </w:style>
  <w:style w:type="character" w:styleId="Hipercze">
    <w:name w:val="Hyperlink"/>
    <w:rsid w:val="005E5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5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F7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E34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Gliwa</dc:creator>
  <cp:lastModifiedBy>Izabella Domalewska</cp:lastModifiedBy>
  <cp:revision>6</cp:revision>
  <cp:lastPrinted>2020-08-28T06:49:00Z</cp:lastPrinted>
  <dcterms:created xsi:type="dcterms:W3CDTF">2021-10-27T10:50:00Z</dcterms:created>
  <dcterms:modified xsi:type="dcterms:W3CDTF">2021-11-19T09:30:00Z</dcterms:modified>
</cp:coreProperties>
</file>