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4F" w:rsidRPr="00ED07A4" w:rsidRDefault="00E92E19" w:rsidP="007E5585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</w:t>
      </w:r>
    </w:p>
    <w:p w:rsidR="00A5274F" w:rsidRDefault="00E92E19" w:rsidP="007E5585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 xml:space="preserve">do decyzji o środowiskowych uwarunkowaniach </w:t>
      </w:r>
      <w:r w:rsidRPr="0058476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A5274F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A5274F">
        <w:rPr>
          <w:rFonts w:ascii="Arial" w:hAnsi="Arial" w:cs="Arial"/>
          <w:sz w:val="22"/>
          <w:szCs w:val="22"/>
        </w:rPr>
        <w:t>26 lipca 2021</w:t>
      </w:r>
      <w:bookmarkEnd w:id="0"/>
      <w:r w:rsidRPr="00A5274F">
        <w:rPr>
          <w:rFonts w:ascii="Arial" w:hAnsi="Arial" w:cs="Arial"/>
          <w:sz w:val="22"/>
          <w:szCs w:val="22"/>
        </w:rPr>
        <w:t xml:space="preserve"> </w:t>
      </w:r>
    </w:p>
    <w:p w:rsidR="00A5274F" w:rsidRPr="004710C5" w:rsidRDefault="00E92E19" w:rsidP="007E5585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>znak: WOOŚ.420.</w:t>
      </w:r>
      <w:r>
        <w:rPr>
          <w:rFonts w:ascii="Arial" w:hAnsi="Arial" w:cs="Arial"/>
          <w:sz w:val="22"/>
          <w:szCs w:val="22"/>
        </w:rPr>
        <w:t>45.2020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MP1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</w:p>
    <w:p w:rsidR="00A26261" w:rsidRDefault="00E92E19" w:rsidP="007E5585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działek przewidzianych do prowadzenia prac przygotowawczych polegających na wycince drzew i krzewów</w:t>
      </w:r>
    </w:p>
    <w:tbl>
      <w:tblPr>
        <w:tblStyle w:val="TableNormal0"/>
        <w:tblpPr w:leftFromText="141" w:rightFromText="141" w:vertAnchor="page" w:horzAnchor="margin" w:tblpY="310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9"/>
        <w:gridCol w:w="2552"/>
        <w:gridCol w:w="2409"/>
        <w:gridCol w:w="1276"/>
        <w:gridCol w:w="1134"/>
      </w:tblGrid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130" w:right="110"/>
              <w:jc w:val="left"/>
              <w:rPr>
                <w:rFonts w:ascii="Arial" w:hAnsi="Arial" w:cs="Arial"/>
                <w:b/>
              </w:rPr>
            </w:pPr>
            <w:r w:rsidRPr="00B2287F">
              <w:rPr>
                <w:rFonts w:ascii="Arial" w:hAnsi="Arial" w:cs="Arial"/>
                <w:b/>
              </w:rPr>
              <w:t>Lp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876" w:right="851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875" w:right="851"/>
              <w:jc w:val="left"/>
              <w:rPr>
                <w:rFonts w:ascii="Arial" w:hAnsi="Arial" w:cs="Arial"/>
                <w:b/>
              </w:rPr>
            </w:pPr>
            <w:r w:rsidRPr="00B2287F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3"/>
              <w:jc w:val="left"/>
              <w:rPr>
                <w:rFonts w:ascii="Arial" w:hAnsi="Arial" w:cs="Arial"/>
                <w:b/>
              </w:rPr>
            </w:pPr>
            <w:r w:rsidRPr="00B2287F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ind w:left="226" w:right="203"/>
              <w:jc w:val="left"/>
              <w:rPr>
                <w:rFonts w:ascii="Arial" w:hAnsi="Arial" w:cs="Arial"/>
                <w:b/>
              </w:rPr>
            </w:pPr>
            <w:r w:rsidRPr="00B2287F">
              <w:rPr>
                <w:rFonts w:ascii="Arial" w:hAnsi="Arial" w:cs="Arial"/>
                <w:b/>
              </w:rPr>
              <w:t>nr działki</w:t>
            </w:r>
          </w:p>
        </w:tc>
      </w:tr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2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167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 xml:space="preserve">M. </w:t>
            </w: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168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spacing w:before="2" w:line="263" w:lineRule="exact"/>
              <w:ind w:left="226" w:right="18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3/3</w:t>
            </w:r>
          </w:p>
        </w:tc>
      </w:tr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2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167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168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spacing w:before="2" w:line="263" w:lineRule="exact"/>
              <w:ind w:left="226" w:right="18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2/1</w:t>
            </w:r>
          </w:p>
        </w:tc>
      </w:tr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2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167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168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spacing w:before="2" w:line="263" w:lineRule="exact"/>
              <w:ind w:left="226" w:right="186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32</w:t>
            </w:r>
          </w:p>
        </w:tc>
      </w:tr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2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167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168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spacing w:before="2" w:line="263" w:lineRule="exact"/>
              <w:ind w:left="226" w:right="18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1/3</w:t>
            </w:r>
          </w:p>
        </w:tc>
      </w:tr>
      <w:tr w:rsidR="00FD6AFA" w:rsidTr="00A5274F">
        <w:trPr>
          <w:trHeight w:val="829"/>
        </w:trPr>
        <w:tc>
          <w:tcPr>
            <w:tcW w:w="719" w:type="dxa"/>
          </w:tcPr>
          <w:p w:rsidR="00A5274F" w:rsidRPr="00B2287F" w:rsidRDefault="00E92E19" w:rsidP="007E5585">
            <w:pPr>
              <w:pStyle w:val="TableParagraph"/>
              <w:ind w:left="2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A5274F" w:rsidRPr="00B2287F" w:rsidRDefault="00E92E19" w:rsidP="007E5585">
            <w:pPr>
              <w:pStyle w:val="TableParagraph"/>
              <w:ind w:left="167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 xml:space="preserve">M. </w:t>
            </w: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2409" w:type="dxa"/>
          </w:tcPr>
          <w:p w:rsidR="00A5274F" w:rsidRPr="00B2287F" w:rsidRDefault="00E92E19" w:rsidP="007E5585">
            <w:pPr>
              <w:pStyle w:val="TableParagraph"/>
              <w:ind w:left="168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M. Dąbrowa Górnicza</w:t>
            </w:r>
          </w:p>
        </w:tc>
        <w:tc>
          <w:tcPr>
            <w:tcW w:w="1276" w:type="dxa"/>
          </w:tcPr>
          <w:p w:rsidR="00A5274F" w:rsidRPr="00B2287F" w:rsidRDefault="00E92E19" w:rsidP="007E5585">
            <w:pPr>
              <w:pStyle w:val="TableParagraph"/>
              <w:ind w:right="5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Dąbrowa Górnicza</w:t>
            </w:r>
          </w:p>
        </w:tc>
        <w:tc>
          <w:tcPr>
            <w:tcW w:w="1134" w:type="dxa"/>
          </w:tcPr>
          <w:p w:rsidR="00A5274F" w:rsidRPr="00B2287F" w:rsidRDefault="00E92E19" w:rsidP="007E5585">
            <w:pPr>
              <w:pStyle w:val="TableParagraph"/>
              <w:spacing w:before="2" w:line="263" w:lineRule="exact"/>
              <w:ind w:left="226" w:right="184"/>
              <w:jc w:val="left"/>
              <w:rPr>
                <w:rFonts w:ascii="Arial" w:hAnsi="Arial" w:cs="Arial"/>
              </w:rPr>
            </w:pPr>
            <w:r w:rsidRPr="00B2287F">
              <w:rPr>
                <w:rFonts w:ascii="Arial" w:hAnsi="Arial" w:cs="Arial"/>
              </w:rPr>
              <w:t>4/1</w:t>
            </w:r>
          </w:p>
        </w:tc>
      </w:tr>
    </w:tbl>
    <w:p w:rsidR="00A5274F" w:rsidRDefault="00FD6AFA" w:rsidP="007E5585">
      <w:pPr>
        <w:spacing w:before="120"/>
      </w:pPr>
      <w:r w:rsidRPr="00FD6AFA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8.65pt;margin-top:291.65pt;width:216.6pt;height:153.9pt;z-index:251658240;mso-position-horizontal-relative:text;mso-position-vertical-relative:text;mso-width-relative:margin;mso-height-relative:margin" stroked="f" strokecolor="#f2f2f2" strokeweight=".25pt">
            <v:textbox>
              <w:txbxContent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1" w:name="EZDPracownikAtrybut6"/>
                  <w:r w:rsidRPr="00A5274F">
                    <w:rPr>
                      <w:rFonts w:ascii="Arial" w:hAnsi="Arial" w:cs="Arial"/>
                    </w:rPr>
                    <w:t>Regionalny Dyrektor</w:t>
                  </w:r>
                  <w:bookmarkEnd w:id="1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2" w:name="EZDPracownikAtrybut5"/>
                  <w:r w:rsidRPr="00A5274F">
                    <w:rPr>
                      <w:rFonts w:ascii="Arial" w:hAnsi="Arial" w:cs="Arial"/>
                    </w:rPr>
                    <w:t>Ochrony Środowiska w Katowicach</w:t>
                  </w:r>
                  <w:bookmarkEnd w:id="2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3" w:name="EZDPracownikAtrybut4"/>
                  <w:r w:rsidRPr="00A5274F">
                    <w:rPr>
                      <w:rFonts w:ascii="Arial" w:hAnsi="Arial" w:cs="Arial"/>
                    </w:rPr>
                    <w:t>Mirosława Mierczyk-Sawicka</w:t>
                  </w:r>
                  <w:bookmarkEnd w:id="3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4" w:name="EZDPracownikAtrybut3"/>
                  <w:r w:rsidRPr="00A5274F">
                    <w:rPr>
                      <w:rFonts w:ascii="Arial" w:hAnsi="Arial" w:cs="Arial"/>
                    </w:rPr>
                    <w:t>podpisano elektronicznie</w:t>
                  </w:r>
                  <w:bookmarkEnd w:id="4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5" w:name="EZDPracownikAtrybut2"/>
                  <w:bookmarkEnd w:id="5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  <w:bookmarkStart w:id="6" w:name="EZDPracownikAtrybut1"/>
                  <w:bookmarkEnd w:id="6"/>
                </w:p>
                <w:p w:rsidR="00A5274F" w:rsidRPr="00A5274F" w:rsidRDefault="00E92E19" w:rsidP="00A5274F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A5274F" w:rsidSect="00A2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FD6AFA"/>
    <w:rsid w:val="007E5585"/>
    <w:rsid w:val="00E92E19"/>
    <w:rsid w:val="00FD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52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5274F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rsid w:val="00A5274F"/>
    <w:pPr>
      <w:widowControl/>
      <w:overflowPunct w:val="0"/>
      <w:adjustRightInd w:val="0"/>
      <w:spacing w:after="120"/>
      <w:textAlignment w:val="baseline"/>
    </w:pPr>
    <w:rPr>
      <w:rFonts w:ascii="MS Sans Serif" w:hAnsi="MS Sans Serif"/>
      <w:sz w:val="20"/>
      <w:szCs w:val="20"/>
      <w:lang w:eastAsia="pl-PL"/>
    </w:rPr>
  </w:style>
  <w:style w:type="paragraph" w:styleId="Tekstpodstawowy">
    <w:name w:val="Body Text"/>
    <w:next w:val="Akapitzlist"/>
    <w:link w:val="TekstpodstawowyZnak"/>
    <w:uiPriority w:val="99"/>
    <w:semiHidden/>
    <w:unhideWhenUsed/>
    <w:rsid w:val="00A527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74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A5274F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A527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5274F"/>
    <w:pPr>
      <w:spacing w:line="265" w:lineRule="exact"/>
      <w:ind w:left="7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2021-07-26T07:58:00Z</dcterms:created>
  <dcterms:modified xsi:type="dcterms:W3CDTF">2021-07-26T07:58:00Z</dcterms:modified>
</cp:coreProperties>
</file>