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010F31">
        <w:rPr>
          <w:rFonts w:ascii="Arial" w:hAnsi="Arial" w:cs="Arial"/>
        </w:rPr>
        <w:t>51.2021.MK1.1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C734C8">
        <w:rPr>
          <w:rFonts w:ascii="Arial" w:hAnsi="Arial" w:cs="Arial"/>
        </w:rPr>
        <w:t>1</w:t>
      </w:r>
      <w:r w:rsidR="00010F31">
        <w:rPr>
          <w:rFonts w:ascii="Arial" w:hAnsi="Arial" w:cs="Arial"/>
        </w:rPr>
        <w:t>4</w:t>
      </w:r>
      <w:r w:rsidR="00C734C8">
        <w:rPr>
          <w:rFonts w:ascii="Arial" w:hAnsi="Arial" w:cs="Arial"/>
        </w:rPr>
        <w:t xml:space="preserve"> stycznia 2022</w:t>
      </w:r>
      <w:r w:rsidRPr="00E817BF">
        <w:rPr>
          <w:rFonts w:ascii="Arial" w:hAnsi="Arial" w:cs="Arial"/>
        </w:rPr>
        <w:t xml:space="preserve"> r.</w:t>
      </w:r>
    </w:p>
    <w:p w:rsidR="00010F31" w:rsidRPr="00823629" w:rsidRDefault="00010F31" w:rsidP="00010F31">
      <w:pPr>
        <w:autoSpaceDE w:val="0"/>
        <w:autoSpaceDN w:val="0"/>
        <w:adjustRightInd w:val="0"/>
        <w:spacing w:after="120"/>
        <w:rPr>
          <w:b/>
        </w:rPr>
      </w:pPr>
      <w:r w:rsidRPr="005640A8">
        <w:rPr>
          <w:rFonts w:ascii="Arial" w:hAnsi="Arial" w:cs="Arial"/>
        </w:rPr>
        <w:t>Na podstawie art. 74 ust. 3 ustawy z dnia 3 października 2008 r. o udostępnianiu informacji o środowisku i jego ochronie, udziale społeczeństwa w ochronie środowiska oraz o ocenach oddziaływania na środowisko (t.j. Dz.</w:t>
      </w:r>
      <w:r>
        <w:rPr>
          <w:rFonts w:ascii="Arial" w:hAnsi="Arial" w:cs="Arial"/>
        </w:rPr>
        <w:t xml:space="preserve"> </w:t>
      </w:r>
      <w:r w:rsidRPr="005640A8">
        <w:rPr>
          <w:rFonts w:ascii="Arial" w:hAnsi="Arial" w:cs="Arial"/>
        </w:rPr>
        <w:t xml:space="preserve">U. z 2021 r., </w:t>
      </w:r>
      <w:r w:rsidRPr="00250179">
        <w:rPr>
          <w:rFonts w:ascii="Arial" w:hAnsi="Arial" w:cs="Arial"/>
        </w:rPr>
        <w:t>poz. 2373) dalej</w:t>
      </w:r>
      <w:r w:rsidRPr="005640A8">
        <w:rPr>
          <w:rFonts w:ascii="Arial" w:hAnsi="Arial" w:cs="Arial"/>
        </w:rPr>
        <w:t xml:space="preserve"> ustawy ooś, </w:t>
      </w:r>
      <w:r w:rsidRPr="005E6BAD">
        <w:rPr>
          <w:rFonts w:ascii="Arial" w:hAnsi="Arial" w:cs="Arial"/>
        </w:rPr>
        <w:t xml:space="preserve">w związku </w:t>
      </w:r>
      <w:r>
        <w:rPr>
          <w:rFonts w:ascii="Arial" w:hAnsi="Arial" w:cs="Arial"/>
        </w:rPr>
        <w:t>z </w:t>
      </w:r>
      <w:r w:rsidRPr="005E6BAD">
        <w:rPr>
          <w:rFonts w:ascii="Arial" w:hAnsi="Arial" w:cs="Arial"/>
        </w:rPr>
        <w:t>art. 49 ustawy z dnia 14 czerwca 1960 r. Kodeks postępowania administracyjnego (t.j. Dz. U. z 2021 r., poz. 735</w:t>
      </w:r>
      <w:r>
        <w:rPr>
          <w:rFonts w:ascii="Arial" w:hAnsi="Arial" w:cs="Arial"/>
        </w:rPr>
        <w:t xml:space="preserve"> ze</w:t>
      </w:r>
      <w:r w:rsidRPr="005E6BAD">
        <w:rPr>
          <w:rFonts w:ascii="Arial" w:hAnsi="Arial" w:cs="Arial"/>
        </w:rPr>
        <w:t xml:space="preserve"> zm.) Regionalny Dyrektor Ochrony Środowiska w Katowicach informuje</w:t>
      </w:r>
      <w:r w:rsidRPr="00250179">
        <w:rPr>
          <w:rFonts w:ascii="Arial" w:hAnsi="Arial" w:cs="Arial"/>
        </w:rPr>
        <w:t>, że 30 grudnia 2021 r. przez</w:t>
      </w:r>
      <w:r w:rsidRPr="005E6BAD">
        <w:rPr>
          <w:rFonts w:ascii="Arial" w:hAnsi="Arial" w:cs="Arial"/>
        </w:rPr>
        <w:t xml:space="preserve"> pełnomocnika</w:t>
      </w:r>
      <w:r w:rsidRPr="005E6BAD">
        <w:rPr>
          <w:rFonts w:ascii="Arial" w:hAnsi="Arial" w:cs="Arial"/>
          <w:shd w:val="clear" w:color="auto" w:fill="FFFFFF"/>
        </w:rPr>
        <w:t xml:space="preserve"> PKP P</w:t>
      </w:r>
      <w:r>
        <w:rPr>
          <w:rFonts w:ascii="Arial" w:hAnsi="Arial" w:cs="Arial"/>
          <w:shd w:val="clear" w:color="auto" w:fill="FFFFFF"/>
        </w:rPr>
        <w:t>olskich Linii Kolejowych S.A. z </w:t>
      </w:r>
      <w:r w:rsidRPr="005E6BAD">
        <w:rPr>
          <w:rFonts w:ascii="Arial" w:hAnsi="Arial" w:cs="Arial"/>
          <w:shd w:val="clear" w:color="auto" w:fill="FFFFFF"/>
        </w:rPr>
        <w:t>siedzibą przy ul. Targowej 74 w Warszawie</w:t>
      </w:r>
      <w:r w:rsidRPr="005E6BAD">
        <w:rPr>
          <w:rFonts w:ascii="Arial" w:hAnsi="Arial" w:cs="Arial"/>
        </w:rPr>
        <w:t>, został złożony wniosek dotyczący zajęcia stanowiska przez tut. organ odnośnie do aktualności warunków realizacji p</w:t>
      </w:r>
      <w:r>
        <w:rPr>
          <w:rFonts w:ascii="Arial" w:hAnsi="Arial" w:cs="Arial"/>
        </w:rPr>
        <w:t xml:space="preserve">rzedsięwzięcia pn.: </w:t>
      </w:r>
      <w:r w:rsidRPr="00250179">
        <w:rPr>
          <w:rFonts w:ascii="Arial" w:hAnsi="Arial" w:cs="Arial"/>
        </w:rPr>
        <w:t>"Zadanie 2 - stacja kolejowa Zebrzydowice"</w:t>
      </w:r>
      <w:r w:rsidRPr="005E6BAD">
        <w:rPr>
          <w:rFonts w:ascii="Arial" w:hAnsi="Arial" w:cs="Arial"/>
        </w:rPr>
        <w:t>, określonych</w:t>
      </w:r>
      <w:r>
        <w:rPr>
          <w:rFonts w:ascii="Arial" w:hAnsi="Arial" w:cs="Arial"/>
        </w:rPr>
        <w:t xml:space="preserve"> w decyzji o </w:t>
      </w:r>
      <w:r w:rsidRPr="005E6BAD">
        <w:rPr>
          <w:rFonts w:ascii="Arial" w:hAnsi="Arial" w:cs="Arial"/>
        </w:rPr>
        <w:t>środowiskowych uwarunkowaniach</w:t>
      </w:r>
      <w:r>
        <w:rPr>
          <w:rFonts w:ascii="Arial" w:hAnsi="Arial" w:cs="Arial"/>
        </w:rPr>
        <w:t xml:space="preserve"> o </w:t>
      </w:r>
      <w:r w:rsidRPr="005E6BAD">
        <w:rPr>
          <w:rFonts w:ascii="Arial" w:hAnsi="Arial" w:cs="Arial"/>
        </w:rPr>
        <w:t xml:space="preserve">znaku </w:t>
      </w:r>
      <w:r w:rsidRPr="00250179">
        <w:rPr>
          <w:rFonts w:ascii="Arial" w:hAnsi="Arial" w:cs="Arial"/>
        </w:rPr>
        <w:t>WOOS.4201.3.2014.AS2.19 z 16 marca</w:t>
      </w:r>
      <w:r>
        <w:rPr>
          <w:rFonts w:ascii="Arial" w:hAnsi="Arial" w:cs="Arial"/>
        </w:rPr>
        <w:t xml:space="preserve"> 2016 </w:t>
      </w:r>
      <w:r w:rsidRPr="00250179">
        <w:rPr>
          <w:rFonts w:ascii="Arial" w:hAnsi="Arial" w:cs="Arial"/>
        </w:rPr>
        <w:t>r., w trybie art. 72 ust. 4 ustawy ooś.</w:t>
      </w:r>
    </w:p>
    <w:p w:rsidR="00010F31" w:rsidRPr="005640A8" w:rsidRDefault="00010F31" w:rsidP="00010F31">
      <w:pPr>
        <w:spacing w:after="120"/>
        <w:rPr>
          <w:rFonts w:ascii="Arial" w:hAnsi="Arial" w:cs="Arial"/>
          <w:lang w:eastAsia="pl-PL"/>
        </w:rPr>
      </w:pPr>
      <w:r w:rsidRPr="005640A8">
        <w:rPr>
          <w:rFonts w:ascii="Arial" w:hAnsi="Arial" w:cs="Arial"/>
        </w:rPr>
        <w:t>Strony mają prawo do czynnego udział</w:t>
      </w:r>
      <w:r>
        <w:rPr>
          <w:rFonts w:ascii="Arial" w:hAnsi="Arial" w:cs="Arial"/>
        </w:rPr>
        <w:t xml:space="preserve">u w każdym stadium postępowania </w:t>
      </w:r>
      <w:r w:rsidRPr="005640A8">
        <w:rPr>
          <w:rFonts w:ascii="Arial" w:hAnsi="Arial" w:cs="Arial"/>
        </w:rPr>
        <w:t xml:space="preserve">administracyjnego, w tym prawo do przeglądania akt sprawy, sporządzania z nich notatek i odpisów oraz zgłaszania ewentualnych uwag i wniosków. </w:t>
      </w:r>
    </w:p>
    <w:p w:rsidR="00010F31" w:rsidRPr="005640A8" w:rsidRDefault="00010F31" w:rsidP="00010F31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010F31" w:rsidRPr="004A2793" w:rsidRDefault="00010F31" w:rsidP="00010F31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4A2793">
        <w:rPr>
          <w:rFonts w:ascii="Arial" w:hAnsi="Arial" w:cs="Arial"/>
          <w:sz w:val="22"/>
          <w:szCs w:val="22"/>
        </w:rPr>
        <w:t>Sposób i termin zapoznania się z materiałem dowodowym należy uzgodnić telefoniczn</w:t>
      </w:r>
      <w:r>
        <w:rPr>
          <w:rFonts w:ascii="Arial" w:hAnsi="Arial" w:cs="Arial"/>
          <w:sz w:val="22"/>
          <w:szCs w:val="22"/>
        </w:rPr>
        <w:t>ie pod numerem (32) 42 06 801, (32) 42 06 810 lub (32) 42 06 805</w:t>
      </w:r>
      <w:r w:rsidRPr="004A2793">
        <w:rPr>
          <w:rFonts w:ascii="Arial" w:hAnsi="Arial" w:cs="Arial"/>
          <w:sz w:val="22"/>
          <w:szCs w:val="22"/>
        </w:rPr>
        <w:t>, w dni rob</w:t>
      </w:r>
      <w:r>
        <w:rPr>
          <w:rFonts w:ascii="Arial" w:hAnsi="Arial" w:cs="Arial"/>
          <w:sz w:val="22"/>
          <w:szCs w:val="22"/>
        </w:rPr>
        <w:t xml:space="preserve">ocze, w godzinach pracy urzędu </w:t>
      </w:r>
      <w:r w:rsidRPr="004A2793">
        <w:rPr>
          <w:rFonts w:ascii="Arial" w:hAnsi="Arial" w:cs="Arial"/>
          <w:sz w:val="22"/>
          <w:szCs w:val="22"/>
        </w:rPr>
        <w:t xml:space="preserve">tj. 8:00-15:00. </w:t>
      </w:r>
    </w:p>
    <w:p w:rsidR="00010F31" w:rsidRPr="004A2793" w:rsidRDefault="00010F31" w:rsidP="00010F31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4A2793">
        <w:rPr>
          <w:rFonts w:ascii="Arial" w:hAnsi="Arial" w:cs="Arial"/>
          <w:sz w:val="22"/>
          <w:szCs w:val="22"/>
        </w:rPr>
        <w:t>Zawiadomienie uważa się za dokonane po upływie 14 dni od dnia publicznego ogłoszenia.</w:t>
      </w:r>
    </w:p>
    <w:p w:rsidR="00010F31" w:rsidRDefault="00010F31" w:rsidP="00010F31">
      <w:pPr>
        <w:pStyle w:val="Tekstpodstawowywcity2"/>
        <w:tabs>
          <w:tab w:val="left" w:pos="0"/>
        </w:tabs>
        <w:spacing w:before="120" w:line="276" w:lineRule="auto"/>
        <w:ind w:left="0"/>
      </w:pPr>
      <w:r w:rsidRPr="004A2793">
        <w:rPr>
          <w:rFonts w:ascii="Arial" w:hAnsi="Arial" w:cs="Arial"/>
        </w:rPr>
        <w:t>Jednocześnie informuję, że o wszystkich czynnościach organu strony będą informowane za pomocą zawiadomień zamieszczanych</w:t>
      </w:r>
      <w:r w:rsidRPr="005640A8">
        <w:rPr>
          <w:rFonts w:ascii="Arial" w:hAnsi="Arial" w:cs="Arial"/>
        </w:rPr>
        <w:t xml:space="preserve"> na tablicy ogłoszeń Regionalnej Dyrekcji Ochrony Środowiska w Katowicach i udostępnienie ich w Biuletynie Informacji Publicznej na stronie </w:t>
      </w:r>
      <w:r w:rsidRPr="004A2793">
        <w:rPr>
          <w:rFonts w:ascii="Arial" w:hAnsi="Arial" w:cs="Arial"/>
        </w:rPr>
        <w:t xml:space="preserve">tutejszego organu pod adresem: </w:t>
      </w:r>
      <w:r w:rsidRPr="00010F31">
        <w:rPr>
          <w:rFonts w:ascii="Arial" w:hAnsi="Arial" w:cs="Arial"/>
        </w:rPr>
        <w:t>https://www.gov.pl/web/rdos-katowice/obwieszczenia-i-zawiadomienia</w:t>
      </w:r>
      <w:r>
        <w:t>.</w:t>
      </w:r>
    </w:p>
    <w:p w:rsidR="00010F31" w:rsidRDefault="00010F31" w:rsidP="00010F31">
      <w:pPr>
        <w:pStyle w:val="Tekstpodstawowywcity2"/>
        <w:tabs>
          <w:tab w:val="left" w:pos="0"/>
        </w:tabs>
        <w:spacing w:after="240" w:line="276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Obwieszczenia będą również </w:t>
      </w:r>
      <w:r w:rsidRPr="00444DA2">
        <w:rPr>
          <w:rFonts w:ascii="Arial" w:hAnsi="Arial" w:cs="Arial"/>
          <w:lang w:eastAsia="pl-PL"/>
        </w:rPr>
        <w:t>przesyłane do Urzędu Gminy</w:t>
      </w:r>
      <w:r>
        <w:rPr>
          <w:rFonts w:ascii="Arial" w:hAnsi="Arial" w:cs="Arial"/>
          <w:lang w:eastAsia="pl-PL"/>
        </w:rPr>
        <w:t xml:space="preserve"> w Zebrzydowicach celem </w:t>
      </w:r>
      <w:r w:rsidRPr="003F6A42">
        <w:rPr>
          <w:rFonts w:ascii="Arial" w:hAnsi="Arial" w:cs="Arial"/>
          <w:lang w:eastAsia="pl-PL"/>
        </w:rPr>
        <w:t xml:space="preserve">publicznego </w:t>
      </w:r>
      <w:r>
        <w:rPr>
          <w:rFonts w:ascii="Arial" w:hAnsi="Arial" w:cs="Arial"/>
          <w:lang w:eastAsia="pl-PL"/>
        </w:rPr>
        <w:t xml:space="preserve">obwieszczenia lub </w:t>
      </w:r>
      <w:r w:rsidRPr="003F6A42">
        <w:rPr>
          <w:rFonts w:ascii="Arial" w:hAnsi="Arial" w:cs="Arial"/>
          <w:lang w:eastAsia="pl-PL"/>
        </w:rPr>
        <w:t xml:space="preserve">ogłoszenia w formie </w:t>
      </w:r>
      <w:r>
        <w:rPr>
          <w:rFonts w:ascii="Arial" w:hAnsi="Arial" w:cs="Arial"/>
          <w:lang w:eastAsia="pl-PL"/>
        </w:rPr>
        <w:t>zwyczajowo przyjętej w </w:t>
      </w:r>
      <w:r w:rsidRPr="003F6A42">
        <w:rPr>
          <w:rFonts w:ascii="Arial" w:hAnsi="Arial" w:cs="Arial"/>
          <w:lang w:eastAsia="pl-PL"/>
        </w:rPr>
        <w:t>danej miejscowości lub przez udostępnienie w Biuletynie Informacji Publicznej</w:t>
      </w:r>
      <w:r>
        <w:rPr>
          <w:rFonts w:ascii="Arial" w:hAnsi="Arial" w:cs="Arial"/>
          <w:lang w:eastAsia="pl-PL"/>
        </w:rPr>
        <w:t xml:space="preserve"> na stronie podmiotowej </w:t>
      </w:r>
      <w:proofErr w:type="spellStart"/>
      <w:r>
        <w:rPr>
          <w:rFonts w:ascii="Arial" w:hAnsi="Arial" w:cs="Arial"/>
          <w:lang w:eastAsia="pl-PL"/>
        </w:rPr>
        <w:t>tamt</w:t>
      </w:r>
      <w:proofErr w:type="spellEnd"/>
      <w:r>
        <w:rPr>
          <w:rFonts w:ascii="Arial" w:hAnsi="Arial" w:cs="Arial"/>
          <w:lang w:eastAsia="pl-PL"/>
        </w:rPr>
        <w:t>. organu.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Regionalny Dyrektor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Ochrony Środowiska w Katowicach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Mirosława Mierczyk-Sawicka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podpisano elektronicznie</w:t>
      </w:r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010F31">
        <w:rPr>
          <w:rFonts w:ascii="Arial" w:hAnsi="Arial" w:cs="Arial"/>
          <w:sz w:val="22"/>
          <w:szCs w:val="22"/>
        </w:rPr>
        <w:t>17</w:t>
      </w:r>
      <w:r w:rsidR="00C734C8">
        <w:rPr>
          <w:rFonts w:ascii="Arial" w:hAnsi="Arial" w:cs="Arial"/>
          <w:sz w:val="22"/>
          <w:szCs w:val="22"/>
        </w:rPr>
        <w:t>.01</w:t>
      </w:r>
      <w:r w:rsidR="00B268E1">
        <w:rPr>
          <w:rFonts w:ascii="Arial" w:hAnsi="Arial" w:cs="Arial"/>
          <w:sz w:val="22"/>
          <w:szCs w:val="22"/>
        </w:rPr>
        <w:t>.202</w:t>
      </w:r>
      <w:r w:rsidR="00C734C8">
        <w:rPr>
          <w:rFonts w:ascii="Arial" w:hAnsi="Arial" w:cs="Arial"/>
          <w:sz w:val="22"/>
          <w:szCs w:val="22"/>
        </w:rPr>
        <w:t>2</w:t>
      </w:r>
      <w:r w:rsidR="0098190D" w:rsidRPr="00B10EB4">
        <w:rPr>
          <w:rFonts w:ascii="Arial" w:hAnsi="Arial" w:cs="Arial"/>
          <w:sz w:val="22"/>
          <w:szCs w:val="22"/>
        </w:rPr>
        <w:t xml:space="preserve"> </w:t>
      </w:r>
      <w:r w:rsidR="003E462F">
        <w:rPr>
          <w:rFonts w:ascii="Arial" w:hAnsi="Arial" w:cs="Arial"/>
          <w:sz w:val="22"/>
          <w:szCs w:val="22"/>
        </w:rPr>
        <w:t xml:space="preserve">r. </w:t>
      </w:r>
      <w:r w:rsidR="0098190D" w:rsidRPr="00B10EB4">
        <w:rPr>
          <w:rFonts w:ascii="Arial" w:hAnsi="Arial" w:cs="Arial"/>
          <w:sz w:val="22"/>
          <w:szCs w:val="22"/>
        </w:rPr>
        <w:t xml:space="preserve">do </w:t>
      </w:r>
      <w:r w:rsidR="00010F31">
        <w:rPr>
          <w:rFonts w:ascii="Arial" w:hAnsi="Arial" w:cs="Arial"/>
          <w:sz w:val="22"/>
          <w:szCs w:val="22"/>
        </w:rPr>
        <w:t>31</w:t>
      </w:r>
      <w:r w:rsidR="00C734C8">
        <w:rPr>
          <w:rFonts w:ascii="Arial" w:hAnsi="Arial" w:cs="Arial"/>
          <w:sz w:val="22"/>
          <w:szCs w:val="22"/>
        </w:rPr>
        <w:t>.01.2022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Pr="00010F31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sectPr w:rsidR="00214EDB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2005BF"/>
    <w:rsid w:val="00204BE5"/>
    <w:rsid w:val="00214EDB"/>
    <w:rsid w:val="003A124E"/>
    <w:rsid w:val="003E462F"/>
    <w:rsid w:val="003E70F8"/>
    <w:rsid w:val="0058773A"/>
    <w:rsid w:val="005B43F9"/>
    <w:rsid w:val="00624AFF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C6D41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2021-07-07T07:10:00Z</dcterms:created>
  <dcterms:modified xsi:type="dcterms:W3CDTF">2022-01-17T07:23:00Z</dcterms:modified>
</cp:coreProperties>
</file>