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A0CFA" w14:textId="77777777" w:rsidR="00083882" w:rsidRPr="007F18B0" w:rsidRDefault="00083882" w:rsidP="007A74E9">
      <w:pPr>
        <w:spacing w:after="120" w:line="336" w:lineRule="auto"/>
        <w:ind w:left="0" w:right="8" w:firstLine="0"/>
        <w:jc w:val="center"/>
        <w:rPr>
          <w:b/>
          <w:bCs/>
          <w:color w:val="auto"/>
        </w:rPr>
      </w:pPr>
      <w:bookmarkStart w:id="0" w:name="_GoBack"/>
      <w:r w:rsidRPr="007F18B0">
        <w:rPr>
          <w:b/>
          <w:bCs/>
          <w:color w:val="auto"/>
        </w:rPr>
        <w:t>ZAPYTANIE OFERTOWE</w:t>
      </w:r>
    </w:p>
    <w:p w14:paraId="1250C651" w14:textId="416CB632" w:rsidR="00083882" w:rsidRDefault="00083882" w:rsidP="007A74E9">
      <w:pPr>
        <w:spacing w:after="0" w:line="276" w:lineRule="auto"/>
        <w:ind w:left="-17" w:right="0" w:firstLine="709"/>
        <w:rPr>
          <w:color w:val="auto"/>
        </w:rPr>
      </w:pPr>
      <w:r w:rsidRPr="007F18B0">
        <w:rPr>
          <w:color w:val="auto"/>
        </w:rPr>
        <w:t>W związku z realizacją zadań podjętych prz</w:t>
      </w:r>
      <w:r w:rsidR="00AD173C" w:rsidRPr="007F18B0">
        <w:rPr>
          <w:color w:val="auto"/>
        </w:rPr>
        <w:t>ez Wojewodę Łódzkiego zgodnie z</w:t>
      </w:r>
      <w:r w:rsidRPr="007F18B0">
        <w:rPr>
          <w:color w:val="auto"/>
        </w:rPr>
        <w:t xml:space="preserve"> art. 96 ust. 1 pkt 1 ustawy z dnia 9 czerwca 2011 r. Prawo geologiczne i górnicze (Dz. U. z 202</w:t>
      </w:r>
      <w:r w:rsidR="007F18B0" w:rsidRPr="007F18B0">
        <w:rPr>
          <w:color w:val="auto"/>
        </w:rPr>
        <w:t>2</w:t>
      </w:r>
      <w:r w:rsidRPr="007F18B0">
        <w:rPr>
          <w:color w:val="auto"/>
        </w:rPr>
        <w:t xml:space="preserve"> r. poz. 1</w:t>
      </w:r>
      <w:r w:rsidR="007F18B0" w:rsidRPr="007F18B0">
        <w:rPr>
          <w:color w:val="auto"/>
        </w:rPr>
        <w:t>072</w:t>
      </w:r>
      <w:r w:rsidRPr="007F18B0">
        <w:rPr>
          <w:color w:val="auto"/>
        </w:rPr>
        <w:t xml:space="preserve"> z późn. zm.), Wojewoda Łódzki </w:t>
      </w:r>
      <w:r w:rsidR="0035524A" w:rsidRPr="007F18B0">
        <w:rPr>
          <w:color w:val="auto"/>
        </w:rPr>
        <w:t>zaprasza do składania ofert na:</w:t>
      </w:r>
    </w:p>
    <w:p w14:paraId="02966513" w14:textId="77777777" w:rsidR="00B43713" w:rsidRPr="007F18B0" w:rsidRDefault="00B43713" w:rsidP="007A74E9">
      <w:pPr>
        <w:spacing w:after="0" w:line="276" w:lineRule="auto"/>
        <w:ind w:left="-17" w:right="0" w:firstLine="709"/>
        <w:rPr>
          <w:color w:val="auto"/>
        </w:rPr>
      </w:pPr>
    </w:p>
    <w:p w14:paraId="48535D23" w14:textId="77777777" w:rsidR="001A6E0F" w:rsidRDefault="001A6E0F" w:rsidP="00B43713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wykonanie </w:t>
      </w:r>
      <w:r w:rsidRPr="001A6E0F">
        <w:rPr>
          <w:b/>
          <w:bCs/>
          <w:color w:val="auto"/>
          <w:u w:val="single"/>
        </w:rPr>
        <w:t>dwóch</w:t>
      </w:r>
      <w:r>
        <w:rPr>
          <w:b/>
          <w:bCs/>
          <w:color w:val="auto"/>
        </w:rPr>
        <w:t xml:space="preserve"> załączników</w:t>
      </w:r>
      <w:r w:rsidR="00083882" w:rsidRPr="007F18B0">
        <w:rPr>
          <w:b/>
          <w:bCs/>
          <w:color w:val="auto"/>
        </w:rPr>
        <w:t xml:space="preserve"> graficzn</w:t>
      </w:r>
      <w:r>
        <w:rPr>
          <w:b/>
          <w:bCs/>
          <w:color w:val="auto"/>
        </w:rPr>
        <w:t>ych</w:t>
      </w:r>
      <w:r w:rsidR="00083882" w:rsidRPr="007F18B0">
        <w:rPr>
          <w:b/>
          <w:bCs/>
          <w:color w:val="auto"/>
        </w:rPr>
        <w:t xml:space="preserve"> do zarządze</w:t>
      </w:r>
      <w:r>
        <w:rPr>
          <w:b/>
          <w:bCs/>
          <w:color w:val="auto"/>
        </w:rPr>
        <w:t>ń</w:t>
      </w:r>
      <w:r w:rsidR="00083882" w:rsidRPr="007F18B0">
        <w:rPr>
          <w:b/>
          <w:bCs/>
          <w:color w:val="auto"/>
        </w:rPr>
        <w:t xml:space="preserve"> zastępcz</w:t>
      </w:r>
      <w:r>
        <w:rPr>
          <w:b/>
          <w:bCs/>
          <w:color w:val="auto"/>
        </w:rPr>
        <w:t>ych</w:t>
      </w:r>
      <w:r w:rsidR="00083882" w:rsidRPr="007F18B0">
        <w:rPr>
          <w:b/>
          <w:bCs/>
          <w:color w:val="auto"/>
        </w:rPr>
        <w:t xml:space="preserve"> </w:t>
      </w:r>
    </w:p>
    <w:p w14:paraId="5781B940" w14:textId="2A09DABD" w:rsidR="001A6E0F" w:rsidRDefault="00083882" w:rsidP="001A6E0F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 w:rsidRPr="007F18B0">
        <w:rPr>
          <w:b/>
          <w:bCs/>
          <w:color w:val="auto"/>
        </w:rPr>
        <w:t>Wojewody Łódzkiego w sprawie wprowadzenia udokumentowanych złóż kopalin do</w:t>
      </w:r>
      <w:r w:rsidR="001A6E0F">
        <w:rPr>
          <w:b/>
          <w:bCs/>
          <w:color w:val="auto"/>
        </w:rPr>
        <w:t>:</w:t>
      </w:r>
      <w:r w:rsidRPr="007F18B0">
        <w:rPr>
          <w:b/>
          <w:bCs/>
          <w:color w:val="auto"/>
        </w:rPr>
        <w:t xml:space="preserve"> </w:t>
      </w:r>
    </w:p>
    <w:p w14:paraId="15A89ECC" w14:textId="77777777" w:rsidR="001A6E0F" w:rsidRDefault="001A6E0F" w:rsidP="001A6E0F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1. </w:t>
      </w:r>
      <w:r w:rsidR="00083882" w:rsidRPr="007F18B0">
        <w:rPr>
          <w:b/>
          <w:bCs/>
          <w:color w:val="auto"/>
        </w:rPr>
        <w:t xml:space="preserve">Studium uwarunkowań i kierunków zagospodarowania przestrzennego </w:t>
      </w:r>
    </w:p>
    <w:p w14:paraId="3FD4C20E" w14:textId="4DDF96CA" w:rsidR="00083882" w:rsidRDefault="00083882" w:rsidP="001A6E0F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 w:rsidRPr="007F18B0">
        <w:rPr>
          <w:b/>
          <w:bCs/>
          <w:color w:val="auto"/>
        </w:rPr>
        <w:t xml:space="preserve">Gminy </w:t>
      </w:r>
      <w:r w:rsidR="007F18B0" w:rsidRPr="007F18B0">
        <w:rPr>
          <w:b/>
          <w:bCs/>
          <w:color w:val="auto"/>
        </w:rPr>
        <w:t>Brzeźnio</w:t>
      </w:r>
      <w:r w:rsidR="001A6E0F">
        <w:rPr>
          <w:b/>
          <w:bCs/>
          <w:color w:val="auto"/>
        </w:rPr>
        <w:t>,</w:t>
      </w:r>
    </w:p>
    <w:p w14:paraId="2B7E06FA" w14:textId="77777777" w:rsidR="001A6E0F" w:rsidRDefault="001A6E0F" w:rsidP="001A6E0F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 Studium uwarunkowań i kierunków zagospodarowania przestrzennego </w:t>
      </w:r>
    </w:p>
    <w:p w14:paraId="60256881" w14:textId="02C9BA4F" w:rsidR="00083882" w:rsidRPr="001A6E0F" w:rsidRDefault="001A6E0F" w:rsidP="001A6E0F">
      <w:pPr>
        <w:spacing w:line="276" w:lineRule="auto"/>
        <w:ind w:left="-15" w:right="0"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Gminy Dobryszyce.</w:t>
      </w:r>
    </w:p>
    <w:p w14:paraId="1626F967" w14:textId="77777777" w:rsidR="00083882" w:rsidRPr="007F18B0" w:rsidRDefault="00083882" w:rsidP="00B43713">
      <w:pPr>
        <w:spacing w:after="0" w:line="276" w:lineRule="auto"/>
        <w:ind w:left="-5" w:right="0"/>
        <w:jc w:val="left"/>
        <w:rPr>
          <w:color w:val="auto"/>
        </w:rPr>
      </w:pPr>
      <w:r w:rsidRPr="007F18B0">
        <w:rPr>
          <w:b/>
          <w:bCs/>
          <w:color w:val="auto"/>
        </w:rPr>
        <w:t xml:space="preserve">Zamawiający: </w:t>
      </w:r>
    </w:p>
    <w:p w14:paraId="703AA467" w14:textId="77777777" w:rsidR="00083882" w:rsidRPr="007F18B0" w:rsidRDefault="00083882" w:rsidP="00B43713">
      <w:pPr>
        <w:spacing w:after="0" w:line="276" w:lineRule="auto"/>
        <w:ind w:left="-5" w:right="6993"/>
        <w:jc w:val="left"/>
        <w:rPr>
          <w:color w:val="auto"/>
        </w:rPr>
      </w:pPr>
      <w:r w:rsidRPr="007F18B0">
        <w:rPr>
          <w:color w:val="auto"/>
        </w:rPr>
        <w:t xml:space="preserve">Wojewoda Łódzki ul. Piotrkowska 104 </w:t>
      </w:r>
    </w:p>
    <w:p w14:paraId="14C20845" w14:textId="77777777" w:rsidR="00083882" w:rsidRPr="007F18B0" w:rsidRDefault="00083882" w:rsidP="00B43713">
      <w:pPr>
        <w:spacing w:after="0" w:line="276" w:lineRule="auto"/>
        <w:ind w:left="-5" w:right="0"/>
        <w:jc w:val="left"/>
        <w:rPr>
          <w:color w:val="auto"/>
        </w:rPr>
      </w:pPr>
      <w:r w:rsidRPr="007F18B0">
        <w:rPr>
          <w:color w:val="auto"/>
        </w:rPr>
        <w:t xml:space="preserve">90-926 Łódź </w:t>
      </w:r>
    </w:p>
    <w:p w14:paraId="72C3F47D" w14:textId="77777777" w:rsidR="00083882" w:rsidRPr="007F18B0" w:rsidRDefault="00083882" w:rsidP="00B43713">
      <w:pPr>
        <w:spacing w:after="0" w:line="276" w:lineRule="auto"/>
        <w:ind w:left="-5" w:right="0"/>
        <w:jc w:val="left"/>
        <w:rPr>
          <w:color w:val="auto"/>
        </w:rPr>
      </w:pPr>
    </w:p>
    <w:p w14:paraId="62874CCE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Opis przedmiotu zamówienia: </w:t>
      </w:r>
    </w:p>
    <w:p w14:paraId="7B9A5C2A" w14:textId="11306F15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color w:val="auto"/>
        </w:rPr>
        <w:t xml:space="preserve">Przedmiotem zamówienia jest wykonanie </w:t>
      </w:r>
      <w:r w:rsidR="001A6E0F">
        <w:rPr>
          <w:color w:val="auto"/>
        </w:rPr>
        <w:t>dwóch załączników</w:t>
      </w:r>
      <w:r w:rsidRPr="007F18B0">
        <w:rPr>
          <w:color w:val="auto"/>
        </w:rPr>
        <w:t xml:space="preserve"> graficzn</w:t>
      </w:r>
      <w:r w:rsidR="001A6E0F">
        <w:rPr>
          <w:color w:val="auto"/>
        </w:rPr>
        <w:t>ych</w:t>
      </w:r>
      <w:r w:rsidRPr="007F18B0">
        <w:rPr>
          <w:color w:val="auto"/>
        </w:rPr>
        <w:t xml:space="preserve"> do zarządzenia zastępczego Wojewody Łódzkiego w sprawie wprowadzenia</w:t>
      </w:r>
      <w:r w:rsidR="001A6E0F">
        <w:rPr>
          <w:color w:val="auto"/>
        </w:rPr>
        <w:t>:</w:t>
      </w:r>
      <w:r w:rsidRPr="007F18B0">
        <w:rPr>
          <w:color w:val="auto"/>
        </w:rPr>
        <w:t xml:space="preserve"> </w:t>
      </w:r>
      <w:r w:rsidR="007F18B0" w:rsidRPr="007F18B0">
        <w:rPr>
          <w:color w:val="auto"/>
        </w:rPr>
        <w:t>1</w:t>
      </w:r>
      <w:r w:rsidR="000040D8" w:rsidRPr="007F18B0">
        <w:rPr>
          <w:color w:val="auto"/>
        </w:rPr>
        <w:t> </w:t>
      </w:r>
      <w:r w:rsidRPr="007F18B0">
        <w:rPr>
          <w:color w:val="auto"/>
        </w:rPr>
        <w:t>obszar</w:t>
      </w:r>
      <w:r w:rsidR="007F18B0" w:rsidRPr="007F18B0">
        <w:rPr>
          <w:color w:val="auto"/>
        </w:rPr>
        <w:t>u</w:t>
      </w:r>
      <w:r w:rsidRPr="007F18B0">
        <w:rPr>
          <w:color w:val="auto"/>
        </w:rPr>
        <w:t xml:space="preserve"> udokumentowan</w:t>
      </w:r>
      <w:r w:rsidR="007F18B0" w:rsidRPr="007F18B0">
        <w:rPr>
          <w:color w:val="auto"/>
        </w:rPr>
        <w:t>ego zło</w:t>
      </w:r>
      <w:r w:rsidRPr="007F18B0">
        <w:rPr>
          <w:color w:val="auto"/>
        </w:rPr>
        <w:t>ż</w:t>
      </w:r>
      <w:r w:rsidR="007F18B0" w:rsidRPr="007F18B0">
        <w:rPr>
          <w:color w:val="auto"/>
        </w:rPr>
        <w:t>a</w:t>
      </w:r>
      <w:r w:rsidRPr="007F18B0">
        <w:rPr>
          <w:color w:val="auto"/>
        </w:rPr>
        <w:t xml:space="preserve"> kopalin</w:t>
      </w:r>
      <w:r w:rsidR="00AD0B85" w:rsidRPr="007F18B0">
        <w:rPr>
          <w:color w:val="auto"/>
        </w:rPr>
        <w:t xml:space="preserve"> </w:t>
      </w:r>
      <w:r w:rsidRPr="007F18B0">
        <w:rPr>
          <w:color w:val="auto"/>
        </w:rPr>
        <w:t xml:space="preserve">do Studium uwarunkowań i kierunków zagospodarowania przestrzennego Gminy </w:t>
      </w:r>
      <w:r w:rsidR="007F18B0" w:rsidRPr="007F18B0">
        <w:rPr>
          <w:color w:val="auto"/>
        </w:rPr>
        <w:t>Brzeźnio</w:t>
      </w:r>
      <w:r w:rsidR="001A6E0F">
        <w:rPr>
          <w:color w:val="auto"/>
        </w:rPr>
        <w:t xml:space="preserve"> oraz 9 obszarów udokumentowanych złóż kopalin do Studium uwarunkowań i kierunków zagospodarowania przestrzennego Gminy Dobryszyce.</w:t>
      </w:r>
    </w:p>
    <w:p w14:paraId="70705A41" w14:textId="77777777" w:rsidR="008E6960" w:rsidRPr="007F18B0" w:rsidRDefault="00083882" w:rsidP="00B43713">
      <w:pPr>
        <w:spacing w:after="120" w:line="276" w:lineRule="auto"/>
        <w:ind w:left="-6" w:right="0" w:hanging="11"/>
        <w:rPr>
          <w:color w:val="auto"/>
        </w:rPr>
      </w:pPr>
      <w:r w:rsidRPr="007F18B0">
        <w:rPr>
          <w:color w:val="auto"/>
        </w:rPr>
        <w:t>Realizacja zamówienia polega na sporządzeniu</w:t>
      </w:r>
      <w:r w:rsidR="008E6960" w:rsidRPr="007F18B0">
        <w:rPr>
          <w:color w:val="auto"/>
        </w:rPr>
        <w:t>:</w:t>
      </w:r>
    </w:p>
    <w:p w14:paraId="0C2A76F9" w14:textId="23DEEC86" w:rsidR="0030049B" w:rsidRPr="007F18B0" w:rsidRDefault="001A6E0F" w:rsidP="00B43713">
      <w:pPr>
        <w:numPr>
          <w:ilvl w:val="0"/>
          <w:numId w:val="7"/>
        </w:numPr>
        <w:spacing w:after="120" w:line="276" w:lineRule="auto"/>
        <w:ind w:left="426" w:right="0"/>
        <w:rPr>
          <w:color w:val="auto"/>
        </w:rPr>
      </w:pPr>
      <w:r>
        <w:rPr>
          <w:color w:val="auto"/>
        </w:rPr>
        <w:t>dwóch załączników</w:t>
      </w:r>
      <w:r w:rsidR="00083882" w:rsidRPr="007F18B0">
        <w:rPr>
          <w:color w:val="auto"/>
        </w:rPr>
        <w:t xml:space="preserve"> graficzn</w:t>
      </w:r>
      <w:r>
        <w:rPr>
          <w:color w:val="auto"/>
        </w:rPr>
        <w:t>ych</w:t>
      </w:r>
      <w:r w:rsidR="00083882" w:rsidRPr="007F18B0">
        <w:rPr>
          <w:color w:val="auto"/>
        </w:rPr>
        <w:t xml:space="preserve"> </w:t>
      </w:r>
      <w:r w:rsidR="00B43713" w:rsidRPr="007F18B0">
        <w:rPr>
          <w:color w:val="auto"/>
        </w:rPr>
        <w:t xml:space="preserve">w skali 1:10 000 </w:t>
      </w:r>
      <w:r w:rsidR="00083882" w:rsidRPr="007F18B0">
        <w:rPr>
          <w:color w:val="auto"/>
        </w:rPr>
        <w:t xml:space="preserve">na mapie topograficznej </w:t>
      </w:r>
      <w:r w:rsidR="00B43713">
        <w:rPr>
          <w:color w:val="auto"/>
        </w:rPr>
        <w:t xml:space="preserve">lub przy wykorzystaniu </w:t>
      </w:r>
      <w:r w:rsidR="00B43713" w:rsidRPr="00B43713">
        <w:rPr>
          <w:color w:val="auto"/>
        </w:rPr>
        <w:t>danych z Bazy Danych Obiektów Topograficznych (BDOT10k)</w:t>
      </w:r>
      <w:r w:rsidR="00B43713">
        <w:rPr>
          <w:color w:val="auto"/>
        </w:rPr>
        <w:t>,</w:t>
      </w:r>
      <w:r w:rsidR="00B43713" w:rsidRPr="00B43713">
        <w:rPr>
          <w:color w:val="auto"/>
        </w:rPr>
        <w:t xml:space="preserve"> </w:t>
      </w:r>
      <w:r w:rsidR="00083882" w:rsidRPr="007F18B0">
        <w:rPr>
          <w:color w:val="auto"/>
        </w:rPr>
        <w:t>poprzez wrysowanie i zamieszczenie:</w:t>
      </w:r>
    </w:p>
    <w:p w14:paraId="1B71C97B" w14:textId="18403083" w:rsidR="00A4365D" w:rsidRPr="007F18B0" w:rsidRDefault="00A4365D" w:rsidP="00B43713">
      <w:pPr>
        <w:numPr>
          <w:ilvl w:val="1"/>
          <w:numId w:val="7"/>
        </w:numPr>
        <w:spacing w:after="120" w:line="276" w:lineRule="auto"/>
        <w:ind w:left="709" w:right="0" w:hanging="290"/>
        <w:rPr>
          <w:color w:val="auto"/>
        </w:rPr>
      </w:pPr>
      <w:r w:rsidRPr="007F18B0">
        <w:rPr>
          <w:color w:val="auto"/>
        </w:rPr>
        <w:t xml:space="preserve">granic administracyjnych Gminy </w:t>
      </w:r>
      <w:r w:rsidR="001A6E0F">
        <w:rPr>
          <w:color w:val="auto"/>
        </w:rPr>
        <w:t xml:space="preserve">(odpowiednio </w:t>
      </w:r>
      <w:r w:rsidR="007F18B0" w:rsidRPr="007F18B0">
        <w:rPr>
          <w:color w:val="auto"/>
        </w:rPr>
        <w:t>Brzeźnio</w:t>
      </w:r>
      <w:r w:rsidR="001A6E0F">
        <w:rPr>
          <w:color w:val="auto"/>
        </w:rPr>
        <w:t xml:space="preserve"> oraz Dobryszyce)</w:t>
      </w:r>
      <w:r w:rsidRPr="007F18B0">
        <w:rPr>
          <w:color w:val="auto"/>
        </w:rPr>
        <w:t>,</w:t>
      </w:r>
    </w:p>
    <w:p w14:paraId="774B231C" w14:textId="3B1A4FB0" w:rsidR="00A4365D" w:rsidRPr="007F18B0" w:rsidRDefault="007F18B0" w:rsidP="00B43713">
      <w:pPr>
        <w:numPr>
          <w:ilvl w:val="1"/>
          <w:numId w:val="7"/>
        </w:numPr>
        <w:spacing w:after="120" w:line="276" w:lineRule="auto"/>
        <w:ind w:left="709" w:right="0" w:hanging="290"/>
        <w:rPr>
          <w:color w:val="auto"/>
        </w:rPr>
      </w:pPr>
      <w:r w:rsidRPr="007F18B0">
        <w:rPr>
          <w:color w:val="auto"/>
        </w:rPr>
        <w:t>granic udokumentowan</w:t>
      </w:r>
      <w:r w:rsidR="001A6E0F">
        <w:rPr>
          <w:color w:val="auto"/>
        </w:rPr>
        <w:t>ych obszarów złó</w:t>
      </w:r>
      <w:r w:rsidR="00A4365D" w:rsidRPr="007F18B0">
        <w:rPr>
          <w:color w:val="auto"/>
        </w:rPr>
        <w:t>ż kopalin, na podstawie materiałów przekazanych przez Zamawiającego,</w:t>
      </w:r>
    </w:p>
    <w:p w14:paraId="188EE88D" w14:textId="77777777" w:rsidR="00A4365D" w:rsidRPr="007F18B0" w:rsidRDefault="00A4365D" w:rsidP="00B43713">
      <w:pPr>
        <w:numPr>
          <w:ilvl w:val="1"/>
          <w:numId w:val="7"/>
        </w:numPr>
        <w:spacing w:after="120" w:line="276" w:lineRule="auto"/>
        <w:ind w:left="709" w:right="0" w:hanging="290"/>
        <w:rPr>
          <w:color w:val="auto"/>
        </w:rPr>
      </w:pPr>
      <w:r w:rsidRPr="007F18B0">
        <w:rPr>
          <w:color w:val="auto"/>
        </w:rPr>
        <w:t>tytułu załącznika w brzmieniu:</w:t>
      </w:r>
    </w:p>
    <w:p w14:paraId="14E51087" w14:textId="434732AE" w:rsidR="001A6E0F" w:rsidRDefault="001A6E0F" w:rsidP="007C621C">
      <w:pPr>
        <w:spacing w:after="0" w:line="276" w:lineRule="auto"/>
        <w:ind w:left="709" w:right="0" w:firstLine="697"/>
        <w:rPr>
          <w:color w:val="auto"/>
        </w:rPr>
      </w:pPr>
      <w:r>
        <w:rPr>
          <w:color w:val="auto"/>
        </w:rPr>
        <w:t>dla załącznika dot. Gminy Brzeźnio:</w:t>
      </w:r>
    </w:p>
    <w:p w14:paraId="3D7C3AF8" w14:textId="3E386770" w:rsidR="00A4365D" w:rsidRPr="007F18B0" w:rsidRDefault="00A4365D" w:rsidP="007C621C">
      <w:pPr>
        <w:spacing w:after="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 xml:space="preserve">„Załącznik nr 1 do zarządzenia zastępczego Wojewody Łódzkiego </w:t>
      </w:r>
    </w:p>
    <w:p w14:paraId="61EF1C73" w14:textId="27BF6485" w:rsidR="00A4365D" w:rsidRPr="007F18B0" w:rsidRDefault="00A4365D" w:rsidP="007C621C">
      <w:pPr>
        <w:spacing w:after="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>znak: GPB-I.740.</w:t>
      </w:r>
      <w:r w:rsidR="007F18B0" w:rsidRPr="007F18B0">
        <w:rPr>
          <w:color w:val="auto"/>
        </w:rPr>
        <w:t>11</w:t>
      </w:r>
      <w:r w:rsidRPr="007F18B0">
        <w:rPr>
          <w:color w:val="auto"/>
        </w:rPr>
        <w:t>.202</w:t>
      </w:r>
      <w:r w:rsidR="007F18B0" w:rsidRPr="007F18B0">
        <w:rPr>
          <w:color w:val="auto"/>
        </w:rPr>
        <w:t>2</w:t>
      </w:r>
      <w:r w:rsidRPr="007F18B0">
        <w:rPr>
          <w:color w:val="auto"/>
        </w:rPr>
        <w:t xml:space="preserve"> z dnia …………………..</w:t>
      </w:r>
    </w:p>
    <w:p w14:paraId="2D23583F" w14:textId="1E66A655" w:rsidR="00A4365D" w:rsidRDefault="00A4365D" w:rsidP="007C621C">
      <w:pPr>
        <w:spacing w:after="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 xml:space="preserve">Gmina </w:t>
      </w:r>
      <w:r w:rsidR="007F18B0" w:rsidRPr="007F18B0">
        <w:rPr>
          <w:color w:val="auto"/>
        </w:rPr>
        <w:t>Brzeźnio</w:t>
      </w:r>
      <w:r w:rsidRPr="007F18B0">
        <w:rPr>
          <w:color w:val="auto"/>
        </w:rPr>
        <w:t xml:space="preserve"> – udokumentowane złoże kopalin”,</w:t>
      </w:r>
    </w:p>
    <w:p w14:paraId="6307D1AF" w14:textId="5257C8E1" w:rsidR="001A6E0F" w:rsidRDefault="00071139" w:rsidP="007C621C">
      <w:pPr>
        <w:spacing w:after="0" w:line="276" w:lineRule="auto"/>
        <w:ind w:left="709" w:right="0" w:firstLine="697"/>
        <w:rPr>
          <w:color w:val="auto"/>
        </w:rPr>
      </w:pPr>
      <w:r>
        <w:rPr>
          <w:color w:val="auto"/>
        </w:rPr>
        <w:t>d</w:t>
      </w:r>
      <w:r w:rsidR="001A6E0F">
        <w:rPr>
          <w:color w:val="auto"/>
        </w:rPr>
        <w:t>la załącznika dot. Gminy Dobryszyce:</w:t>
      </w:r>
    </w:p>
    <w:p w14:paraId="25BE6B91" w14:textId="77777777" w:rsidR="001A6E0F" w:rsidRPr="007F18B0" w:rsidRDefault="001A6E0F" w:rsidP="007C621C">
      <w:pPr>
        <w:spacing w:after="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 xml:space="preserve">„Załącznik nr 1 do zarządzenia zastępczego Wojewody Łódzkiego </w:t>
      </w:r>
    </w:p>
    <w:p w14:paraId="153156D2" w14:textId="6DA245A9" w:rsidR="001A6E0F" w:rsidRPr="007F18B0" w:rsidRDefault="001A6E0F" w:rsidP="007C621C">
      <w:pPr>
        <w:spacing w:after="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>znak: GPB-I.740.1</w:t>
      </w:r>
      <w:r>
        <w:rPr>
          <w:color w:val="auto"/>
        </w:rPr>
        <w:t>2</w:t>
      </w:r>
      <w:r w:rsidRPr="007F18B0">
        <w:rPr>
          <w:color w:val="auto"/>
        </w:rPr>
        <w:t>.2022 z dnia …………………..</w:t>
      </w:r>
    </w:p>
    <w:p w14:paraId="30681B54" w14:textId="1B54E8B4" w:rsidR="001A6E0F" w:rsidRPr="007F18B0" w:rsidRDefault="001A6E0F" w:rsidP="007C621C">
      <w:pPr>
        <w:spacing w:after="120" w:line="276" w:lineRule="auto"/>
        <w:ind w:left="709" w:right="0" w:firstLine="697"/>
        <w:rPr>
          <w:color w:val="auto"/>
        </w:rPr>
      </w:pPr>
      <w:r w:rsidRPr="007F18B0">
        <w:rPr>
          <w:color w:val="auto"/>
        </w:rPr>
        <w:t xml:space="preserve">Gmina </w:t>
      </w:r>
      <w:r>
        <w:rPr>
          <w:color w:val="auto"/>
        </w:rPr>
        <w:t>Dobryszyce</w:t>
      </w:r>
      <w:r w:rsidRPr="007F18B0">
        <w:rPr>
          <w:color w:val="auto"/>
        </w:rPr>
        <w:t xml:space="preserve"> – udokumentowane złoż</w:t>
      </w:r>
      <w:r>
        <w:rPr>
          <w:color w:val="auto"/>
        </w:rPr>
        <w:t>a</w:t>
      </w:r>
      <w:r w:rsidRPr="007F18B0">
        <w:rPr>
          <w:color w:val="auto"/>
        </w:rPr>
        <w:t xml:space="preserve"> kopalin”,</w:t>
      </w:r>
    </w:p>
    <w:p w14:paraId="128F08E0" w14:textId="04A25156" w:rsidR="00A4365D" w:rsidRPr="007F18B0" w:rsidRDefault="00A4365D" w:rsidP="007C621C">
      <w:pPr>
        <w:numPr>
          <w:ilvl w:val="1"/>
          <w:numId w:val="7"/>
        </w:numPr>
        <w:spacing w:after="120" w:line="276" w:lineRule="auto"/>
        <w:ind w:left="709" w:right="0" w:hanging="290"/>
        <w:rPr>
          <w:color w:val="auto"/>
        </w:rPr>
      </w:pPr>
      <w:r w:rsidRPr="007F18B0">
        <w:rPr>
          <w:color w:val="auto"/>
        </w:rPr>
        <w:t>legendy zawierającej objaśnienia wszystkich uż</w:t>
      </w:r>
      <w:r w:rsidR="0035524A" w:rsidRPr="007F18B0">
        <w:rPr>
          <w:color w:val="auto"/>
        </w:rPr>
        <w:t>ytych symboli i oznaczeń wraz z </w:t>
      </w:r>
      <w:r w:rsidRPr="007F18B0">
        <w:rPr>
          <w:color w:val="auto"/>
        </w:rPr>
        <w:t xml:space="preserve">nazwą złoża i rodzajem kopaliny, datą i znakiem </w:t>
      </w:r>
      <w:r w:rsidR="007F18B0" w:rsidRPr="007F18B0">
        <w:rPr>
          <w:color w:val="auto"/>
        </w:rPr>
        <w:t>decyzji</w:t>
      </w:r>
      <w:r w:rsidR="001A6E0F">
        <w:rPr>
          <w:color w:val="auto"/>
        </w:rPr>
        <w:t>/zawiadomienia</w:t>
      </w:r>
      <w:r w:rsidR="007F18B0" w:rsidRPr="007F18B0">
        <w:rPr>
          <w:color w:val="auto"/>
        </w:rPr>
        <w:t xml:space="preserve"> </w:t>
      </w:r>
      <w:r w:rsidRPr="007F18B0">
        <w:rPr>
          <w:color w:val="auto"/>
        </w:rPr>
        <w:t>o przyjęciu dokumentacji geologicznej</w:t>
      </w:r>
      <w:r w:rsidR="00AD0B85" w:rsidRPr="007F18B0">
        <w:rPr>
          <w:color w:val="auto"/>
        </w:rPr>
        <w:t xml:space="preserve"> </w:t>
      </w:r>
      <w:r w:rsidRPr="007F18B0">
        <w:rPr>
          <w:color w:val="auto"/>
        </w:rPr>
        <w:t xml:space="preserve">oraz wskazaniem organu </w:t>
      </w:r>
      <w:r w:rsidR="007F18B0" w:rsidRPr="007F18B0">
        <w:rPr>
          <w:color w:val="auto"/>
        </w:rPr>
        <w:t>zatwierdzającego ww. </w:t>
      </w:r>
      <w:r w:rsidRPr="007F18B0">
        <w:rPr>
          <w:color w:val="auto"/>
        </w:rPr>
        <w:t>dokumentację geologiczną</w:t>
      </w:r>
      <w:r w:rsidR="002020DD" w:rsidRPr="007F18B0">
        <w:rPr>
          <w:color w:val="auto"/>
        </w:rPr>
        <w:t>.</w:t>
      </w:r>
    </w:p>
    <w:p w14:paraId="72B7BB68" w14:textId="635613BE" w:rsidR="000040D8" w:rsidRPr="007F18B0" w:rsidRDefault="00A4365D" w:rsidP="00B43713">
      <w:pPr>
        <w:spacing w:after="0" w:line="276" w:lineRule="auto"/>
        <w:ind w:right="0"/>
        <w:rPr>
          <w:color w:val="auto"/>
        </w:rPr>
      </w:pPr>
      <w:r w:rsidRPr="007F18B0">
        <w:rPr>
          <w:color w:val="auto"/>
        </w:rPr>
        <w:lastRenderedPageBreak/>
        <w:t>Wykonawca przyjmuje na siebie pozyskanie</w:t>
      </w:r>
      <w:r w:rsidR="002020DD" w:rsidRPr="007F18B0">
        <w:rPr>
          <w:color w:val="auto"/>
        </w:rPr>
        <w:t xml:space="preserve"> </w:t>
      </w:r>
      <w:r w:rsidRPr="007F18B0">
        <w:rPr>
          <w:color w:val="auto"/>
        </w:rPr>
        <w:t>z państwowego zasobu geodezyjnego i kartografi</w:t>
      </w:r>
      <w:r w:rsidR="001A6E0F">
        <w:rPr>
          <w:color w:val="auto"/>
        </w:rPr>
        <w:t>cznego mapy topograficznej Gmin</w:t>
      </w:r>
      <w:r w:rsidR="000040D8" w:rsidRPr="007F18B0">
        <w:rPr>
          <w:color w:val="auto"/>
        </w:rPr>
        <w:t xml:space="preserve"> </w:t>
      </w:r>
      <w:r w:rsidR="007F18B0" w:rsidRPr="007F18B0">
        <w:rPr>
          <w:color w:val="auto"/>
        </w:rPr>
        <w:t>Brzeźnio</w:t>
      </w:r>
      <w:r w:rsidR="001A6E0F">
        <w:rPr>
          <w:color w:val="auto"/>
        </w:rPr>
        <w:t xml:space="preserve"> oraz Dobryszyce</w:t>
      </w:r>
      <w:r w:rsidRPr="007F18B0">
        <w:rPr>
          <w:color w:val="auto"/>
        </w:rPr>
        <w:t xml:space="preserve"> w granicach administracyjnych, w skali 1:10 000</w:t>
      </w:r>
      <w:r w:rsidR="00B43713">
        <w:rPr>
          <w:color w:val="auto"/>
        </w:rPr>
        <w:t xml:space="preserve"> </w:t>
      </w:r>
      <w:r w:rsidR="00B43713" w:rsidRPr="00B43713">
        <w:rPr>
          <w:rFonts w:eastAsia="Calibri"/>
          <w:color w:val="auto"/>
        </w:rPr>
        <w:t xml:space="preserve">lub danych z Bazy Danych Obiektów Topograficznych (BDOT10k) obejmujących swoim zasięgiem obszar w granicach administracyjnych gmin </w:t>
      </w:r>
      <w:r w:rsidR="00B43713">
        <w:rPr>
          <w:rFonts w:eastAsia="Calibri"/>
          <w:color w:val="auto"/>
        </w:rPr>
        <w:t>Brzeźnio</w:t>
      </w:r>
      <w:r w:rsidR="001A6E0F">
        <w:rPr>
          <w:rFonts w:eastAsia="Calibri"/>
          <w:color w:val="auto"/>
        </w:rPr>
        <w:t xml:space="preserve"> oraz Dobryszyce</w:t>
      </w:r>
      <w:r w:rsidR="000040D8" w:rsidRPr="007F18B0">
        <w:rPr>
          <w:color w:val="auto"/>
        </w:rPr>
        <w:t>,</w:t>
      </w:r>
      <w:r w:rsidR="00B43713" w:rsidRPr="00B43713">
        <w:rPr>
          <w:color w:val="auto"/>
        </w:rPr>
        <w:t xml:space="preserve"> w celu wykonania załącznik</w:t>
      </w:r>
      <w:r w:rsidR="001A6E0F">
        <w:rPr>
          <w:color w:val="auto"/>
        </w:rPr>
        <w:t>ów</w:t>
      </w:r>
      <w:r w:rsidR="00B43713" w:rsidRPr="00B43713">
        <w:rPr>
          <w:color w:val="auto"/>
        </w:rPr>
        <w:t xml:space="preserve"> graficzn</w:t>
      </w:r>
      <w:r w:rsidR="001A6E0F">
        <w:rPr>
          <w:color w:val="auto"/>
        </w:rPr>
        <w:t>ych</w:t>
      </w:r>
      <w:r w:rsidR="00B43713" w:rsidRPr="00B43713">
        <w:rPr>
          <w:color w:val="auto"/>
        </w:rPr>
        <w:t xml:space="preserve"> w skali 1:10 000.</w:t>
      </w:r>
    </w:p>
    <w:p w14:paraId="38D7805D" w14:textId="77777777" w:rsidR="00083882" w:rsidRPr="007F18B0" w:rsidRDefault="00083882" w:rsidP="00B43713">
      <w:pPr>
        <w:spacing w:after="0" w:line="276" w:lineRule="auto"/>
        <w:ind w:left="0" w:right="0" w:firstLine="0"/>
        <w:rPr>
          <w:color w:val="auto"/>
        </w:rPr>
      </w:pPr>
    </w:p>
    <w:p w14:paraId="3E644308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Materiały przekazywane przez Zamawiającego: </w:t>
      </w:r>
    </w:p>
    <w:p w14:paraId="276C5C2E" w14:textId="368F8332" w:rsidR="00083882" w:rsidRPr="007F18B0" w:rsidRDefault="007F18B0" w:rsidP="00B43713">
      <w:pPr>
        <w:numPr>
          <w:ilvl w:val="0"/>
          <w:numId w:val="2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Zanonimizowan</w:t>
      </w:r>
      <w:r w:rsidR="001A6E0F">
        <w:rPr>
          <w:color w:val="auto"/>
        </w:rPr>
        <w:t>e</w:t>
      </w:r>
      <w:r w:rsidRPr="007F18B0">
        <w:rPr>
          <w:color w:val="auto"/>
        </w:rPr>
        <w:t xml:space="preserve"> kopi</w:t>
      </w:r>
      <w:r w:rsidR="001A6E0F">
        <w:rPr>
          <w:color w:val="auto"/>
        </w:rPr>
        <w:t>e</w:t>
      </w:r>
      <w:r w:rsidR="002020DD" w:rsidRPr="007F18B0">
        <w:rPr>
          <w:color w:val="auto"/>
        </w:rPr>
        <w:t xml:space="preserve"> decyzji</w:t>
      </w:r>
      <w:r w:rsidR="001A6E0F">
        <w:rPr>
          <w:color w:val="auto"/>
        </w:rPr>
        <w:t>/zawiadomień</w:t>
      </w:r>
      <w:r w:rsidR="00083882" w:rsidRPr="007F18B0">
        <w:rPr>
          <w:color w:val="auto"/>
        </w:rPr>
        <w:t xml:space="preserve"> właściw</w:t>
      </w:r>
      <w:r w:rsidR="001A6E0F">
        <w:rPr>
          <w:color w:val="auto"/>
        </w:rPr>
        <w:t>ych</w:t>
      </w:r>
      <w:r w:rsidR="00083882" w:rsidRPr="007F18B0">
        <w:rPr>
          <w:color w:val="auto"/>
        </w:rPr>
        <w:t xml:space="preserve"> organ</w:t>
      </w:r>
      <w:r w:rsidR="001A6E0F">
        <w:rPr>
          <w:color w:val="auto"/>
        </w:rPr>
        <w:t>ów</w:t>
      </w:r>
      <w:r w:rsidR="0035524A" w:rsidRPr="007F18B0">
        <w:rPr>
          <w:color w:val="auto"/>
        </w:rPr>
        <w:t xml:space="preserve"> administracji geologicznej o </w:t>
      </w:r>
      <w:r w:rsidR="00083882" w:rsidRPr="007F18B0">
        <w:rPr>
          <w:color w:val="auto"/>
        </w:rPr>
        <w:t>zatwierdzeniu dokumentacji geologicznej zł</w:t>
      </w:r>
      <w:r w:rsidR="006D1B84" w:rsidRPr="007F18B0">
        <w:rPr>
          <w:color w:val="auto"/>
        </w:rPr>
        <w:t>óż</w:t>
      </w:r>
      <w:r w:rsidR="001A6E0F">
        <w:rPr>
          <w:color w:val="auto"/>
        </w:rPr>
        <w:t xml:space="preserve"> kopalin z terenu Gmin</w:t>
      </w:r>
      <w:r w:rsidR="00083882" w:rsidRPr="007F18B0">
        <w:rPr>
          <w:color w:val="auto"/>
        </w:rPr>
        <w:t xml:space="preserve"> </w:t>
      </w:r>
      <w:r w:rsidRPr="007F18B0">
        <w:rPr>
          <w:color w:val="auto"/>
        </w:rPr>
        <w:t>Brzeźnio</w:t>
      </w:r>
      <w:r w:rsidR="001A6E0F">
        <w:rPr>
          <w:color w:val="auto"/>
        </w:rPr>
        <w:t xml:space="preserve"> oraz Dobryszyce</w:t>
      </w:r>
    </w:p>
    <w:p w14:paraId="744C19E1" w14:textId="77777777" w:rsidR="00083882" w:rsidRPr="007F18B0" w:rsidRDefault="00083882" w:rsidP="00B43713">
      <w:pPr>
        <w:spacing w:after="0" w:line="276" w:lineRule="auto"/>
        <w:ind w:left="0" w:right="0" w:firstLine="0"/>
        <w:rPr>
          <w:color w:val="auto"/>
        </w:rPr>
      </w:pPr>
    </w:p>
    <w:p w14:paraId="2689C1DB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Termin wykonania zlecenia: </w:t>
      </w:r>
    </w:p>
    <w:p w14:paraId="0DDEB55F" w14:textId="511FFF0A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color w:val="auto"/>
          <w:u w:val="single"/>
        </w:rPr>
        <w:t xml:space="preserve">Nie dłuższy niż </w:t>
      </w:r>
      <w:r w:rsidR="007F18B0" w:rsidRPr="007F18B0">
        <w:rPr>
          <w:color w:val="auto"/>
          <w:u w:val="single"/>
        </w:rPr>
        <w:t>14</w:t>
      </w:r>
      <w:r w:rsidRPr="007F18B0">
        <w:rPr>
          <w:color w:val="auto"/>
          <w:u w:val="single"/>
        </w:rPr>
        <w:t xml:space="preserve"> dni kalendarzowych</w:t>
      </w:r>
      <w:r w:rsidRPr="007F18B0">
        <w:rPr>
          <w:color w:val="auto"/>
        </w:rPr>
        <w:t xml:space="preserve"> od dnia </w:t>
      </w:r>
      <w:r w:rsidR="007A74E9">
        <w:rPr>
          <w:color w:val="auto"/>
        </w:rPr>
        <w:t>otrzymania materiałów przez Wykonawcę.</w:t>
      </w:r>
    </w:p>
    <w:p w14:paraId="33E0A394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</w:p>
    <w:p w14:paraId="4BF022BB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Wymagania dotyczące przekazania przedmiotu zamówienia: </w:t>
      </w:r>
    </w:p>
    <w:p w14:paraId="56714217" w14:textId="59D87F9F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color w:val="auto"/>
        </w:rPr>
        <w:t>Wy</w:t>
      </w:r>
      <w:r w:rsidR="00607CCD">
        <w:rPr>
          <w:color w:val="auto"/>
        </w:rPr>
        <w:t>konawca przekaże Zamawiającemu:</w:t>
      </w:r>
    </w:p>
    <w:p w14:paraId="15A40134" w14:textId="2E027D10" w:rsidR="00083882" w:rsidRPr="007F18B0" w:rsidRDefault="00083882" w:rsidP="00B43713">
      <w:pPr>
        <w:numPr>
          <w:ilvl w:val="1"/>
          <w:numId w:val="2"/>
        </w:numPr>
        <w:spacing w:after="0" w:line="276" w:lineRule="auto"/>
        <w:ind w:left="426" w:right="0" w:hanging="360"/>
        <w:rPr>
          <w:color w:val="auto"/>
        </w:rPr>
      </w:pPr>
      <w:r w:rsidRPr="007F18B0">
        <w:rPr>
          <w:color w:val="auto"/>
        </w:rPr>
        <w:t>1 płytę CD/DVD zawierającą</w:t>
      </w:r>
      <w:r w:rsidR="007903D7" w:rsidRPr="007F18B0">
        <w:rPr>
          <w:color w:val="auto"/>
        </w:rPr>
        <w:t>:</w:t>
      </w:r>
      <w:r w:rsidRPr="007F18B0">
        <w:rPr>
          <w:color w:val="auto"/>
        </w:rPr>
        <w:t xml:space="preserve"> </w:t>
      </w:r>
      <w:r w:rsidR="00162213" w:rsidRPr="007F18B0">
        <w:rPr>
          <w:color w:val="auto"/>
        </w:rPr>
        <w:t xml:space="preserve">ww. </w:t>
      </w:r>
      <w:r w:rsidRPr="007F18B0">
        <w:rPr>
          <w:color w:val="auto"/>
        </w:rPr>
        <w:t>załącznik</w:t>
      </w:r>
      <w:r w:rsidR="001A6E0F">
        <w:rPr>
          <w:color w:val="auto"/>
        </w:rPr>
        <w:t>i</w:t>
      </w:r>
      <w:r w:rsidRPr="007F18B0">
        <w:rPr>
          <w:color w:val="auto"/>
        </w:rPr>
        <w:t xml:space="preserve"> graficzn</w:t>
      </w:r>
      <w:r w:rsidR="001A6E0F">
        <w:rPr>
          <w:color w:val="auto"/>
        </w:rPr>
        <w:t>e</w:t>
      </w:r>
      <w:r w:rsidR="00162213" w:rsidRPr="007F18B0">
        <w:rPr>
          <w:color w:val="auto"/>
        </w:rPr>
        <w:t xml:space="preserve"> </w:t>
      </w:r>
      <w:r w:rsidR="00451B42" w:rsidRPr="007F18B0">
        <w:rPr>
          <w:color w:val="auto"/>
        </w:rPr>
        <w:t>w </w:t>
      </w:r>
      <w:r w:rsidR="007903D7" w:rsidRPr="007F18B0">
        <w:rPr>
          <w:color w:val="auto"/>
        </w:rPr>
        <w:t>formacie geoTIFF</w:t>
      </w:r>
      <w:r w:rsidR="007F18B0" w:rsidRPr="007F18B0">
        <w:rPr>
          <w:color w:val="auto"/>
        </w:rPr>
        <w:t xml:space="preserve"> z nadaną georeferencją w obowiązującym państwowym systemie odniesień </w:t>
      </w:r>
      <w:bookmarkStart w:id="1" w:name="highlightHit_205"/>
      <w:bookmarkEnd w:id="1"/>
      <w:r w:rsidR="007F18B0" w:rsidRPr="007F18B0">
        <w:rPr>
          <w:color w:val="auto"/>
        </w:rPr>
        <w:t>przestrzennych (</w:t>
      </w:r>
      <w:r w:rsidR="00B43713">
        <w:rPr>
          <w:color w:val="auto"/>
          <w:shd w:val="clear" w:color="auto" w:fill="FFFFFF"/>
        </w:rPr>
        <w:t>układ </w:t>
      </w:r>
      <w:r w:rsidR="007F18B0" w:rsidRPr="007F18B0">
        <w:rPr>
          <w:color w:val="auto"/>
          <w:shd w:val="clear" w:color="auto" w:fill="FFFFFF"/>
        </w:rPr>
        <w:t>PL -1992)</w:t>
      </w:r>
      <w:r w:rsidR="00162213" w:rsidRPr="007F18B0">
        <w:rPr>
          <w:color w:val="auto"/>
        </w:rPr>
        <w:t>.</w:t>
      </w:r>
    </w:p>
    <w:p w14:paraId="4FCED2F9" w14:textId="77777777" w:rsidR="00083882" w:rsidRPr="007F18B0" w:rsidRDefault="00083882" w:rsidP="00B43713">
      <w:pPr>
        <w:spacing w:after="0" w:line="276" w:lineRule="auto"/>
        <w:ind w:left="720" w:right="0" w:firstLine="0"/>
        <w:rPr>
          <w:color w:val="auto"/>
        </w:rPr>
      </w:pPr>
    </w:p>
    <w:p w14:paraId="4C80854E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Wymagania dotyczące wykonawcy: </w:t>
      </w:r>
    </w:p>
    <w:p w14:paraId="7986DBEC" w14:textId="03241A12" w:rsidR="00083882" w:rsidRPr="00071139" w:rsidRDefault="00083882" w:rsidP="00071139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71139">
        <w:rPr>
          <w:rFonts w:ascii="Times New Roman" w:hAnsi="Times New Roman" w:cs="Times New Roman"/>
          <w:sz w:val="24"/>
        </w:rPr>
        <w:t>Wykonawca musi spełniać warunki, o których mowa w art</w:t>
      </w:r>
      <w:r w:rsidR="00071139">
        <w:rPr>
          <w:rFonts w:ascii="Times New Roman" w:hAnsi="Times New Roman" w:cs="Times New Roman"/>
          <w:sz w:val="24"/>
        </w:rPr>
        <w:t>. 5 ustawy z dnia 27 marca 2003 </w:t>
      </w:r>
      <w:r w:rsidRPr="00071139">
        <w:rPr>
          <w:rFonts w:ascii="Times New Roman" w:hAnsi="Times New Roman" w:cs="Times New Roman"/>
          <w:sz w:val="24"/>
        </w:rPr>
        <w:t>r. o  planowaniu i zagospodarowaniu przestrzennym (Dz. U. z 20</w:t>
      </w:r>
      <w:r w:rsidR="00CC4866" w:rsidRPr="00071139">
        <w:rPr>
          <w:rFonts w:ascii="Times New Roman" w:hAnsi="Times New Roman" w:cs="Times New Roman"/>
          <w:sz w:val="24"/>
        </w:rPr>
        <w:t>2</w:t>
      </w:r>
      <w:r w:rsidR="007F18B0" w:rsidRPr="00071139">
        <w:rPr>
          <w:rFonts w:ascii="Times New Roman" w:hAnsi="Times New Roman" w:cs="Times New Roman"/>
          <w:sz w:val="24"/>
        </w:rPr>
        <w:t>2</w:t>
      </w:r>
      <w:r w:rsidR="00071139">
        <w:rPr>
          <w:rFonts w:ascii="Times New Roman" w:hAnsi="Times New Roman" w:cs="Times New Roman"/>
          <w:sz w:val="24"/>
        </w:rPr>
        <w:t xml:space="preserve"> r. poz. </w:t>
      </w:r>
      <w:r w:rsidR="007F18B0" w:rsidRPr="00071139">
        <w:rPr>
          <w:rFonts w:ascii="Times New Roman" w:hAnsi="Times New Roman" w:cs="Times New Roman"/>
          <w:sz w:val="24"/>
        </w:rPr>
        <w:t>503</w:t>
      </w:r>
      <w:r w:rsidRPr="00071139">
        <w:rPr>
          <w:rFonts w:ascii="Times New Roman" w:hAnsi="Times New Roman" w:cs="Times New Roman"/>
          <w:sz w:val="24"/>
        </w:rPr>
        <w:t>).</w:t>
      </w:r>
    </w:p>
    <w:p w14:paraId="45AFDDBA" w14:textId="69E5006A" w:rsidR="00083882" w:rsidRPr="00071139" w:rsidRDefault="00071139" w:rsidP="00071139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71139">
        <w:rPr>
          <w:rFonts w:ascii="Times New Roman" w:hAnsi="Times New Roman" w:cs="Times New Roman"/>
          <w:sz w:val="24"/>
        </w:rPr>
        <w:t>Zapytanie ofertowe jest skierowane do podmiotów cz</w:t>
      </w:r>
      <w:r>
        <w:rPr>
          <w:rFonts w:ascii="Times New Roman" w:hAnsi="Times New Roman" w:cs="Times New Roman"/>
          <w:sz w:val="24"/>
        </w:rPr>
        <w:t xml:space="preserve">ynnie prowadzących działalność </w:t>
      </w:r>
      <w:r w:rsidRPr="00071139">
        <w:rPr>
          <w:rFonts w:ascii="Times New Roman" w:hAnsi="Times New Roman" w:cs="Times New Roman"/>
          <w:sz w:val="24"/>
        </w:rPr>
        <w:t xml:space="preserve">gospodarczą, tj. osób fizycznych, jednostek organizacyjnych </w:t>
      </w:r>
      <w:r>
        <w:rPr>
          <w:rFonts w:ascii="Times New Roman" w:hAnsi="Times New Roman" w:cs="Times New Roman"/>
          <w:sz w:val="24"/>
        </w:rPr>
        <w:t xml:space="preserve">posiadających zdolność prawną, </w:t>
      </w:r>
      <w:r w:rsidRPr="00071139">
        <w:rPr>
          <w:rFonts w:ascii="Times New Roman" w:hAnsi="Times New Roman" w:cs="Times New Roman"/>
          <w:sz w:val="24"/>
        </w:rPr>
        <w:t>bądź osób prawnych prowadzących działalność gospodarczą (weryfiko</w:t>
      </w:r>
      <w:r>
        <w:rPr>
          <w:rFonts w:ascii="Times New Roman" w:hAnsi="Times New Roman" w:cs="Times New Roman"/>
          <w:sz w:val="24"/>
        </w:rPr>
        <w:t>wane poprzez przedłożoną kopię</w:t>
      </w:r>
      <w:r w:rsidRPr="00071139">
        <w:rPr>
          <w:rFonts w:ascii="Times New Roman" w:hAnsi="Times New Roman" w:cs="Times New Roman"/>
          <w:sz w:val="24"/>
        </w:rPr>
        <w:t xml:space="preserve"> aktualnego odpisu z właściwego rejestru lub z Centralnej Ewidencji i Informacji o Działalności Gospodarczej.)</w:t>
      </w:r>
      <w:r w:rsidRPr="00071139">
        <w:rPr>
          <w:rFonts w:ascii="Times New Roman" w:hAnsi="Times New Roman" w:cs="Times New Roman"/>
          <w:sz w:val="24"/>
        </w:rPr>
        <w:cr/>
      </w:r>
    </w:p>
    <w:p w14:paraId="06D9FF1E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Kryteria wyboru wykonawcy: </w:t>
      </w:r>
    </w:p>
    <w:p w14:paraId="741CCD81" w14:textId="649E5F8D" w:rsidR="00083882" w:rsidRPr="007F18B0" w:rsidRDefault="00083882" w:rsidP="00B43713">
      <w:pPr>
        <w:numPr>
          <w:ilvl w:val="0"/>
          <w:numId w:val="3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 xml:space="preserve">Cena </w:t>
      </w:r>
      <w:r w:rsidR="007A74E9">
        <w:rPr>
          <w:color w:val="auto"/>
        </w:rPr>
        <w:t xml:space="preserve">(łączna cena brutto za wykonanie dwóch załączników) </w:t>
      </w:r>
      <w:r w:rsidRPr="007F18B0">
        <w:rPr>
          <w:color w:val="auto"/>
        </w:rPr>
        <w:t xml:space="preserve">– </w:t>
      </w:r>
      <w:r w:rsidR="007F18B0" w:rsidRPr="007F18B0">
        <w:rPr>
          <w:color w:val="auto"/>
        </w:rPr>
        <w:t>7</w:t>
      </w:r>
      <w:r w:rsidRPr="007F18B0">
        <w:rPr>
          <w:color w:val="auto"/>
        </w:rPr>
        <w:t>0%;</w:t>
      </w:r>
    </w:p>
    <w:p w14:paraId="1004C321" w14:textId="538761A5" w:rsidR="00083882" w:rsidRPr="007F18B0" w:rsidRDefault="00083882" w:rsidP="00B43713">
      <w:pPr>
        <w:numPr>
          <w:ilvl w:val="0"/>
          <w:numId w:val="3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 xml:space="preserve">Termin wykonania zamówienia – </w:t>
      </w:r>
      <w:r w:rsidR="007F18B0" w:rsidRPr="007F18B0">
        <w:rPr>
          <w:color w:val="auto"/>
        </w:rPr>
        <w:t>3</w:t>
      </w:r>
      <w:r w:rsidRPr="007F18B0">
        <w:rPr>
          <w:color w:val="auto"/>
        </w:rPr>
        <w:t>0%.</w:t>
      </w:r>
    </w:p>
    <w:p w14:paraId="21BE86CE" w14:textId="77777777" w:rsidR="00083882" w:rsidRPr="007F18B0" w:rsidRDefault="00083882" w:rsidP="00B43713">
      <w:pPr>
        <w:spacing w:after="0" w:line="276" w:lineRule="auto"/>
        <w:ind w:left="0" w:right="0" w:firstLine="0"/>
        <w:rPr>
          <w:color w:val="auto"/>
        </w:rPr>
      </w:pPr>
    </w:p>
    <w:p w14:paraId="2546610F" w14:textId="77777777" w:rsidR="00083882" w:rsidRPr="007F18B0" w:rsidRDefault="00083882" w:rsidP="00B43713">
      <w:pPr>
        <w:spacing w:after="0" w:line="276" w:lineRule="auto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Miejsce i termin składania ofert: </w:t>
      </w:r>
    </w:p>
    <w:p w14:paraId="18063639" w14:textId="225DC115" w:rsidR="00083882" w:rsidRPr="007F18B0" w:rsidRDefault="00083882" w:rsidP="00B43713">
      <w:pPr>
        <w:numPr>
          <w:ilvl w:val="0"/>
          <w:numId w:val="4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 xml:space="preserve">Ofertę należy przesłać na załączonym formularzu ofertowym na adres e-mail </w:t>
      </w:r>
      <w:hyperlink r:id="rId7" w:history="1">
        <w:r w:rsidRPr="007F18B0">
          <w:rPr>
            <w:rStyle w:val="Hipercze"/>
            <w:b/>
            <w:bCs/>
            <w:u w:val="none"/>
          </w:rPr>
          <w:t>pzp@lodz.uw.gov.pl</w:t>
        </w:r>
      </w:hyperlink>
      <w:r w:rsidRPr="007F18B0">
        <w:rPr>
          <w:color w:val="auto"/>
        </w:rPr>
        <w:t xml:space="preserve"> do </w:t>
      </w:r>
      <w:r w:rsidR="00EC6FA3">
        <w:rPr>
          <w:b/>
          <w:bCs/>
          <w:color w:val="auto"/>
        </w:rPr>
        <w:t>2</w:t>
      </w:r>
      <w:r w:rsidR="001A6E0F">
        <w:rPr>
          <w:b/>
          <w:bCs/>
          <w:color w:val="auto"/>
        </w:rPr>
        <w:t>2</w:t>
      </w:r>
      <w:r w:rsidR="00AA3EF1">
        <w:rPr>
          <w:b/>
          <w:bCs/>
          <w:color w:val="auto"/>
        </w:rPr>
        <w:t xml:space="preserve"> </w:t>
      </w:r>
      <w:r w:rsidR="001A6E0F">
        <w:rPr>
          <w:b/>
          <w:bCs/>
          <w:color w:val="auto"/>
        </w:rPr>
        <w:t>sierpnia</w:t>
      </w:r>
      <w:r w:rsidR="00AA3EF1">
        <w:rPr>
          <w:b/>
          <w:bCs/>
          <w:color w:val="auto"/>
        </w:rPr>
        <w:t xml:space="preserve"> </w:t>
      </w:r>
      <w:r w:rsidR="00451B42" w:rsidRPr="007F18B0">
        <w:rPr>
          <w:b/>
          <w:bCs/>
          <w:color w:val="auto"/>
        </w:rPr>
        <w:t>202</w:t>
      </w:r>
      <w:r w:rsidR="00AA3EF1">
        <w:rPr>
          <w:b/>
          <w:bCs/>
          <w:color w:val="auto"/>
        </w:rPr>
        <w:t>2</w:t>
      </w:r>
      <w:r w:rsidRPr="007F18B0">
        <w:rPr>
          <w:b/>
          <w:bCs/>
          <w:color w:val="auto"/>
        </w:rPr>
        <w:t xml:space="preserve"> r. </w:t>
      </w:r>
      <w:r w:rsidRPr="007F18B0">
        <w:rPr>
          <w:color w:val="auto"/>
        </w:rPr>
        <w:t xml:space="preserve">wraz z kopią aktualnego odpisu z właściwego rejestru lub z Centralnej Ewidencji i Informacji o Działalności Gospodarczej. </w:t>
      </w:r>
    </w:p>
    <w:p w14:paraId="415ADDE8" w14:textId="77777777" w:rsidR="00083882" w:rsidRPr="007F18B0" w:rsidRDefault="00083882" w:rsidP="00B43713">
      <w:pPr>
        <w:numPr>
          <w:ilvl w:val="0"/>
          <w:numId w:val="4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Oferta złożona po terminie nie będzie rozpatrywana.</w:t>
      </w:r>
    </w:p>
    <w:p w14:paraId="551EA443" w14:textId="5195B833" w:rsidR="00083882" w:rsidRPr="007F18B0" w:rsidRDefault="00083882" w:rsidP="00B43713">
      <w:pPr>
        <w:spacing w:after="0" w:line="276" w:lineRule="auto"/>
        <w:ind w:left="0" w:right="0" w:firstLine="0"/>
        <w:rPr>
          <w:color w:val="auto"/>
        </w:rPr>
      </w:pPr>
    </w:p>
    <w:p w14:paraId="1390752F" w14:textId="03D8712A" w:rsidR="00083882" w:rsidRPr="007F18B0" w:rsidRDefault="00083882" w:rsidP="00B43713">
      <w:pPr>
        <w:spacing w:after="0" w:line="276" w:lineRule="auto"/>
        <w:ind w:right="0"/>
        <w:rPr>
          <w:b/>
          <w:bCs/>
          <w:color w:val="auto"/>
        </w:rPr>
      </w:pPr>
      <w:r w:rsidRPr="007F18B0">
        <w:rPr>
          <w:b/>
          <w:bCs/>
          <w:color w:val="auto"/>
        </w:rPr>
        <w:t>Informacje dotyczące wyboru najkorzystniejszej oferty</w:t>
      </w:r>
    </w:p>
    <w:p w14:paraId="27EC538F" w14:textId="0B9E441D" w:rsidR="00083882" w:rsidRPr="007F18B0" w:rsidRDefault="00083882" w:rsidP="00B43713">
      <w:pPr>
        <w:spacing w:after="0" w:line="276" w:lineRule="auto"/>
        <w:ind w:right="0"/>
        <w:rPr>
          <w:color w:val="auto"/>
        </w:rPr>
      </w:pPr>
      <w:r w:rsidRPr="007F18B0">
        <w:rPr>
          <w:color w:val="auto"/>
        </w:rPr>
        <w:t xml:space="preserve">O wyborze najkorzystniejszej oferty Zamawiający zawiadomi oferentów za pośrednictwem strony internetowej znajdującej się pod adresem: </w:t>
      </w:r>
      <w:hyperlink r:id="rId8" w:history="1">
        <w:r w:rsidR="00B41168" w:rsidRPr="007F18B0">
          <w:rPr>
            <w:rStyle w:val="Hipercze"/>
          </w:rPr>
          <w:t>https://www.gov.pl/web/uw-lodzki</w:t>
        </w:r>
      </w:hyperlink>
      <w:r w:rsidR="00B41168" w:rsidRPr="007F18B0">
        <w:rPr>
          <w:color w:val="auto"/>
        </w:rPr>
        <w:t xml:space="preserve"> </w:t>
      </w:r>
      <w:r w:rsidRPr="007F18B0">
        <w:rPr>
          <w:color w:val="auto"/>
        </w:rPr>
        <w:t>w</w:t>
      </w:r>
      <w:r w:rsidR="00B41168" w:rsidRPr="007F18B0">
        <w:rPr>
          <w:color w:val="auto"/>
        </w:rPr>
        <w:t> </w:t>
      </w:r>
      <w:r w:rsidRPr="007F18B0">
        <w:rPr>
          <w:color w:val="auto"/>
        </w:rPr>
        <w:t>zakładce</w:t>
      </w:r>
      <w:r w:rsidR="00B41168" w:rsidRPr="007F18B0">
        <w:rPr>
          <w:color w:val="auto"/>
        </w:rPr>
        <w:t>:</w:t>
      </w:r>
      <w:r w:rsidRPr="007F18B0">
        <w:rPr>
          <w:color w:val="auto"/>
        </w:rPr>
        <w:t xml:space="preserve"> </w:t>
      </w:r>
      <w:r w:rsidR="00B41168" w:rsidRPr="007F18B0">
        <w:rPr>
          <w:color w:val="auto"/>
        </w:rPr>
        <w:t>„O urzędzie – komunikaty urzędowe”.</w:t>
      </w:r>
    </w:p>
    <w:p w14:paraId="304E535E" w14:textId="77777777" w:rsidR="00083882" w:rsidRPr="007F18B0" w:rsidRDefault="00083882" w:rsidP="00B43713">
      <w:pPr>
        <w:spacing w:after="0" w:line="276" w:lineRule="auto"/>
        <w:ind w:right="0"/>
        <w:rPr>
          <w:color w:val="auto"/>
        </w:rPr>
      </w:pPr>
    </w:p>
    <w:p w14:paraId="47E0FC63" w14:textId="77777777" w:rsidR="00083882" w:rsidRPr="007F18B0" w:rsidRDefault="00083882" w:rsidP="00B43713">
      <w:pPr>
        <w:spacing w:after="0" w:line="276" w:lineRule="auto"/>
        <w:ind w:right="0"/>
        <w:rPr>
          <w:color w:val="auto"/>
        </w:rPr>
      </w:pPr>
      <w:r w:rsidRPr="007F18B0">
        <w:rPr>
          <w:b/>
          <w:bCs/>
          <w:color w:val="auto"/>
        </w:rPr>
        <w:lastRenderedPageBreak/>
        <w:t xml:space="preserve">Postanowienia końcowe: </w:t>
      </w:r>
    </w:p>
    <w:p w14:paraId="1D3F477F" w14:textId="77777777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Wykonawca może przedłożyć tylko jedną ofertę.</w:t>
      </w:r>
    </w:p>
    <w:p w14:paraId="1FA68B56" w14:textId="77777777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Oferta musi obejmować całość zamówienia.</w:t>
      </w:r>
    </w:p>
    <w:p w14:paraId="533C1E8F" w14:textId="70EFEAB8" w:rsidR="00083882" w:rsidRPr="00EC1E19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  <w:u w:val="single"/>
        </w:rPr>
      </w:pPr>
      <w:r w:rsidRPr="007F18B0">
        <w:rPr>
          <w:color w:val="auto"/>
        </w:rPr>
        <w:t>Cena musi uwzględniać wszystkie koszty realizacji zamówienia</w:t>
      </w:r>
      <w:r w:rsidRPr="007F18B0">
        <w:rPr>
          <w:b/>
          <w:bCs/>
          <w:color w:val="auto"/>
        </w:rPr>
        <w:t xml:space="preserve">, </w:t>
      </w:r>
      <w:r w:rsidRPr="007F18B0">
        <w:rPr>
          <w:color w:val="auto"/>
        </w:rPr>
        <w:t>w tym</w:t>
      </w:r>
      <w:r w:rsidR="007F2A33" w:rsidRPr="007F18B0">
        <w:rPr>
          <w:color w:val="auto"/>
        </w:rPr>
        <w:t xml:space="preserve"> m.in.</w:t>
      </w:r>
      <w:r w:rsidR="001A6E0F">
        <w:rPr>
          <w:color w:val="auto"/>
        </w:rPr>
        <w:t xml:space="preserve"> pozyskanie map</w:t>
      </w:r>
      <w:r w:rsidRPr="007F18B0">
        <w:rPr>
          <w:color w:val="auto"/>
        </w:rPr>
        <w:t xml:space="preserve"> z państwowego zasobu geodezyjnego i kartograficznego</w:t>
      </w:r>
      <w:r w:rsidR="00B43713">
        <w:rPr>
          <w:color w:val="auto"/>
        </w:rPr>
        <w:t xml:space="preserve"> </w:t>
      </w:r>
      <w:r w:rsidR="00B43713" w:rsidRPr="00B43713">
        <w:rPr>
          <w:color w:val="auto"/>
        </w:rPr>
        <w:t>lub danych z Bazy Danych Obiektów Topograficznych (BDOT10k)</w:t>
      </w:r>
      <w:r w:rsidRPr="007F18B0">
        <w:rPr>
          <w:color w:val="auto"/>
        </w:rPr>
        <w:t xml:space="preserve">. </w:t>
      </w:r>
      <w:r w:rsidRPr="00EC1E19">
        <w:rPr>
          <w:color w:val="auto"/>
          <w:u w:val="single"/>
        </w:rPr>
        <w:t>Cenę należy podać w</w:t>
      </w:r>
      <w:r w:rsidR="00C45636" w:rsidRPr="00EC1E19">
        <w:rPr>
          <w:color w:val="auto"/>
          <w:u w:val="single"/>
        </w:rPr>
        <w:t> </w:t>
      </w:r>
      <w:r w:rsidRPr="00EC1E19">
        <w:rPr>
          <w:color w:val="auto"/>
          <w:u w:val="single"/>
        </w:rPr>
        <w:t xml:space="preserve">kwocie </w:t>
      </w:r>
      <w:r w:rsidR="003B1378" w:rsidRPr="00EC1E19">
        <w:rPr>
          <w:color w:val="auto"/>
          <w:u w:val="single"/>
        </w:rPr>
        <w:t xml:space="preserve">netto i </w:t>
      </w:r>
      <w:r w:rsidR="007A74E9" w:rsidRPr="00EC1E19">
        <w:rPr>
          <w:color w:val="auto"/>
          <w:u w:val="single"/>
        </w:rPr>
        <w:t>brutto odrębnie dla każdego z załączników oraz sumę kwoty netto i brutto.</w:t>
      </w:r>
    </w:p>
    <w:p w14:paraId="3F0C78A6" w14:textId="5DD6E15A" w:rsidR="007A74E9" w:rsidRPr="007A74E9" w:rsidRDefault="007A74E9" w:rsidP="007A74E9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>
        <w:rPr>
          <w:color w:val="auto"/>
        </w:rPr>
        <w:t xml:space="preserve">Wykonawca będzie zobowiązany do wystawienia </w:t>
      </w:r>
      <w:r w:rsidRPr="00EC1E19">
        <w:rPr>
          <w:color w:val="auto"/>
          <w:u w:val="single"/>
        </w:rPr>
        <w:t>dwóch odrębnych faktur</w:t>
      </w:r>
      <w:r>
        <w:rPr>
          <w:color w:val="auto"/>
        </w:rPr>
        <w:t>, zgodnie z kwotami podanymi na formularzu do zapytania ofertowego,</w:t>
      </w:r>
      <w:r w:rsidRPr="007A74E9">
        <w:rPr>
          <w:color w:val="auto"/>
        </w:rPr>
        <w:t xml:space="preserve"> </w:t>
      </w:r>
      <w:r>
        <w:rPr>
          <w:color w:val="auto"/>
        </w:rPr>
        <w:t>osobno dla każdego z załączników graficznych.</w:t>
      </w:r>
    </w:p>
    <w:p w14:paraId="446D3641" w14:textId="77777777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Zamawiający zastrzega sobie prawo do unieważnienia zapytania ofertowego bez podania przyczyny.</w:t>
      </w:r>
    </w:p>
    <w:p w14:paraId="2CC74171" w14:textId="77777777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Zamawiający zastrzega sobie prawo do pozostawienia zapytania ofertowego bez wyboru oferty.</w:t>
      </w:r>
    </w:p>
    <w:p w14:paraId="7326601E" w14:textId="72677B93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Wykonawcy, których oferty nie zostaną wybrane nie mogą zgłaszać żadnych roszczeń względem Zamawiającego z tytułu otrzymania niniejszego zapytania ofertowego oraz przygotowania i złożenia oferty.</w:t>
      </w:r>
    </w:p>
    <w:p w14:paraId="22425776" w14:textId="45C6987D" w:rsidR="00083882" w:rsidRPr="007F18B0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Odbiór przedmiotu zamówienia nastąpi po zaakceptowaniu przez Zamawiającego jakości, poprawności i zgodności z przekazanym materiałem (</w:t>
      </w:r>
      <w:r w:rsidR="00AA3EF1">
        <w:rPr>
          <w:color w:val="auto"/>
        </w:rPr>
        <w:t>decyzją</w:t>
      </w:r>
      <w:r w:rsidR="007F2A33" w:rsidRPr="007F18B0">
        <w:rPr>
          <w:color w:val="auto"/>
        </w:rPr>
        <w:t xml:space="preserve"> </w:t>
      </w:r>
      <w:r w:rsidRPr="007F18B0">
        <w:rPr>
          <w:color w:val="auto"/>
        </w:rPr>
        <w:t>właściw</w:t>
      </w:r>
      <w:r w:rsidR="007F2A33" w:rsidRPr="007F18B0">
        <w:rPr>
          <w:color w:val="auto"/>
        </w:rPr>
        <w:t>e</w:t>
      </w:r>
      <w:r w:rsidR="00AA3EF1">
        <w:rPr>
          <w:color w:val="auto"/>
        </w:rPr>
        <w:t>go</w:t>
      </w:r>
      <w:r w:rsidRPr="007F18B0">
        <w:rPr>
          <w:color w:val="auto"/>
        </w:rPr>
        <w:t xml:space="preserve"> organ</w:t>
      </w:r>
      <w:r w:rsidR="00AA3EF1">
        <w:rPr>
          <w:color w:val="auto"/>
        </w:rPr>
        <w:t>u</w:t>
      </w:r>
      <w:r w:rsidRPr="007F18B0">
        <w:rPr>
          <w:color w:val="auto"/>
        </w:rPr>
        <w:t xml:space="preserve"> administracji geologicznej). Zamawiający zastrzega sobie prawo zgłoszenia niezbędnych ilości poprawek w przypadku stwierdzenia wad merytoryczno-technicznych</w:t>
      </w:r>
      <w:r w:rsidR="007F2A33" w:rsidRPr="007F18B0">
        <w:rPr>
          <w:color w:val="auto"/>
        </w:rPr>
        <w:t>.</w:t>
      </w:r>
    </w:p>
    <w:p w14:paraId="66220762" w14:textId="15F19EFE" w:rsidR="00083882" w:rsidRDefault="00083882" w:rsidP="00B43713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7F18B0">
        <w:rPr>
          <w:color w:val="auto"/>
        </w:rPr>
        <w:t>Przedstawienie oferty jest równoznaczne z oświadczeniem, że Wykonawca zapoznał się z całością oferty i nie wnosi zastrzeżeń oraz oświadczeniem, że Wykonawca spełnia warunki określone przez Zamawiającego.</w:t>
      </w:r>
    </w:p>
    <w:p w14:paraId="716D3D14" w14:textId="190110E1" w:rsidR="00071139" w:rsidRDefault="00071139" w:rsidP="00071139">
      <w:pPr>
        <w:numPr>
          <w:ilvl w:val="0"/>
          <w:numId w:val="5"/>
        </w:numPr>
        <w:spacing w:after="0" w:line="276" w:lineRule="auto"/>
        <w:ind w:right="0" w:hanging="427"/>
        <w:rPr>
          <w:color w:val="auto"/>
        </w:rPr>
      </w:pPr>
      <w:r w:rsidRPr="00071139">
        <w:rPr>
          <w:color w:val="auto"/>
        </w:rPr>
        <w:t>Jeżeli Wykonawca nie spełni choćby jednego z powyższych waru</w:t>
      </w:r>
      <w:r>
        <w:rPr>
          <w:color w:val="auto"/>
        </w:rPr>
        <w:t xml:space="preserve">nków zostanie </w:t>
      </w:r>
      <w:r w:rsidRPr="00071139">
        <w:rPr>
          <w:color w:val="auto"/>
        </w:rPr>
        <w:t>wykluczony, a jego oferta odrzucona.</w:t>
      </w:r>
    </w:p>
    <w:p w14:paraId="42821950" w14:textId="77777777" w:rsidR="00083882" w:rsidRPr="007F18B0" w:rsidRDefault="00083882" w:rsidP="00B43713">
      <w:pPr>
        <w:spacing w:after="0" w:line="276" w:lineRule="auto"/>
        <w:ind w:left="427" w:right="0" w:firstLine="0"/>
        <w:rPr>
          <w:color w:val="auto"/>
        </w:rPr>
      </w:pPr>
    </w:p>
    <w:p w14:paraId="4EFDA32B" w14:textId="11C5A390" w:rsidR="00AA3EF1" w:rsidRDefault="00083882" w:rsidP="007C621C">
      <w:pPr>
        <w:spacing w:after="0" w:line="276" w:lineRule="auto"/>
        <w:ind w:left="-5" w:right="0"/>
        <w:rPr>
          <w:b/>
          <w:bCs/>
          <w:color w:val="auto"/>
        </w:rPr>
      </w:pPr>
      <w:r w:rsidRPr="007F18B0">
        <w:rPr>
          <w:b/>
          <w:bCs/>
          <w:color w:val="auto"/>
        </w:rPr>
        <w:t xml:space="preserve">Do przedmiotowego zapytania ofertowego nie stosuje się przepisów ustawy z dnia </w:t>
      </w:r>
      <w:r w:rsidR="0035524A" w:rsidRPr="007F18B0">
        <w:rPr>
          <w:b/>
          <w:bCs/>
          <w:color w:val="auto"/>
        </w:rPr>
        <w:t>11 września 2019</w:t>
      </w:r>
      <w:r w:rsidRPr="007F18B0">
        <w:rPr>
          <w:b/>
          <w:bCs/>
          <w:color w:val="auto"/>
        </w:rPr>
        <w:t xml:space="preserve"> r. Prawo zamówień publicznych (Dz. U. z 20</w:t>
      </w:r>
      <w:r w:rsidR="007F2A33" w:rsidRPr="007F18B0">
        <w:rPr>
          <w:b/>
          <w:bCs/>
          <w:color w:val="auto"/>
        </w:rPr>
        <w:t>21</w:t>
      </w:r>
      <w:r w:rsidRPr="007F18B0">
        <w:rPr>
          <w:b/>
          <w:bCs/>
          <w:color w:val="auto"/>
        </w:rPr>
        <w:t xml:space="preserve"> r. poz. </w:t>
      </w:r>
      <w:r w:rsidR="007F2A33" w:rsidRPr="007F18B0">
        <w:rPr>
          <w:b/>
          <w:bCs/>
          <w:color w:val="auto"/>
        </w:rPr>
        <w:t>1129</w:t>
      </w:r>
      <w:r w:rsidRPr="007F18B0">
        <w:rPr>
          <w:b/>
          <w:bCs/>
          <w:color w:val="auto"/>
        </w:rPr>
        <w:t xml:space="preserve"> z późn. zm.) na podstawie art. </w:t>
      </w:r>
      <w:r w:rsidR="0035524A" w:rsidRPr="007F18B0">
        <w:rPr>
          <w:b/>
          <w:bCs/>
          <w:color w:val="auto"/>
        </w:rPr>
        <w:t>2</w:t>
      </w:r>
      <w:r w:rsidRPr="007F18B0">
        <w:rPr>
          <w:b/>
          <w:bCs/>
          <w:color w:val="auto"/>
        </w:rPr>
        <w:t xml:space="preserve"> </w:t>
      </w:r>
      <w:r w:rsidR="0035524A" w:rsidRPr="007F18B0">
        <w:rPr>
          <w:b/>
          <w:bCs/>
          <w:color w:val="auto"/>
        </w:rPr>
        <w:t xml:space="preserve">ust. 1 </w:t>
      </w:r>
      <w:r w:rsidRPr="007F18B0">
        <w:rPr>
          <w:b/>
          <w:bCs/>
          <w:color w:val="auto"/>
        </w:rPr>
        <w:t xml:space="preserve">pkt </w:t>
      </w:r>
      <w:r w:rsidR="0035524A" w:rsidRPr="007F18B0">
        <w:rPr>
          <w:b/>
          <w:bCs/>
          <w:color w:val="auto"/>
        </w:rPr>
        <w:t>1 ww. ustawy.</w:t>
      </w:r>
    </w:p>
    <w:p w14:paraId="66208861" w14:textId="77777777" w:rsidR="007A74E9" w:rsidRPr="007C621C" w:rsidRDefault="007A74E9" w:rsidP="007C621C">
      <w:pPr>
        <w:spacing w:after="0" w:line="276" w:lineRule="auto"/>
        <w:ind w:left="-5" w:right="0"/>
        <w:rPr>
          <w:b/>
          <w:bCs/>
          <w:color w:val="auto"/>
        </w:rPr>
      </w:pPr>
    </w:p>
    <w:p w14:paraId="3E3346FD" w14:textId="4CDE1CC2" w:rsidR="00083882" w:rsidRPr="007F18B0" w:rsidRDefault="00083882" w:rsidP="00B43713">
      <w:pPr>
        <w:tabs>
          <w:tab w:val="center" w:pos="6345"/>
        </w:tabs>
        <w:suppressAutoHyphens/>
        <w:snapToGrid w:val="0"/>
        <w:spacing w:after="0" w:line="28" w:lineRule="atLeast"/>
        <w:ind w:left="4965" w:right="0" w:firstLine="0"/>
        <w:jc w:val="center"/>
        <w:rPr>
          <w:b/>
          <w:bCs/>
          <w:color w:val="auto"/>
          <w:kern w:val="1"/>
        </w:rPr>
      </w:pPr>
      <w:r w:rsidRPr="007F18B0">
        <w:rPr>
          <w:b/>
          <w:bCs/>
          <w:color w:val="auto"/>
          <w:kern w:val="1"/>
        </w:rPr>
        <w:t>Z up. WOJEWODY ŁÓDZKIEGO</w:t>
      </w:r>
      <w:r w:rsidRPr="007F18B0">
        <w:rPr>
          <w:b/>
          <w:bCs/>
          <w:color w:val="auto"/>
          <w:kern w:val="1"/>
        </w:rPr>
        <w:br/>
      </w:r>
      <w:r w:rsidRPr="007F18B0">
        <w:rPr>
          <w:b/>
          <w:bCs/>
          <w:color w:val="auto"/>
          <w:kern w:val="1"/>
        </w:rPr>
        <w:br/>
      </w:r>
      <w:r w:rsidR="00071139">
        <w:rPr>
          <w:b/>
          <w:bCs/>
          <w:i/>
          <w:iCs/>
          <w:color w:val="auto"/>
          <w:kern w:val="1"/>
        </w:rPr>
        <w:t>Magdalena Gawrysiak</w:t>
      </w:r>
      <w:r w:rsidRPr="007F18B0">
        <w:rPr>
          <w:b/>
          <w:bCs/>
          <w:i/>
          <w:iCs/>
          <w:color w:val="auto"/>
          <w:kern w:val="1"/>
        </w:rPr>
        <w:br/>
      </w:r>
      <w:r w:rsidR="00071139">
        <w:rPr>
          <w:b/>
          <w:bCs/>
          <w:color w:val="auto"/>
          <w:kern w:val="1"/>
        </w:rPr>
        <w:t xml:space="preserve">Kierownik Oddziału Planowania i Zagospodarowania Przestrzennego w Wydziale </w:t>
      </w:r>
      <w:r w:rsidRPr="007F18B0">
        <w:rPr>
          <w:b/>
          <w:bCs/>
          <w:color w:val="auto"/>
          <w:kern w:val="1"/>
        </w:rPr>
        <w:t>Gospodarki Przestrzennej</w:t>
      </w:r>
    </w:p>
    <w:p w14:paraId="228226C4" w14:textId="42307747" w:rsidR="001C6B42" w:rsidRPr="007C621C" w:rsidRDefault="00083882" w:rsidP="007C621C">
      <w:pPr>
        <w:tabs>
          <w:tab w:val="center" w:pos="6345"/>
        </w:tabs>
        <w:suppressAutoHyphens/>
        <w:snapToGrid w:val="0"/>
        <w:spacing w:after="0" w:line="28" w:lineRule="atLeast"/>
        <w:ind w:left="4965" w:right="0" w:firstLine="0"/>
        <w:jc w:val="center"/>
        <w:rPr>
          <w:color w:val="auto"/>
          <w:kern w:val="1"/>
          <w:sz w:val="20"/>
          <w:szCs w:val="20"/>
          <w:lang w:eastAsia="zh-CN"/>
        </w:rPr>
      </w:pPr>
      <w:r w:rsidRPr="007F18B0">
        <w:rPr>
          <w:b/>
          <w:bCs/>
          <w:color w:val="auto"/>
          <w:kern w:val="1"/>
        </w:rPr>
        <w:t>i Budownictwa</w:t>
      </w:r>
    </w:p>
    <w:p w14:paraId="6E90DA89" w14:textId="3D6E61C4" w:rsidR="00083882" w:rsidRPr="007F18B0" w:rsidRDefault="00083882" w:rsidP="00B43713">
      <w:pPr>
        <w:spacing w:after="111" w:line="28" w:lineRule="atLeast"/>
        <w:ind w:left="-5" w:right="0"/>
        <w:rPr>
          <w:color w:val="auto"/>
        </w:rPr>
      </w:pPr>
      <w:r w:rsidRPr="007F18B0">
        <w:rPr>
          <w:b/>
          <w:bCs/>
          <w:color w:val="auto"/>
        </w:rPr>
        <w:t xml:space="preserve">W załączeniu: </w:t>
      </w:r>
    </w:p>
    <w:p w14:paraId="7F4627D1" w14:textId="6EE6019F" w:rsidR="00EC6FA3" w:rsidRDefault="00083882" w:rsidP="007A74E9">
      <w:pPr>
        <w:spacing w:after="122" w:line="28" w:lineRule="atLeast"/>
        <w:ind w:left="370" w:right="0"/>
        <w:rPr>
          <w:color w:val="auto"/>
        </w:rPr>
      </w:pPr>
      <w:r w:rsidRPr="007F18B0">
        <w:rPr>
          <w:color w:val="auto"/>
        </w:rPr>
        <w:t>1.</w:t>
      </w:r>
      <w:r w:rsidRPr="007F18B0">
        <w:rPr>
          <w:rFonts w:ascii="Arial" w:hAnsi="Arial" w:cs="Arial"/>
          <w:color w:val="auto"/>
        </w:rPr>
        <w:t xml:space="preserve"> </w:t>
      </w:r>
      <w:r w:rsidRPr="007F18B0">
        <w:rPr>
          <w:color w:val="auto"/>
        </w:rPr>
        <w:t>Formularz ofertowy</w:t>
      </w:r>
    </w:p>
    <w:p w14:paraId="08D910F9" w14:textId="77777777" w:rsidR="007A74E9" w:rsidRPr="007F18B0" w:rsidRDefault="007A74E9" w:rsidP="007A74E9">
      <w:pPr>
        <w:spacing w:after="122" w:line="28" w:lineRule="atLeast"/>
        <w:ind w:left="370" w:right="0"/>
        <w:rPr>
          <w:color w:val="auto"/>
        </w:rPr>
      </w:pPr>
    </w:p>
    <w:p w14:paraId="5365A1D3" w14:textId="204C19FA" w:rsidR="00083882" w:rsidRPr="007F18B0" w:rsidRDefault="00083882" w:rsidP="007A53BF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4"/>
          <w:lang w:eastAsia="pl-PL"/>
        </w:rPr>
      </w:pPr>
      <w:r w:rsidRPr="007F18B0">
        <w:rPr>
          <w:rFonts w:ascii="Times New Roman" w:hAnsi="Times New Roman" w:cs="Times New Roman"/>
          <w:i/>
          <w:iCs/>
          <w:sz w:val="20"/>
          <w:szCs w:val="24"/>
          <w:lang w:eastAsia="pl-PL"/>
        </w:rPr>
        <w:t>Wszelkie zapytania należy kierować pod numer telefonu:</w:t>
      </w:r>
    </w:p>
    <w:p w14:paraId="398C348A" w14:textId="025C2685" w:rsidR="00AA3EF1" w:rsidRPr="00AA3EF1" w:rsidRDefault="00AA3EF1" w:rsidP="00AA3EF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4"/>
          <w:lang w:eastAsia="pl-PL"/>
        </w:rPr>
      </w:pPr>
      <w:r w:rsidRPr="007F18B0">
        <w:rPr>
          <w:rFonts w:ascii="Times New Roman" w:hAnsi="Times New Roman" w:cs="Times New Roman"/>
          <w:i/>
          <w:iCs/>
          <w:sz w:val="20"/>
          <w:szCs w:val="24"/>
          <w:lang w:eastAsia="pl-PL"/>
        </w:rPr>
        <w:t>(0-42) 664-11-58 – P. Mateusz Papierak,</w:t>
      </w:r>
    </w:p>
    <w:p w14:paraId="01DFB030" w14:textId="792464C9" w:rsidR="00AA3EF1" w:rsidRPr="00AA3EF1" w:rsidRDefault="00AA3EF1" w:rsidP="00AA3EF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4"/>
          <w:lang w:eastAsia="pl-PL"/>
        </w:rPr>
      </w:pPr>
      <w:r w:rsidRPr="007F18B0">
        <w:rPr>
          <w:rFonts w:ascii="Times New Roman" w:hAnsi="Times New Roman" w:cs="Times New Roman"/>
          <w:i/>
          <w:iCs/>
          <w:sz w:val="20"/>
          <w:szCs w:val="24"/>
          <w:lang w:eastAsia="pl-PL"/>
        </w:rPr>
        <w:t>(0-42) 664-12-22 –</w:t>
      </w:r>
      <w:r>
        <w:rPr>
          <w:rFonts w:ascii="Times New Roman" w:hAnsi="Times New Roman" w:cs="Times New Roman"/>
          <w:i/>
          <w:iCs/>
          <w:sz w:val="20"/>
          <w:szCs w:val="24"/>
          <w:lang w:eastAsia="pl-PL"/>
        </w:rPr>
        <w:t xml:space="preserve"> P. </w:t>
      </w:r>
      <w:r w:rsidR="00071139">
        <w:rPr>
          <w:rFonts w:ascii="Times New Roman" w:hAnsi="Times New Roman" w:cs="Times New Roman"/>
          <w:i/>
          <w:iCs/>
          <w:sz w:val="20"/>
          <w:szCs w:val="24"/>
          <w:lang w:eastAsia="pl-PL"/>
        </w:rPr>
        <w:t>Natalia Napieraj</w:t>
      </w:r>
      <w:r>
        <w:rPr>
          <w:rFonts w:ascii="Times New Roman" w:hAnsi="Times New Roman" w:cs="Times New Roman"/>
          <w:i/>
          <w:iCs/>
          <w:sz w:val="20"/>
          <w:szCs w:val="24"/>
          <w:lang w:eastAsia="pl-PL"/>
        </w:rPr>
        <w:t>.</w:t>
      </w:r>
      <w:bookmarkEnd w:id="0"/>
    </w:p>
    <w:sectPr w:rsidR="00AA3EF1" w:rsidRPr="00AA3EF1" w:rsidSect="007A74E9">
      <w:footerReference w:type="default" r:id="rId9"/>
      <w:pgSz w:w="11906" w:h="16838"/>
      <w:pgMar w:top="993" w:right="1412" w:bottom="1560" w:left="1416" w:header="708" w:footer="2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02512" w14:textId="77777777" w:rsidR="00691D74" w:rsidRDefault="00691D74">
      <w:pPr>
        <w:spacing w:after="0" w:line="240" w:lineRule="auto"/>
      </w:pPr>
      <w:r>
        <w:separator/>
      </w:r>
    </w:p>
  </w:endnote>
  <w:endnote w:type="continuationSeparator" w:id="0">
    <w:p w14:paraId="59767CD0" w14:textId="77777777" w:rsidR="00691D74" w:rsidRDefault="0069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41D94" w14:textId="77777777" w:rsidR="00692E7E" w:rsidRDefault="00692E7E" w:rsidP="00692E7E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6B0F7E78" w14:textId="10C251F4" w:rsidR="00692E7E" w:rsidRDefault="00692E7E" w:rsidP="00692E7E">
    <w:pPr>
      <w:pStyle w:val="Stopka"/>
      <w:jc w:val="center"/>
      <w:rPr>
        <w:sz w:val="14"/>
      </w:rPr>
    </w:pPr>
    <w:r>
      <w:rPr>
        <w:sz w:val="14"/>
      </w:rPr>
      <w:t>90-926 Łódź, ul. Piotrkowska 104, tel.: (+48) 42 664 10 00, fax: (+48) 42 664 10 40 Elektroniczna Skrzynka Podawcza ePUAP: /lodzuw/SkrytkaESP</w:t>
    </w:r>
  </w:p>
  <w:p w14:paraId="09CEB17F" w14:textId="04A2D4E3" w:rsidR="00692E7E" w:rsidRDefault="00691D74" w:rsidP="00692E7E">
    <w:pPr>
      <w:pStyle w:val="Stopka"/>
      <w:jc w:val="center"/>
    </w:pPr>
    <w:hyperlink r:id="rId1" w:history="1">
      <w:r w:rsidR="00692E7E">
        <w:rPr>
          <w:rStyle w:val="czeinternetowe"/>
          <w:sz w:val="16"/>
          <w:szCs w:val="16"/>
        </w:rPr>
        <w:t>https://www.gov.pl/web/uw-lodzki</w:t>
      </w:r>
    </w:hyperlink>
  </w:p>
  <w:p w14:paraId="0EE46C09" w14:textId="77777777" w:rsidR="00692E7E" w:rsidRDefault="00692E7E" w:rsidP="00692E7E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  <w:p w14:paraId="54FE773F" w14:textId="3A25F184" w:rsidR="00083882" w:rsidRPr="00CF73C0" w:rsidRDefault="00083882">
    <w:pPr>
      <w:spacing w:after="0" w:line="259" w:lineRule="auto"/>
      <w:ind w:left="0" w:right="5" w:firstLine="0"/>
      <w:jc w:val="right"/>
      <w:rPr>
        <w:sz w:val="16"/>
        <w:szCs w:val="16"/>
      </w:rPr>
    </w:pPr>
    <w:r w:rsidRPr="00CF73C0">
      <w:rPr>
        <w:sz w:val="16"/>
        <w:szCs w:val="16"/>
      </w:rPr>
      <w:fldChar w:fldCharType="begin"/>
    </w:r>
    <w:r w:rsidRPr="00CF73C0">
      <w:rPr>
        <w:sz w:val="16"/>
        <w:szCs w:val="16"/>
      </w:rPr>
      <w:instrText xml:space="preserve"> PAGE   \* MERGEFORMAT </w:instrText>
    </w:r>
    <w:r w:rsidRPr="00CF73C0">
      <w:rPr>
        <w:sz w:val="16"/>
        <w:szCs w:val="16"/>
      </w:rPr>
      <w:fldChar w:fldCharType="separate"/>
    </w:r>
    <w:r w:rsidR="003C6D56">
      <w:rPr>
        <w:noProof/>
        <w:sz w:val="16"/>
        <w:szCs w:val="16"/>
      </w:rPr>
      <w:t>1</w:t>
    </w:r>
    <w:r w:rsidRPr="00CF73C0">
      <w:rPr>
        <w:sz w:val="16"/>
        <w:szCs w:val="16"/>
      </w:rPr>
      <w:fldChar w:fldCharType="end"/>
    </w:r>
    <w:r w:rsidRPr="00CF73C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36E97" w14:textId="77777777" w:rsidR="00691D74" w:rsidRDefault="00691D74">
      <w:pPr>
        <w:spacing w:after="0" w:line="240" w:lineRule="auto"/>
      </w:pPr>
      <w:r>
        <w:separator/>
      </w:r>
    </w:p>
  </w:footnote>
  <w:footnote w:type="continuationSeparator" w:id="0">
    <w:p w14:paraId="5134FD8A" w14:textId="77777777" w:rsidR="00691D74" w:rsidRDefault="0069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6CCE"/>
    <w:multiLevelType w:val="hybridMultilevel"/>
    <w:tmpl w:val="E3D038A8"/>
    <w:lvl w:ilvl="0" w:tplc="1F6CE7F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562800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8D89F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9C4622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20A9BC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9B47FB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4101A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D185D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9905EF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4787F9B"/>
    <w:multiLevelType w:val="hybridMultilevel"/>
    <w:tmpl w:val="411883C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1432EDB"/>
    <w:multiLevelType w:val="hybridMultilevel"/>
    <w:tmpl w:val="08620A98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7">
      <w:start w:val="1"/>
      <w:numFmt w:val="lowerLetter"/>
      <w:lvlText w:val="%2)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CB42C1B"/>
    <w:multiLevelType w:val="hybridMultilevel"/>
    <w:tmpl w:val="A9D2857A"/>
    <w:lvl w:ilvl="0" w:tplc="FEDCD0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C5823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D8A2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1F65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0F0C1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90005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E205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498F8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706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3B9B5A81"/>
    <w:multiLevelType w:val="hybridMultilevel"/>
    <w:tmpl w:val="C23C15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340ADD"/>
    <w:multiLevelType w:val="hybridMultilevel"/>
    <w:tmpl w:val="FB78D9CC"/>
    <w:lvl w:ilvl="0" w:tplc="F5568BA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BC2A1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FFC0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3C0D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6D4E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1F2A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085C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BA6BC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4C6D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44DC6D5E"/>
    <w:multiLevelType w:val="hybridMultilevel"/>
    <w:tmpl w:val="E4B6CCBC"/>
    <w:lvl w:ilvl="0" w:tplc="E47051B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234E1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D2C74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C0A4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91A0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43C72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C8C4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6667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1BEB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65EC4F15"/>
    <w:multiLevelType w:val="hybridMultilevel"/>
    <w:tmpl w:val="332806C6"/>
    <w:lvl w:ilvl="0" w:tplc="175A3D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23302F"/>
    <w:multiLevelType w:val="hybridMultilevel"/>
    <w:tmpl w:val="58FE6B78"/>
    <w:lvl w:ilvl="0" w:tplc="76342C6E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24A11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EC08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87E9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DAE8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D36CF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5621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46AC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F60D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17"/>
    <w:rsid w:val="000040D8"/>
    <w:rsid w:val="00005E25"/>
    <w:rsid w:val="00015D4A"/>
    <w:rsid w:val="00020CE0"/>
    <w:rsid w:val="00071139"/>
    <w:rsid w:val="000823F3"/>
    <w:rsid w:val="00083882"/>
    <w:rsid w:val="000B05F4"/>
    <w:rsid w:val="000E598F"/>
    <w:rsid w:val="000E7C2F"/>
    <w:rsid w:val="001165D6"/>
    <w:rsid w:val="001210E4"/>
    <w:rsid w:val="001363FE"/>
    <w:rsid w:val="00146CE0"/>
    <w:rsid w:val="00162213"/>
    <w:rsid w:val="001806D3"/>
    <w:rsid w:val="001974DA"/>
    <w:rsid w:val="001A6E0F"/>
    <w:rsid w:val="001B3F5B"/>
    <w:rsid w:val="001C0E65"/>
    <w:rsid w:val="001C1788"/>
    <w:rsid w:val="001C6B42"/>
    <w:rsid w:val="002020DD"/>
    <w:rsid w:val="00214854"/>
    <w:rsid w:val="00253F0D"/>
    <w:rsid w:val="002F120E"/>
    <w:rsid w:val="002F489C"/>
    <w:rsid w:val="0030049B"/>
    <w:rsid w:val="00340840"/>
    <w:rsid w:val="0035524A"/>
    <w:rsid w:val="00360339"/>
    <w:rsid w:val="00375CBF"/>
    <w:rsid w:val="00394B08"/>
    <w:rsid w:val="003A1805"/>
    <w:rsid w:val="003B1378"/>
    <w:rsid w:val="003B2854"/>
    <w:rsid w:val="003B511B"/>
    <w:rsid w:val="003C4F38"/>
    <w:rsid w:val="003C6D56"/>
    <w:rsid w:val="0040575E"/>
    <w:rsid w:val="004421ED"/>
    <w:rsid w:val="004507A0"/>
    <w:rsid w:val="00451B42"/>
    <w:rsid w:val="004823F7"/>
    <w:rsid w:val="00494ED6"/>
    <w:rsid w:val="004D6F1C"/>
    <w:rsid w:val="004F4A0C"/>
    <w:rsid w:val="004F5027"/>
    <w:rsid w:val="00513E2B"/>
    <w:rsid w:val="005376F5"/>
    <w:rsid w:val="00542017"/>
    <w:rsid w:val="00551D99"/>
    <w:rsid w:val="00594442"/>
    <w:rsid w:val="00596B91"/>
    <w:rsid w:val="005A07C6"/>
    <w:rsid w:val="005B3421"/>
    <w:rsid w:val="005B4712"/>
    <w:rsid w:val="005F08B4"/>
    <w:rsid w:val="00607CCD"/>
    <w:rsid w:val="0064072E"/>
    <w:rsid w:val="00646D3C"/>
    <w:rsid w:val="006554CA"/>
    <w:rsid w:val="00665424"/>
    <w:rsid w:val="00665B88"/>
    <w:rsid w:val="00691D74"/>
    <w:rsid w:val="00692E7E"/>
    <w:rsid w:val="006A5EDA"/>
    <w:rsid w:val="006B7352"/>
    <w:rsid w:val="006B78D4"/>
    <w:rsid w:val="006D1B84"/>
    <w:rsid w:val="006D58B6"/>
    <w:rsid w:val="006E3669"/>
    <w:rsid w:val="006E5C56"/>
    <w:rsid w:val="006F075C"/>
    <w:rsid w:val="00706A78"/>
    <w:rsid w:val="0074027E"/>
    <w:rsid w:val="00746247"/>
    <w:rsid w:val="00754F78"/>
    <w:rsid w:val="007628C6"/>
    <w:rsid w:val="00782D93"/>
    <w:rsid w:val="007903D7"/>
    <w:rsid w:val="007949D4"/>
    <w:rsid w:val="007A53BF"/>
    <w:rsid w:val="007A74E9"/>
    <w:rsid w:val="007C2D34"/>
    <w:rsid w:val="007C621C"/>
    <w:rsid w:val="007F18B0"/>
    <w:rsid w:val="007F2A33"/>
    <w:rsid w:val="00806642"/>
    <w:rsid w:val="0082668D"/>
    <w:rsid w:val="0084340C"/>
    <w:rsid w:val="00870B95"/>
    <w:rsid w:val="00870F69"/>
    <w:rsid w:val="008964B4"/>
    <w:rsid w:val="008E3198"/>
    <w:rsid w:val="008E6960"/>
    <w:rsid w:val="00903053"/>
    <w:rsid w:val="00967F7D"/>
    <w:rsid w:val="00984A45"/>
    <w:rsid w:val="00984B46"/>
    <w:rsid w:val="009F021D"/>
    <w:rsid w:val="009F729E"/>
    <w:rsid w:val="00A4365D"/>
    <w:rsid w:val="00A512CD"/>
    <w:rsid w:val="00A63F40"/>
    <w:rsid w:val="00A751A8"/>
    <w:rsid w:val="00AA2396"/>
    <w:rsid w:val="00AA3EF1"/>
    <w:rsid w:val="00AD0B85"/>
    <w:rsid w:val="00AD173C"/>
    <w:rsid w:val="00AF15E4"/>
    <w:rsid w:val="00B26E51"/>
    <w:rsid w:val="00B41168"/>
    <w:rsid w:val="00B43713"/>
    <w:rsid w:val="00B54D24"/>
    <w:rsid w:val="00B700E4"/>
    <w:rsid w:val="00B875A3"/>
    <w:rsid w:val="00BB08FD"/>
    <w:rsid w:val="00C31C43"/>
    <w:rsid w:val="00C36716"/>
    <w:rsid w:val="00C45636"/>
    <w:rsid w:val="00C5212E"/>
    <w:rsid w:val="00CB3781"/>
    <w:rsid w:val="00CC4866"/>
    <w:rsid w:val="00CD3B1C"/>
    <w:rsid w:val="00CD577B"/>
    <w:rsid w:val="00CD7EB0"/>
    <w:rsid w:val="00CF25ED"/>
    <w:rsid w:val="00CF73C0"/>
    <w:rsid w:val="00D17CD1"/>
    <w:rsid w:val="00D707E9"/>
    <w:rsid w:val="00D7188C"/>
    <w:rsid w:val="00D817EC"/>
    <w:rsid w:val="00DB1558"/>
    <w:rsid w:val="00DB2389"/>
    <w:rsid w:val="00DC04B1"/>
    <w:rsid w:val="00E1333D"/>
    <w:rsid w:val="00E47371"/>
    <w:rsid w:val="00E55682"/>
    <w:rsid w:val="00E77F30"/>
    <w:rsid w:val="00E83581"/>
    <w:rsid w:val="00EA1783"/>
    <w:rsid w:val="00EC1E19"/>
    <w:rsid w:val="00EC6FA3"/>
    <w:rsid w:val="00EF55FB"/>
    <w:rsid w:val="00EF6536"/>
    <w:rsid w:val="00F03006"/>
    <w:rsid w:val="00F05CFB"/>
    <w:rsid w:val="00F10E2A"/>
    <w:rsid w:val="00F375A4"/>
    <w:rsid w:val="00F54059"/>
    <w:rsid w:val="00F723C2"/>
    <w:rsid w:val="00F93E60"/>
    <w:rsid w:val="00FB4871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FD409"/>
  <w15:docId w15:val="{D4FD8C8B-9B75-4087-B728-1B37EE49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053"/>
    <w:pPr>
      <w:spacing w:after="8" w:line="385" w:lineRule="auto"/>
      <w:ind w:left="10" w:right="4" w:hanging="10"/>
      <w:jc w:val="both"/>
    </w:pPr>
    <w:rPr>
      <w:rFonts w:ascii="Times New Roman" w:hAnsi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8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2D93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4F5027"/>
    <w:rPr>
      <w:color w:val="auto"/>
      <w:u w:val="single"/>
    </w:rPr>
  </w:style>
  <w:style w:type="paragraph" w:styleId="Nagwek">
    <w:name w:val="header"/>
    <w:basedOn w:val="Normalny"/>
    <w:link w:val="NagwekZnak"/>
    <w:uiPriority w:val="99"/>
    <w:rsid w:val="00CF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F73C0"/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CF73C0"/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A53BF"/>
    <w:pPr>
      <w:spacing w:after="160" w:line="259" w:lineRule="auto"/>
      <w:ind w:left="720" w:right="0" w:firstLine="0"/>
      <w:contextualSpacing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StopkaZnak1">
    <w:name w:val="Stopka Znak1"/>
    <w:semiHidden/>
    <w:rsid w:val="00692E7E"/>
    <w:rPr>
      <w:kern w:val="1"/>
      <w:lang w:val="pl-PL" w:eastAsia="zh-CN" w:bidi="ar-SA"/>
    </w:rPr>
  </w:style>
  <w:style w:type="character" w:customStyle="1" w:styleId="czeinternetowe">
    <w:name w:val="Łącze internetowe"/>
    <w:rsid w:val="00692E7E"/>
    <w:rPr>
      <w:color w:val="000080"/>
      <w:u w:val="single"/>
    </w:rPr>
  </w:style>
  <w:style w:type="character" w:styleId="UyteHipercze">
    <w:name w:val="FollowedHyperlink"/>
    <w:uiPriority w:val="99"/>
    <w:semiHidden/>
    <w:unhideWhenUsed/>
    <w:rsid w:val="00B41168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4116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B8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5B88"/>
    <w:rPr>
      <w:rFonts w:ascii="Times New Roman" w:hAnsi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65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lodzk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p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Hewlett-Packard Company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Mateusz Papierak</dc:creator>
  <cp:keywords/>
  <dc:description/>
  <cp:lastModifiedBy>Agnieszka Rosiak</cp:lastModifiedBy>
  <cp:revision>2</cp:revision>
  <cp:lastPrinted>2016-08-01T12:05:00Z</cp:lastPrinted>
  <dcterms:created xsi:type="dcterms:W3CDTF">2022-08-12T09:22:00Z</dcterms:created>
  <dcterms:modified xsi:type="dcterms:W3CDTF">2022-08-12T09:22:00Z</dcterms:modified>
</cp:coreProperties>
</file>