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F66E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2025-07-21</w:t>
      </w:r>
      <w:r w:rsidR="00484E4D">
        <w:rPr>
          <w:sz w:val="22"/>
          <w:szCs w:val="22"/>
        </w:rPr>
        <w:fldChar w:fldCharType="end"/>
      </w:r>
    </w:p>
    <w:p w14:paraId="20A28366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447E11">
        <w:pict w14:anchorId="2A1CB2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14:paraId="1597A4B1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GIP-25-206139</w:t>
      </w:r>
      <w:r>
        <w:rPr>
          <w:sz w:val="22"/>
          <w:szCs w:val="22"/>
        </w:rPr>
        <w:fldChar w:fldCharType="end"/>
      </w:r>
    </w:p>
    <w:p w14:paraId="7595DC76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GIP-GOI.0501.12.2025.2</w:t>
      </w:r>
      <w:r>
        <w:rPr>
          <w:sz w:val="22"/>
          <w:szCs w:val="22"/>
        </w:rPr>
        <w:fldChar w:fldCharType="end"/>
      </w:r>
    </w:p>
    <w:p w14:paraId="1137839F" w14:textId="77777777"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14:paraId="370E1D40" w14:textId="77777777" w:rsidR="00447E11" w:rsidRDefault="00447E11" w:rsidP="009D2B9B">
      <w:pPr>
        <w:spacing w:line="360" w:lineRule="auto"/>
        <w:ind w:left="4254"/>
        <w:rPr>
          <w:b/>
          <w:sz w:val="22"/>
          <w:szCs w:val="22"/>
        </w:rPr>
      </w:pPr>
    </w:p>
    <w:p w14:paraId="0F2A99A7" w14:textId="77777777" w:rsidR="00447E11" w:rsidRDefault="00447E11" w:rsidP="009D2B9B">
      <w:pPr>
        <w:spacing w:line="360" w:lineRule="auto"/>
        <w:ind w:left="4254"/>
        <w:rPr>
          <w:b/>
          <w:sz w:val="22"/>
          <w:szCs w:val="22"/>
        </w:rPr>
      </w:pPr>
    </w:p>
    <w:p w14:paraId="25FE0183" w14:textId="77777777" w:rsidR="00447E11" w:rsidRDefault="00447E11" w:rsidP="00447E1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pacing w:val="20"/>
        </w:rPr>
      </w:pPr>
      <w:r w:rsidRPr="00FC458C">
        <w:rPr>
          <w:rStyle w:val="normaltextrun"/>
          <w:rFonts w:asciiTheme="minorHAnsi" w:hAnsiTheme="minorHAnsi" w:cstheme="minorHAnsi"/>
          <w:b/>
          <w:bCs/>
          <w:spacing w:val="20"/>
        </w:rPr>
        <w:t>Zapytanie o wartość zamówienia</w:t>
      </w:r>
    </w:p>
    <w:p w14:paraId="1C8CC477" w14:textId="77777777" w:rsidR="00447E11" w:rsidRDefault="00447E11" w:rsidP="00447E1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pacing w:val="20"/>
        </w:rPr>
      </w:pPr>
    </w:p>
    <w:p w14:paraId="5F59B819" w14:textId="77777777" w:rsidR="00447E11" w:rsidRPr="00FC458C" w:rsidRDefault="00447E11" w:rsidP="00447E1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b/>
          <w:bCs/>
          <w:spacing w:val="20"/>
        </w:rPr>
      </w:pPr>
    </w:p>
    <w:p w14:paraId="0FF87562" w14:textId="77777777" w:rsidR="00447E11" w:rsidRPr="00FC458C" w:rsidRDefault="00447E11" w:rsidP="00447E11">
      <w:pPr>
        <w:pStyle w:val="paragraph"/>
        <w:spacing w:before="0" w:beforeAutospacing="0" w:after="0" w:afterAutospacing="0" w:line="276" w:lineRule="auto"/>
        <w:ind w:firstLine="705"/>
        <w:textAlignment w:val="baseline"/>
        <w:rPr>
          <w:rFonts w:asciiTheme="minorHAnsi" w:hAnsiTheme="minorHAnsi" w:cstheme="minorHAnsi"/>
          <w:spacing w:val="20"/>
        </w:rPr>
      </w:pPr>
      <w:r w:rsidRPr="00FC458C">
        <w:rPr>
          <w:rStyle w:val="normaltextrun"/>
          <w:rFonts w:asciiTheme="minorHAnsi" w:hAnsiTheme="minorHAnsi" w:cstheme="minorHAnsi"/>
          <w:spacing w:val="20"/>
        </w:rPr>
        <w:t>Państwowa Inspekcja Pracy Główny Inspektorat Pracy zwraca się z uprzejmą prośbą o przesłanie wyceny na dostawę pakietów subskrypcji Microsoft albo pakietów subskrypcji równoważnych do Microsoft, dla jednostek organizacyjnych Państwowej Inspekcji Pracy.</w:t>
      </w:r>
      <w:r w:rsidRPr="00FC458C">
        <w:rPr>
          <w:rStyle w:val="eop"/>
          <w:rFonts w:asciiTheme="minorHAnsi" w:hAnsiTheme="minorHAnsi" w:cstheme="minorHAnsi"/>
          <w:spacing w:val="20"/>
        </w:rPr>
        <w:t> </w:t>
      </w:r>
    </w:p>
    <w:p w14:paraId="49BBE7C0" w14:textId="77777777" w:rsidR="00447E11" w:rsidRPr="00FC458C" w:rsidRDefault="00447E11" w:rsidP="00447E11">
      <w:pPr>
        <w:pStyle w:val="paragraph"/>
        <w:spacing w:before="0" w:beforeAutospacing="0" w:after="0" w:afterAutospacing="0" w:line="276" w:lineRule="auto"/>
        <w:ind w:firstLine="705"/>
        <w:textAlignment w:val="baseline"/>
        <w:rPr>
          <w:rFonts w:asciiTheme="minorHAnsi" w:hAnsiTheme="minorHAnsi" w:cstheme="minorHAnsi"/>
          <w:spacing w:val="20"/>
        </w:rPr>
      </w:pPr>
      <w:r w:rsidRPr="00FC458C">
        <w:rPr>
          <w:rStyle w:val="normaltextrun"/>
          <w:rFonts w:asciiTheme="minorHAnsi" w:hAnsiTheme="minorHAnsi" w:cstheme="minorHAnsi"/>
          <w:spacing w:val="20"/>
        </w:rPr>
        <w:t xml:space="preserve">Szczegółowy opis parametrów technicznych i funkcjonalności zawiera załącznik </w:t>
      </w:r>
      <w:r w:rsidRPr="00FC458C">
        <w:rPr>
          <w:rStyle w:val="scxw137395536"/>
          <w:rFonts w:asciiTheme="minorHAnsi" w:hAnsiTheme="minorHAnsi" w:cstheme="minorHAnsi"/>
          <w:spacing w:val="20"/>
        </w:rPr>
        <w:t> </w:t>
      </w:r>
      <w:r w:rsidRPr="00FC458C">
        <w:rPr>
          <w:rStyle w:val="normaltextrun"/>
          <w:rFonts w:asciiTheme="minorHAnsi" w:hAnsiTheme="minorHAnsi" w:cstheme="minorHAnsi"/>
          <w:spacing w:val="20"/>
        </w:rPr>
        <w:t xml:space="preserve">nr 1. Wyceny należy przekazać na „Formularzu wyceny” załącznik nr 2 do dnia 28.07.2025 r. na adres: </w:t>
      </w:r>
      <w:hyperlink r:id="rId12" w:tgtFrame="_blank" w:history="1">
        <w:r w:rsidRPr="00FC458C">
          <w:rPr>
            <w:rStyle w:val="normaltextrun"/>
            <w:rFonts w:asciiTheme="minorHAnsi" w:hAnsiTheme="minorHAnsi" w:cstheme="minorHAnsi"/>
            <w:color w:val="0563C1"/>
            <w:spacing w:val="20"/>
            <w:u w:val="single"/>
          </w:rPr>
          <w:t>kancelaria@gip.pip.gov.pl</w:t>
        </w:r>
      </w:hyperlink>
      <w:r w:rsidRPr="00FC458C">
        <w:rPr>
          <w:rStyle w:val="normaltextrun"/>
          <w:rFonts w:asciiTheme="minorHAnsi" w:hAnsiTheme="minorHAnsi" w:cstheme="minorHAnsi"/>
          <w:color w:val="0563C1"/>
          <w:spacing w:val="20"/>
          <w:u w:val="single"/>
        </w:rPr>
        <w:t> </w:t>
      </w:r>
      <w:r w:rsidRPr="00FC458C">
        <w:rPr>
          <w:rStyle w:val="eop"/>
          <w:rFonts w:asciiTheme="minorHAnsi" w:hAnsiTheme="minorHAnsi" w:cstheme="minorHAnsi"/>
          <w:color w:val="0563C1"/>
          <w:spacing w:val="20"/>
        </w:rPr>
        <w:t> </w:t>
      </w:r>
    </w:p>
    <w:p w14:paraId="48B67E9A" w14:textId="77777777" w:rsidR="00447E11" w:rsidRPr="00FC458C" w:rsidRDefault="00447E11" w:rsidP="00447E11">
      <w:pPr>
        <w:pStyle w:val="paragraph"/>
        <w:spacing w:before="0" w:beforeAutospacing="0" w:after="0" w:afterAutospacing="0" w:line="276" w:lineRule="auto"/>
        <w:ind w:firstLine="705"/>
        <w:textAlignment w:val="baseline"/>
        <w:rPr>
          <w:rFonts w:asciiTheme="minorHAnsi" w:hAnsiTheme="minorHAnsi" w:cstheme="minorHAnsi"/>
          <w:spacing w:val="20"/>
        </w:rPr>
      </w:pPr>
      <w:r w:rsidRPr="00FC458C">
        <w:rPr>
          <w:rStyle w:val="normaltextrun"/>
          <w:rFonts w:asciiTheme="minorHAnsi" w:hAnsiTheme="minorHAnsi" w:cstheme="minorHAnsi"/>
          <w:spacing w:val="20"/>
        </w:rPr>
        <w:t>Jednocześnie informuję, że niniejsze zapytanie nie jest ogłoszeniem w</w:t>
      </w:r>
      <w:r>
        <w:rPr>
          <w:rStyle w:val="normaltextrun"/>
          <w:rFonts w:asciiTheme="minorHAnsi" w:hAnsiTheme="minorHAnsi" w:cstheme="minorHAnsi"/>
          <w:spacing w:val="20"/>
        </w:rPr>
        <w:t> </w:t>
      </w:r>
      <w:r w:rsidRPr="00FC458C">
        <w:rPr>
          <w:rStyle w:val="normaltextrun"/>
          <w:rFonts w:asciiTheme="minorHAnsi" w:hAnsiTheme="minorHAnsi" w:cstheme="minorHAnsi"/>
          <w:spacing w:val="20"/>
        </w:rPr>
        <w:t>rozumieniu przepisów ustawy Prawo zamówień publicznych, a przesłane informacje nie będą stanowić oferty w rozumieniu Kodeksu cywilnego. Nie jest również zobowiązaniem do przyjęcia przez Państwową Inspekcję Pracy Główny Inspektorat Pracy którejkolwiek</w:t>
      </w:r>
      <w:r w:rsidRPr="00FC458C">
        <w:rPr>
          <w:rStyle w:val="scxw137395536"/>
          <w:rFonts w:asciiTheme="minorHAnsi" w:hAnsiTheme="minorHAnsi" w:cstheme="minorHAnsi"/>
          <w:spacing w:val="20"/>
        </w:rPr>
        <w:t> </w:t>
      </w:r>
      <w:r w:rsidRPr="00FC458C">
        <w:rPr>
          <w:rFonts w:asciiTheme="minorHAnsi" w:hAnsiTheme="minorHAnsi" w:cstheme="minorHAnsi"/>
          <w:spacing w:val="20"/>
        </w:rPr>
        <w:br/>
      </w:r>
      <w:r w:rsidRPr="00FC458C">
        <w:rPr>
          <w:rStyle w:val="normaltextrun"/>
          <w:rFonts w:asciiTheme="minorHAnsi" w:hAnsiTheme="minorHAnsi" w:cstheme="minorHAnsi"/>
          <w:spacing w:val="20"/>
        </w:rPr>
        <w:t>z przesłanych wycen. </w:t>
      </w:r>
      <w:r w:rsidRPr="00FC458C">
        <w:rPr>
          <w:rStyle w:val="eop"/>
          <w:rFonts w:asciiTheme="minorHAnsi" w:hAnsiTheme="minorHAnsi" w:cstheme="minorHAnsi"/>
          <w:spacing w:val="20"/>
        </w:rPr>
        <w:t> </w:t>
      </w:r>
    </w:p>
    <w:p w14:paraId="1C23A939" w14:textId="77777777" w:rsidR="00447E11" w:rsidRPr="00FC458C" w:rsidRDefault="00447E11" w:rsidP="00447E11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pacing w:val="20"/>
        </w:rPr>
      </w:pPr>
      <w:r w:rsidRPr="00FC458C">
        <w:rPr>
          <w:rStyle w:val="eop"/>
          <w:rFonts w:asciiTheme="minorHAnsi" w:hAnsiTheme="minorHAnsi" w:cstheme="minorHAnsi"/>
          <w:spacing w:val="20"/>
        </w:rPr>
        <w:t> </w:t>
      </w:r>
    </w:p>
    <w:p w14:paraId="1F1FA9EE" w14:textId="77777777" w:rsidR="00447E11" w:rsidRPr="00FC458C" w:rsidRDefault="00447E11" w:rsidP="00447E11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pacing w:val="20"/>
        </w:rPr>
      </w:pPr>
      <w:r w:rsidRPr="00FC458C">
        <w:rPr>
          <w:rStyle w:val="normaltextrun"/>
          <w:rFonts w:asciiTheme="minorHAnsi" w:hAnsiTheme="minorHAnsi" w:cstheme="minorHAnsi"/>
          <w:spacing w:val="20"/>
        </w:rPr>
        <w:t>Zamówienie dofinansowane w ramach projektu pn. „</w:t>
      </w:r>
      <w:proofErr w:type="spellStart"/>
      <w:r w:rsidRPr="00FC458C">
        <w:rPr>
          <w:rStyle w:val="normaltextrun"/>
          <w:rFonts w:asciiTheme="minorHAnsi" w:hAnsiTheme="minorHAnsi" w:cstheme="minorHAnsi"/>
          <w:spacing w:val="20"/>
        </w:rPr>
        <w:t>Cyberbezpieczeństwo</w:t>
      </w:r>
      <w:proofErr w:type="spellEnd"/>
      <w:r w:rsidRPr="00FC458C">
        <w:rPr>
          <w:rStyle w:val="normaltextrun"/>
          <w:rFonts w:asciiTheme="minorHAnsi" w:hAnsiTheme="minorHAnsi" w:cstheme="minorHAnsi"/>
          <w:spacing w:val="20"/>
        </w:rPr>
        <w:t xml:space="preserve"> w PIP”, Program: Krajowy Plan Odbudowy i Zwiększania Odporności; Priorytet: C3 </w:t>
      </w:r>
      <w:proofErr w:type="spellStart"/>
      <w:r w:rsidRPr="00FC458C">
        <w:rPr>
          <w:rStyle w:val="normaltextrun"/>
          <w:rFonts w:asciiTheme="minorHAnsi" w:hAnsiTheme="minorHAnsi" w:cstheme="minorHAnsi"/>
          <w:spacing w:val="20"/>
        </w:rPr>
        <w:t>Cyberbezpieczeństwo</w:t>
      </w:r>
      <w:proofErr w:type="spellEnd"/>
      <w:r w:rsidRPr="00FC458C">
        <w:rPr>
          <w:rStyle w:val="normaltextrun"/>
          <w:rFonts w:asciiTheme="minorHAnsi" w:hAnsiTheme="minorHAnsi" w:cstheme="minorHAnsi"/>
          <w:spacing w:val="20"/>
        </w:rPr>
        <w:t xml:space="preserve">; Działanie: C3.1.1. </w:t>
      </w:r>
      <w:proofErr w:type="spellStart"/>
      <w:r w:rsidRPr="00FC458C">
        <w:rPr>
          <w:rStyle w:val="normaltextrun"/>
          <w:rFonts w:asciiTheme="minorHAnsi" w:hAnsiTheme="minorHAnsi" w:cstheme="minorHAnsi"/>
          <w:spacing w:val="20"/>
        </w:rPr>
        <w:t>Cyberbezpieczeństwo</w:t>
      </w:r>
      <w:proofErr w:type="spellEnd"/>
      <w:r w:rsidRPr="00FC458C">
        <w:rPr>
          <w:rStyle w:val="normaltextrun"/>
          <w:rFonts w:asciiTheme="minorHAnsi" w:hAnsiTheme="minorHAnsi" w:cstheme="minorHAnsi"/>
          <w:spacing w:val="20"/>
        </w:rPr>
        <w:t xml:space="preserve"> - </w:t>
      </w:r>
      <w:proofErr w:type="spellStart"/>
      <w:r w:rsidRPr="00FC458C">
        <w:rPr>
          <w:rStyle w:val="normaltextrun"/>
          <w:rFonts w:asciiTheme="minorHAnsi" w:hAnsiTheme="minorHAnsi" w:cstheme="minorHAnsi"/>
          <w:spacing w:val="20"/>
        </w:rPr>
        <w:t>CyberPL</w:t>
      </w:r>
      <w:proofErr w:type="spellEnd"/>
      <w:r w:rsidRPr="00FC458C">
        <w:rPr>
          <w:rStyle w:val="normaltextrun"/>
          <w:rFonts w:asciiTheme="minorHAnsi" w:hAnsiTheme="minorHAnsi" w:cstheme="minorHAnsi"/>
          <w:spacing w:val="20"/>
        </w:rPr>
        <w:t xml:space="preserve"> – numer porozumienia o powierzenie grantu KPOD.05.10- CR.01-001/24/0036/ KPOD.05.10-CR.01-001/25/2025.</w:t>
      </w:r>
      <w:r w:rsidRPr="00FC458C">
        <w:rPr>
          <w:rStyle w:val="eop"/>
          <w:rFonts w:asciiTheme="minorHAnsi" w:hAnsiTheme="minorHAnsi" w:cstheme="minorHAnsi"/>
          <w:spacing w:val="20"/>
        </w:rPr>
        <w:t> </w:t>
      </w:r>
    </w:p>
    <w:p w14:paraId="5D5558DC" w14:textId="77777777" w:rsidR="00BE75DB" w:rsidRPr="00BE75DB" w:rsidRDefault="00BE75DB" w:rsidP="00447E11">
      <w:pPr>
        <w:spacing w:line="360" w:lineRule="auto"/>
        <w:ind w:left="3969"/>
        <w:rPr>
          <w:sz w:val="22"/>
          <w:szCs w:val="22"/>
        </w:rPr>
      </w:pPr>
    </w:p>
    <w:sectPr w:rsidR="00BE75DB" w:rsidRPr="00BE75DB" w:rsidSect="00BE75D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041" w:right="1134" w:bottom="907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5D18" w14:textId="77777777" w:rsidR="0063475C" w:rsidRDefault="0063475C">
      <w:r>
        <w:separator/>
      </w:r>
    </w:p>
  </w:endnote>
  <w:endnote w:type="continuationSeparator" w:id="0">
    <w:p w14:paraId="0BE8A447" w14:textId="77777777" w:rsidR="0063475C" w:rsidRDefault="0063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1301" w14:textId="74837947" w:rsidR="00845627" w:rsidRDefault="00845627" w:rsidP="00BE75DB">
    <w:pPr>
      <w:pStyle w:val="Stopka"/>
    </w:pPr>
    <w:r w:rsidRPr="00A25198">
      <w:rPr>
        <w:rFonts w:asciiTheme="minorHAnsi" w:hAnsiTheme="minorHAnsi" w:cstheme="minorHAnsi"/>
        <w:noProof/>
        <w:color w:val="474747"/>
        <w:sz w:val="10"/>
        <w:szCs w:val="10"/>
      </w:rPr>
      <w:drawing>
        <wp:anchor distT="0" distB="0" distL="114300" distR="114300" simplePos="0" relativeHeight="251663360" behindDoc="0" locked="0" layoutInCell="1" allowOverlap="1" wp14:anchorId="72D09851" wp14:editId="0E4CE07B">
          <wp:simplePos x="0" y="0"/>
          <wp:positionH relativeFrom="margin">
            <wp:posOffset>-614045</wp:posOffset>
          </wp:positionH>
          <wp:positionV relativeFrom="paragraph">
            <wp:posOffset>142875</wp:posOffset>
          </wp:positionV>
          <wp:extent cx="6269990" cy="524510"/>
          <wp:effectExtent l="0" t="0" r="0" b="8890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99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FF08" w14:textId="77777777"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 wp14:anchorId="7AAB8E4B" wp14:editId="227ED9D2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6064" w14:textId="77777777" w:rsidR="0063475C" w:rsidRDefault="0063475C">
      <w:r>
        <w:separator/>
      </w:r>
    </w:p>
  </w:footnote>
  <w:footnote w:type="continuationSeparator" w:id="0">
    <w:p w14:paraId="2074E602" w14:textId="77777777" w:rsidR="0063475C" w:rsidRDefault="00634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BAA3" w14:textId="67181EB5" w:rsidR="00845627" w:rsidRDefault="00845627">
    <w:pPr>
      <w:pStyle w:val="Nagwek"/>
    </w:pPr>
    <w:r>
      <w:rPr>
        <w:noProof/>
      </w:rPr>
      <w:drawing>
        <wp:inline distT="0" distB="0" distL="0" distR="0" wp14:anchorId="235EF660" wp14:editId="14023BED">
          <wp:extent cx="5579745" cy="685566"/>
          <wp:effectExtent l="0" t="0" r="1905" b="635"/>
          <wp:docPr id="1091023055" name="Obraz 109102305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C4E1" w14:textId="77777777"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 wp14:anchorId="7211E9F5" wp14:editId="34494A13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ADADAC" w14:textId="77777777"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438645">
    <w:abstractNumId w:val="8"/>
  </w:num>
  <w:num w:numId="2" w16cid:durableId="770779537">
    <w:abstractNumId w:val="3"/>
  </w:num>
  <w:num w:numId="3" w16cid:durableId="1362512360">
    <w:abstractNumId w:val="2"/>
  </w:num>
  <w:num w:numId="4" w16cid:durableId="1040088200">
    <w:abstractNumId w:val="1"/>
  </w:num>
  <w:num w:numId="5" w16cid:durableId="1160389888">
    <w:abstractNumId w:val="0"/>
  </w:num>
  <w:num w:numId="6" w16cid:durableId="353657355">
    <w:abstractNumId w:val="9"/>
  </w:num>
  <w:num w:numId="7" w16cid:durableId="2072725644">
    <w:abstractNumId w:val="7"/>
  </w:num>
  <w:num w:numId="8" w16cid:durableId="890965233">
    <w:abstractNumId w:val="6"/>
  </w:num>
  <w:num w:numId="9" w16cid:durableId="1436636245">
    <w:abstractNumId w:val="5"/>
  </w:num>
  <w:num w:numId="10" w16cid:durableId="1756436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BB"/>
    <w:rsid w:val="00037AF5"/>
    <w:rsid w:val="00044487"/>
    <w:rsid w:val="00054D5D"/>
    <w:rsid w:val="00063934"/>
    <w:rsid w:val="000D6758"/>
    <w:rsid w:val="001019F7"/>
    <w:rsid w:val="00173D40"/>
    <w:rsid w:val="00187C0C"/>
    <w:rsid w:val="001D42BB"/>
    <w:rsid w:val="00203BD5"/>
    <w:rsid w:val="00206C39"/>
    <w:rsid w:val="00234530"/>
    <w:rsid w:val="002A2294"/>
    <w:rsid w:val="00316AF2"/>
    <w:rsid w:val="00362662"/>
    <w:rsid w:val="0037117E"/>
    <w:rsid w:val="00397B57"/>
    <w:rsid w:val="003F0303"/>
    <w:rsid w:val="00413CFC"/>
    <w:rsid w:val="0043746E"/>
    <w:rsid w:val="00447DFB"/>
    <w:rsid w:val="00447E11"/>
    <w:rsid w:val="00484E4D"/>
    <w:rsid w:val="004966DD"/>
    <w:rsid w:val="004E585D"/>
    <w:rsid w:val="00565FAC"/>
    <w:rsid w:val="005A31A9"/>
    <w:rsid w:val="00610AF2"/>
    <w:rsid w:val="00612E7F"/>
    <w:rsid w:val="00625563"/>
    <w:rsid w:val="0063475C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71D2"/>
    <w:rsid w:val="00812067"/>
    <w:rsid w:val="00845627"/>
    <w:rsid w:val="008535CC"/>
    <w:rsid w:val="008720DA"/>
    <w:rsid w:val="008958B4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44DA3"/>
    <w:rsid w:val="00B8388B"/>
    <w:rsid w:val="00B865B7"/>
    <w:rsid w:val="00BA0842"/>
    <w:rsid w:val="00BE75DB"/>
    <w:rsid w:val="00C52775"/>
    <w:rsid w:val="00C56D01"/>
    <w:rsid w:val="00C72A1D"/>
    <w:rsid w:val="00CB6823"/>
    <w:rsid w:val="00CE2DD3"/>
    <w:rsid w:val="00D17E6C"/>
    <w:rsid w:val="00D317E9"/>
    <w:rsid w:val="00D32B70"/>
    <w:rsid w:val="00D744AB"/>
    <w:rsid w:val="00D97A4A"/>
    <w:rsid w:val="00E03FBE"/>
    <w:rsid w:val="00E26B7B"/>
    <w:rsid w:val="00E341D0"/>
    <w:rsid w:val="00E50618"/>
    <w:rsid w:val="00E51DCB"/>
    <w:rsid w:val="00E81AC7"/>
    <w:rsid w:val="00E86C0E"/>
    <w:rsid w:val="00EE4E0C"/>
    <w:rsid w:val="00EF26D6"/>
    <w:rsid w:val="00F1120F"/>
    <w:rsid w:val="00F24104"/>
    <w:rsid w:val="00F47264"/>
    <w:rsid w:val="00F67D5E"/>
    <w:rsid w:val="00FA6B64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2A1E0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447E1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omylnaczcionkaakapitu"/>
    <w:rsid w:val="00447E11"/>
  </w:style>
  <w:style w:type="character" w:customStyle="1" w:styleId="eop">
    <w:name w:val="eop"/>
    <w:basedOn w:val="Domylnaczcionkaakapitu"/>
    <w:rsid w:val="00447E11"/>
  </w:style>
  <w:style w:type="character" w:customStyle="1" w:styleId="scxw137395536">
    <w:name w:val="scxw137395536"/>
    <w:basedOn w:val="Domylnaczcionkaakapitu"/>
    <w:rsid w:val="00447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gip.pip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616C4C73-1811-43CF-A466-E020106792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Klaudia Bober</cp:lastModifiedBy>
  <cp:revision>6</cp:revision>
  <cp:lastPrinted>2015-12-03T10:16:00Z</cp:lastPrinted>
  <dcterms:created xsi:type="dcterms:W3CDTF">2025-07-01T09:37:00Z</dcterms:created>
  <dcterms:modified xsi:type="dcterms:W3CDTF">2025-07-21T11:12:00Z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GIP-GOI.0501.12.2025.2</vt:lpwstr>
  </property>
  <property fmtid="{D5CDD505-2E9C-101B-9397-08002B2CF9AE}" pid="13" name="UNPPisma">
    <vt:lpwstr>GIP-25-206139</vt:lpwstr>
  </property>
  <property fmtid="{D5CDD505-2E9C-101B-9397-08002B2CF9AE}" pid="14" name="ZnakSprawy">
    <vt:lpwstr>GIP-GOI.0501.12.2025</vt:lpwstr>
  </property>
  <property fmtid="{D5CDD505-2E9C-101B-9397-08002B2CF9AE}" pid="15" name="ZnakSprawy2">
    <vt:lpwstr>Znak sprawy: GIP-GOI.0501.12.2025</vt:lpwstr>
  </property>
  <property fmtid="{D5CDD505-2E9C-101B-9397-08002B2CF9AE}" pid="16" name="AktualnaDataSlownie">
    <vt:lpwstr>21 lipca 2025</vt:lpwstr>
  </property>
  <property fmtid="{D5CDD505-2E9C-101B-9397-08002B2CF9AE}" pid="17" name="ZnakSprawyPrzedPrzeniesieniem">
    <vt:lpwstr/>
  </property>
  <property fmtid="{D5CDD505-2E9C-101B-9397-08002B2CF9AE}" pid="18" name="Autor">
    <vt:lpwstr>Woźniak Konrad</vt:lpwstr>
  </property>
  <property fmtid="{D5CDD505-2E9C-101B-9397-08002B2CF9AE}" pid="19" name="AutorNumer">
    <vt:lpwstr>000669</vt:lpwstr>
  </property>
  <property fmtid="{D5CDD505-2E9C-101B-9397-08002B2CF9AE}" pid="20" name="AutorKomorkaNadrzedna">
    <vt:lpwstr>Zastępca Głównego Inspektora Pracy(GO)</vt:lpwstr>
  </property>
  <property fmtid="{D5CDD505-2E9C-101B-9397-08002B2CF9AE}" pid="21" name="AutorInicjaly">
    <vt:lpwstr>KW</vt:lpwstr>
  </property>
  <property fmtid="{D5CDD505-2E9C-101B-9397-08002B2CF9AE}" pid="22" name="AutorNrTelefonu">
    <vt:lpwstr>223918201</vt:lpwstr>
  </property>
  <property fmtid="{D5CDD505-2E9C-101B-9397-08002B2CF9AE}" pid="23" name="Stanowisko">
    <vt:lpwstr>Główny specjalista</vt:lpwstr>
  </property>
  <property fmtid="{D5CDD505-2E9C-101B-9397-08002B2CF9AE}" pid="24" name="OpisPisma">
    <vt:lpwstr>dotyczy umieszczenia na stronie BIP zapytania o wartość zamówienia - pakiet Microsoft KPO</vt:lpwstr>
  </property>
  <property fmtid="{D5CDD505-2E9C-101B-9397-08002B2CF9AE}" pid="25" name="Komorka">
    <vt:lpwstr>Departament Informatyki</vt:lpwstr>
  </property>
  <property fmtid="{D5CDD505-2E9C-101B-9397-08002B2CF9AE}" pid="26" name="KodKomorki">
    <vt:lpwstr>GOI</vt:lpwstr>
  </property>
  <property fmtid="{D5CDD505-2E9C-101B-9397-08002B2CF9AE}" pid="27" name="AktualnaData">
    <vt:lpwstr>2025-07-21</vt:lpwstr>
  </property>
  <property fmtid="{D5CDD505-2E9C-101B-9397-08002B2CF9AE}" pid="28" name="Wydzial">
    <vt:lpwstr>Departament Informatyki</vt:lpwstr>
  </property>
  <property fmtid="{D5CDD505-2E9C-101B-9397-08002B2CF9AE}" pid="29" name="KodWydzialu">
    <vt:lpwstr>GOI</vt:lpwstr>
  </property>
  <property fmtid="{D5CDD505-2E9C-101B-9397-08002B2CF9AE}" pid="30" name="ZaakceptowanePrzez">
    <vt:lpwstr>n/d</vt:lpwstr>
  </property>
  <property fmtid="{D5CDD505-2E9C-101B-9397-08002B2CF9AE}" pid="31" name="PrzekazanieDo">
    <vt:lpwstr>Departament Prewencji i Promocji(GNR)</vt:lpwstr>
  </property>
  <property fmtid="{D5CDD505-2E9C-101B-9397-08002B2CF9AE}" pid="32" name="PrzekazanieDoStanowisko">
    <vt:lpwstr/>
  </property>
  <property fmtid="{D5CDD505-2E9C-101B-9397-08002B2CF9AE}" pid="33" name="PrzekazanieDoKomorkaPracownika">
    <vt:lpwstr/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2025-07-21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2025-07-21 12:58:13</vt:lpwstr>
  </property>
  <property fmtid="{D5CDD505-2E9C-101B-9397-08002B2CF9AE}" pid="51" name="TematSprawy">
    <vt:lpwstr>Zakup subskrypcji pakietów Microsoft - KPO 2025</vt:lpwstr>
  </property>
  <property fmtid="{D5CDD505-2E9C-101B-9397-08002B2CF9AE}" pid="52" name="ProwadzacySprawe">
    <vt:lpwstr>Woźniak Konrad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