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6" w:rsidRDefault="00F97516" w:rsidP="00F9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Lista podmiotów, którym przyznano dofinansowanie w na realizację </w:t>
      </w:r>
      <w:r w:rsidR="005B32EE">
        <w:rPr>
          <w:sz w:val="28"/>
          <w:szCs w:val="28"/>
        </w:rPr>
        <w:t xml:space="preserve">2022 r. </w:t>
      </w:r>
      <w:r>
        <w:rPr>
          <w:sz w:val="28"/>
          <w:szCs w:val="28"/>
        </w:rPr>
        <w:t>programu „Szkolny Klub Sportowy”</w:t>
      </w:r>
      <w:r>
        <w:rPr>
          <w:bCs/>
          <w:sz w:val="28"/>
          <w:szCs w:val="28"/>
        </w:rPr>
        <w:t xml:space="preserve"> </w:t>
      </w:r>
      <w:r w:rsidR="005B32EE">
        <w:rPr>
          <w:sz w:val="28"/>
          <w:szCs w:val="28"/>
        </w:rPr>
        <w:t xml:space="preserve">ze środków FRKF </w:t>
      </w:r>
      <w:r>
        <w:rPr>
          <w:sz w:val="28"/>
          <w:szCs w:val="28"/>
        </w:rPr>
        <w:t>(na podstawie rozstrzygnięcia Ministra Sportu i Turystyki z 25 lutego 2022 r.)</w:t>
      </w:r>
    </w:p>
    <w:p w:rsidR="00F97516" w:rsidRDefault="00F97516" w:rsidP="00F97516"/>
    <w:p w:rsidR="00F97516" w:rsidRDefault="00F97516" w:rsidP="00F97516"/>
    <w:tbl>
      <w:tblPr>
        <w:tblW w:w="91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535"/>
        <w:gridCol w:w="4057"/>
        <w:gridCol w:w="3185"/>
      </w:tblGrid>
      <w:tr w:rsidR="00F97516" w:rsidTr="005B32EE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5B32EE" w:rsidRDefault="00F9751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5B32EE" w:rsidRDefault="00F9751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b/>
                <w:color w:val="000000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97516" w:rsidRPr="005B32EE" w:rsidRDefault="00F9751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b/>
                <w:color w:val="000000"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5B32EE" w:rsidRDefault="00F9751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B32EE">
              <w:rPr>
                <w:b/>
                <w:sz w:val="20"/>
                <w:szCs w:val="20"/>
                <w:lang w:eastAsia="en-US"/>
              </w:rPr>
              <w:t>Kwota dofinansowania</w:t>
            </w:r>
          </w:p>
          <w:p w:rsidR="00F97516" w:rsidRPr="005B32EE" w:rsidRDefault="00F9751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B32EE">
              <w:rPr>
                <w:b/>
                <w:sz w:val="20"/>
                <w:szCs w:val="20"/>
                <w:lang w:eastAsia="en-US"/>
              </w:rPr>
              <w:t xml:space="preserve"> (w zł)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RPW/58168/2019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Instytut Sportu- Państwowy Instytut Badawczy - Warszawa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1 200 000,00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RPW/57107/2019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Dolnośląska Federacja Sportu- Wrocław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4 036 500,00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RPW/57613/2019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Kujawsko- Pomorskie Stowarzyszenie Związków Sportowych- Bydgoszcz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3 217 500,00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RPW/58028/2019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Wojewódzkie Zrzeszenie Ludowe Zespoły Sportowe w Lublinie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3 510 000,00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RPW/60141/2019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Szkolny Związek Sportowy Ziemia Lubuska- Zielona Góra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1 521 000,00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RPW/59144/2019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Łódzki Szkolny Związek Sportowy- Łódź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3 536 400,00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RPW/60459/2019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Małopolski Szkolny Związek Sportowy- Kraków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5 440 500,00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RPW/57399/2019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Unia Związków Sportowych Warszawy </w:t>
            </w:r>
            <w:r>
              <w:rPr>
                <w:sz w:val="20"/>
                <w:szCs w:val="20"/>
                <w:lang w:eastAsia="en-US"/>
              </w:rPr>
              <w:br/>
              <w:t>i Mazowsza- Warszawa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6 500 000,00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RPW/60889/2019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Szkolny Związek Sportowy "Opolskie"- Opole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1 500 000,00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RPW/60145/2019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Podkarpacki Wojewódzki Szkolny Związek Sportowy- Rzeszów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3 276 000,00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RPW/60998/2019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Podlaska Federacja Sportu- Białystok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1 755 000,00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RPW/58152/2019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Wojewódzki Szkolny Związek Sportowy               w Gdańsku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3 802 500,00</w:t>
            </w:r>
          </w:p>
        </w:tc>
        <w:bookmarkStart w:id="0" w:name="_GoBack"/>
        <w:bookmarkEnd w:id="0"/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RPW/58030/2019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Śląski Szkolny Związek Sportowy- Katowice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6 412 350,00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RPW/60034/2019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Wojewódzki Szkolny Związek Sportowy                  w Kielcach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1 904 175,00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RPW/60686/2019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Warmińsko-Mazurski Szkolny Związek Sportowy- Olsztyn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2 106 000,00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RPW/60153/2019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Szkolny Związek Sportowy Wielkopolska- Poznań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5 616 000,00</w:t>
            </w:r>
          </w:p>
        </w:tc>
      </w:tr>
      <w:tr w:rsidR="00F97516" w:rsidTr="005B32EE">
        <w:trPr>
          <w:trHeight w:val="48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516" w:rsidRPr="005B32EE" w:rsidRDefault="00F97516" w:rsidP="005B32E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B32EE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RPW/59150/2019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7516" w:rsidRDefault="00F97516" w:rsidP="00F9751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Wojewódzki Szkolny Związek Sportowy                 w Szczecinie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516" w:rsidRDefault="00F97516" w:rsidP="00F97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2 331 750,00</w:t>
            </w:r>
          </w:p>
        </w:tc>
      </w:tr>
      <w:tr w:rsidR="005B32EE" w:rsidTr="005B32EE">
        <w:trPr>
          <w:trHeight w:val="304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32EE" w:rsidRPr="005B32EE" w:rsidRDefault="005B32EE" w:rsidP="00F97516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 w:rsidRPr="005B32EE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 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5B32EE">
              <w:rPr>
                <w:b/>
                <w:color w:val="000000"/>
                <w:sz w:val="20"/>
                <w:szCs w:val="20"/>
                <w:lang w:eastAsia="en-US"/>
              </w:rPr>
              <w:t xml:space="preserve">  Razem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2EE" w:rsidRPr="005B32EE" w:rsidRDefault="005B32EE" w:rsidP="00F97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2EE">
              <w:rPr>
                <w:b/>
                <w:bCs/>
                <w:color w:val="000000"/>
                <w:sz w:val="18"/>
                <w:szCs w:val="18"/>
              </w:rPr>
              <w:t>57 665 675,00</w:t>
            </w:r>
          </w:p>
        </w:tc>
      </w:tr>
    </w:tbl>
    <w:p w:rsidR="00F97516" w:rsidRDefault="00F97516" w:rsidP="00F97516"/>
    <w:p w:rsidR="00F97516" w:rsidRDefault="00F97516" w:rsidP="00F97516"/>
    <w:p w:rsidR="00F97516" w:rsidRDefault="00F97516" w:rsidP="00F97516"/>
    <w:p w:rsidR="004A79F1" w:rsidRDefault="004A79F1"/>
    <w:sectPr w:rsidR="004A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6"/>
    <w:rsid w:val="004A79F1"/>
    <w:rsid w:val="005B32EE"/>
    <w:rsid w:val="00F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413A"/>
  <w15:chartTrackingRefBased/>
  <w15:docId w15:val="{010F7AE7-7B36-4CAE-916B-D82E70A2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3</cp:revision>
  <dcterms:created xsi:type="dcterms:W3CDTF">2022-02-25T12:58:00Z</dcterms:created>
  <dcterms:modified xsi:type="dcterms:W3CDTF">2022-02-25T14:22:00Z</dcterms:modified>
</cp:coreProperties>
</file>