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2BDEC7AD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.272.1.</w:t>
            </w:r>
            <w:r w:rsidR="00FB227F">
              <w:rPr>
                <w:rFonts w:ascii="Times New Roman" w:hAnsi="Times New Roman"/>
                <w:sz w:val="24"/>
                <w:szCs w:val="24"/>
              </w:rPr>
              <w:t>1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FB227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045F1E81" w14:textId="31ADA18D"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174DC" w:rsidRPr="003174DC">
              <w:rPr>
                <w:b/>
              </w:rPr>
              <w:t xml:space="preserve">dostawę </w:t>
            </w:r>
            <w:r w:rsidR="00FB227F">
              <w:rPr>
                <w:b/>
              </w:rPr>
              <w:t>pożywek, odczynników i innych materiałów laboratoryjnych</w:t>
            </w:r>
          </w:p>
          <w:p w14:paraId="254D1281" w14:textId="721FA15D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zadanie nr </w:t>
            </w:r>
            <w:r w:rsidR="00F2468F">
              <w:rPr>
                <w:b/>
              </w:rPr>
              <w:t>…………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12070B51" w14:textId="4129C203" w:rsidR="00F2468F" w:rsidRPr="00F2468F" w:rsidRDefault="00F2468F" w:rsidP="00F2468F">
            <w:pPr>
              <w:spacing w:after="40"/>
              <w:jc w:val="both"/>
            </w:pPr>
            <w:r w:rsidRPr="00F2468F">
              <w:t xml:space="preserve"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 Zaproponowany przez Wykonawcę termin realizacji poniżej </w:t>
            </w:r>
            <w:r w:rsidR="009E2CD0">
              <w:t>21</w:t>
            </w:r>
            <w:r w:rsidRPr="00F2468F">
              <w:t xml:space="preserve"> dni w przypadku maksymalnego terminu realizacji wynoszącego </w:t>
            </w:r>
            <w:r w:rsidR="009E2CD0">
              <w:t>30</w:t>
            </w:r>
            <w:r w:rsidRPr="00F2468F">
              <w:t xml:space="preserve"> dni - Zamawiający uzna za 21 dniowy termin i przyjmie do obliczenia termin 21 dni.</w:t>
            </w:r>
          </w:p>
          <w:p w14:paraId="69E6BA64" w14:textId="2B78FAE1" w:rsidR="00F2468F" w:rsidRPr="00B14927" w:rsidRDefault="00F2468F" w:rsidP="008A6DE7">
            <w:pPr>
              <w:spacing w:after="40"/>
              <w:jc w:val="both"/>
            </w:pP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6D022378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2468F">
              <w:rPr>
                <w:rFonts w:eastAsia="Calibri"/>
                <w:b/>
                <w:bCs/>
                <w:lang w:eastAsia="en-US"/>
              </w:rPr>
              <w:t>……..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 xml:space="preserve">wartość netto:.........................................zł. </w:t>
            </w:r>
            <w:r w:rsidRPr="00B14927">
              <w:lastRenderedPageBreak/>
              <w:t>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6BD28795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>(tj. Dz.U. z 202</w:t>
            </w:r>
            <w:r w:rsidR="00FB227F">
              <w:t>4</w:t>
            </w:r>
            <w:r w:rsidR="0099690D" w:rsidRPr="0099690D">
              <w:t xml:space="preserve"> r. poz. </w:t>
            </w:r>
            <w:r w:rsidR="00FB227F">
              <w:t>1320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048F12BE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(tj. Dz.U. z 202</w:t>
            </w:r>
            <w:r w:rsidR="00FB227F">
              <w:rPr>
                <w:iCs/>
              </w:rPr>
              <w:t>4</w:t>
            </w:r>
            <w:r w:rsidR="0099690D" w:rsidRPr="0099690D">
              <w:rPr>
                <w:iCs/>
              </w:rPr>
              <w:t xml:space="preserve"> r. poz. </w:t>
            </w:r>
            <w:r w:rsidR="00FB227F">
              <w:rPr>
                <w:iCs/>
              </w:rPr>
              <w:t>1320</w:t>
            </w:r>
            <w:r w:rsidR="00FC59F2">
              <w:rPr>
                <w:iCs/>
              </w:rPr>
              <w:t>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lastRenderedPageBreak/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174DC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9E2CD0"/>
    <w:rsid w:val="00A37ADE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1967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2468F"/>
    <w:rsid w:val="00F36EF4"/>
    <w:rsid w:val="00F73797"/>
    <w:rsid w:val="00F82D88"/>
    <w:rsid w:val="00FA22B4"/>
    <w:rsid w:val="00FB227F"/>
    <w:rsid w:val="00FC59F2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1002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14</cp:revision>
  <cp:lastPrinted>2023-05-02T10:49:00Z</cp:lastPrinted>
  <dcterms:created xsi:type="dcterms:W3CDTF">2021-04-11T22:08:00Z</dcterms:created>
  <dcterms:modified xsi:type="dcterms:W3CDTF">2025-03-25T11:49:00Z</dcterms:modified>
</cp:coreProperties>
</file>