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E06F" w14:textId="439DDDEF" w:rsidR="00C426A0" w:rsidRPr="00652206" w:rsidRDefault="00FF794C" w:rsidP="00C426A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</w:t>
      </w:r>
      <w:r w:rsidR="00DA027F">
        <w:rPr>
          <w:rFonts w:ascii="Times New Roman" w:hAnsi="Times New Roman"/>
          <w:b/>
          <w:sz w:val="24"/>
          <w:szCs w:val="24"/>
        </w:rPr>
        <w:t xml:space="preserve"> 267</w:t>
      </w:r>
      <w:bookmarkStart w:id="0" w:name="_GoBack"/>
      <w:bookmarkEnd w:id="0"/>
    </w:p>
    <w:p w14:paraId="343CA11F" w14:textId="77777777" w:rsidR="00C426A0" w:rsidRPr="00652206" w:rsidRDefault="005A6B53" w:rsidP="00C426A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206">
        <w:rPr>
          <w:rFonts w:ascii="Times New Roman" w:hAnsi="Times New Roman"/>
          <w:b/>
          <w:sz w:val="24"/>
          <w:szCs w:val="24"/>
        </w:rPr>
        <w:t>WOJEWODY MAZOWIECKIEGO</w:t>
      </w:r>
    </w:p>
    <w:p w14:paraId="14FDFA57" w14:textId="2E87B84B" w:rsidR="00C426A0" w:rsidRPr="00652206" w:rsidRDefault="00021CDE" w:rsidP="00C426A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52206">
        <w:rPr>
          <w:rFonts w:ascii="Times New Roman" w:hAnsi="Times New Roman"/>
          <w:sz w:val="24"/>
          <w:szCs w:val="24"/>
        </w:rPr>
        <w:t xml:space="preserve">z dnia </w:t>
      </w:r>
      <w:r w:rsidR="008659EF">
        <w:rPr>
          <w:rFonts w:ascii="Times New Roman" w:hAnsi="Times New Roman"/>
          <w:sz w:val="24"/>
          <w:szCs w:val="24"/>
        </w:rPr>
        <w:t xml:space="preserve">27 lipca </w:t>
      </w:r>
      <w:r w:rsidRPr="00652206">
        <w:rPr>
          <w:rFonts w:ascii="Times New Roman" w:hAnsi="Times New Roman"/>
          <w:sz w:val="24"/>
          <w:szCs w:val="24"/>
        </w:rPr>
        <w:t>2020</w:t>
      </w:r>
      <w:r w:rsidR="00C426A0" w:rsidRPr="00652206">
        <w:rPr>
          <w:rFonts w:ascii="Times New Roman" w:hAnsi="Times New Roman"/>
          <w:sz w:val="24"/>
          <w:szCs w:val="24"/>
        </w:rPr>
        <w:t xml:space="preserve"> r.</w:t>
      </w:r>
    </w:p>
    <w:p w14:paraId="6E799F27" w14:textId="27B5F036" w:rsidR="00DE38DE" w:rsidRPr="00652206" w:rsidRDefault="00C426A0" w:rsidP="00340E73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 xml:space="preserve">w sprawie powołania Komitetu Sterującego </w:t>
      </w:r>
      <w:r w:rsidR="00996118"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do spraw w</w:t>
      </w:r>
      <w:r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drożeni</w:t>
      </w:r>
      <w:r w:rsidR="00996118"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a</w:t>
      </w:r>
      <w:r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 xml:space="preserve"> Zintegrowanego Systemu Informatycznego wspomagającego </w:t>
      </w:r>
      <w:r w:rsidR="009C1CC5"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zarządz</w:t>
      </w:r>
      <w:r w:rsidR="001B61D2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a</w:t>
      </w:r>
      <w:r w:rsidR="009C1CC5"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nie</w:t>
      </w:r>
      <w:r w:rsidR="009C1CC5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 xml:space="preserve"> w </w:t>
      </w:r>
      <w:r w:rsidR="00B0538D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Mazowieckim</w:t>
      </w:r>
      <w:r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 xml:space="preserve"> </w:t>
      </w:r>
      <w:r w:rsidR="009C1CC5"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Urzęd</w:t>
      </w:r>
      <w:r w:rsidR="009C1CC5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 xml:space="preserve">zie </w:t>
      </w:r>
      <w:r w:rsidR="00B0538D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Wojewódzkim w Warszawie</w:t>
      </w:r>
    </w:p>
    <w:p w14:paraId="188EF7A6" w14:textId="77777777" w:rsidR="00014DD0" w:rsidRDefault="00014DD0" w:rsidP="00F218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ADB7E8F" w14:textId="110D6B70" w:rsidR="00C426A0" w:rsidRPr="00652206" w:rsidRDefault="00C426A0" w:rsidP="00FF794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2206">
        <w:rPr>
          <w:rFonts w:ascii="Times New Roman" w:hAnsi="Times New Roman"/>
          <w:sz w:val="24"/>
          <w:szCs w:val="24"/>
        </w:rPr>
        <w:t>Na podstawie art. 18 ust. 2 w związku z art. 17 ustawy z dnia 23 stycznia 2009 r. o wojewodzie i administracji rządowej w województwie (Dz. U. z 20</w:t>
      </w:r>
      <w:r w:rsidR="00DB6AC2">
        <w:rPr>
          <w:rFonts w:ascii="Times New Roman" w:hAnsi="Times New Roman"/>
          <w:sz w:val="24"/>
          <w:szCs w:val="24"/>
        </w:rPr>
        <w:t>19 r. poz. 1464</w:t>
      </w:r>
      <w:r w:rsidRPr="00652206">
        <w:rPr>
          <w:rFonts w:ascii="Times New Roman" w:hAnsi="Times New Roman"/>
          <w:sz w:val="24"/>
          <w:szCs w:val="24"/>
        </w:rPr>
        <w:t>) zarządza się, co następuje:</w:t>
      </w:r>
    </w:p>
    <w:p w14:paraId="61931F05" w14:textId="1F48283B" w:rsidR="00C426A0" w:rsidRDefault="00C426A0" w:rsidP="00C426A0">
      <w:pPr>
        <w:pStyle w:val="Akapitzlist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§ 1.</w:t>
      </w:r>
      <w:r w:rsidRPr="00340E73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</w:t>
      </w:r>
      <w:r w:rsidR="009C1CC5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1. </w:t>
      </w:r>
      <w:r w:rsidRPr="00340E73">
        <w:rPr>
          <w:rFonts w:ascii="Times New Roman" w:hAnsi="Times New Roman"/>
          <w:bCs/>
          <w:sz w:val="24"/>
          <w:szCs w:val="24"/>
        </w:rPr>
        <w:t xml:space="preserve">Powołuje się </w:t>
      </w:r>
      <w:r w:rsidRPr="00340E73">
        <w:rPr>
          <w:rFonts w:ascii="Times New Roman" w:hAnsi="Times New Roman"/>
          <w:color w:val="000000"/>
          <w:sz w:val="24"/>
          <w:szCs w:val="24"/>
          <w:lang w:eastAsia="pl-PL" w:bidi="pl-PL"/>
        </w:rPr>
        <w:t>Komitet Sterujący</w:t>
      </w:r>
      <w:r w:rsidR="004E0A02" w:rsidRPr="00340E73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do spraw realizacji</w:t>
      </w:r>
      <w:r w:rsidRPr="00340E73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</w:t>
      </w:r>
      <w:r w:rsidR="002218C4" w:rsidRPr="00340E73">
        <w:rPr>
          <w:rFonts w:ascii="Times New Roman" w:hAnsi="Times New Roman"/>
          <w:bCs/>
          <w:sz w:val="24"/>
          <w:szCs w:val="24"/>
        </w:rPr>
        <w:t>projekt</w:t>
      </w:r>
      <w:r w:rsidR="004E0A02" w:rsidRPr="00340E73">
        <w:rPr>
          <w:rFonts w:ascii="Times New Roman" w:hAnsi="Times New Roman"/>
          <w:bCs/>
          <w:sz w:val="24"/>
          <w:szCs w:val="24"/>
        </w:rPr>
        <w:t>u</w:t>
      </w:r>
      <w:r w:rsidRPr="00340E73">
        <w:rPr>
          <w:rFonts w:ascii="Times New Roman" w:hAnsi="Times New Roman"/>
          <w:bCs/>
          <w:sz w:val="24"/>
          <w:szCs w:val="24"/>
        </w:rPr>
        <w:t xml:space="preserve"> wdrożenia Zintegrowanego Systemu Informa</w:t>
      </w:r>
      <w:r w:rsidR="008659EF">
        <w:rPr>
          <w:rFonts w:ascii="Times New Roman" w:hAnsi="Times New Roman"/>
          <w:bCs/>
          <w:sz w:val="24"/>
          <w:szCs w:val="24"/>
        </w:rPr>
        <w:t>tycznego wspomagającego zarządza</w:t>
      </w:r>
      <w:r w:rsidRPr="00340E73">
        <w:rPr>
          <w:rFonts w:ascii="Times New Roman" w:hAnsi="Times New Roman"/>
          <w:bCs/>
          <w:sz w:val="24"/>
          <w:szCs w:val="24"/>
        </w:rPr>
        <w:t xml:space="preserve">nie </w:t>
      </w:r>
      <w:r w:rsidR="009C1CC5">
        <w:rPr>
          <w:rFonts w:ascii="Times New Roman" w:hAnsi="Times New Roman"/>
          <w:bCs/>
          <w:sz w:val="24"/>
          <w:szCs w:val="24"/>
        </w:rPr>
        <w:t xml:space="preserve">w </w:t>
      </w:r>
      <w:r w:rsidR="00B0538D">
        <w:rPr>
          <w:rFonts w:ascii="Times New Roman" w:hAnsi="Times New Roman"/>
          <w:bCs/>
          <w:sz w:val="24"/>
          <w:szCs w:val="24"/>
        </w:rPr>
        <w:t xml:space="preserve">Mazowieckim </w:t>
      </w:r>
      <w:r w:rsidR="009C1CC5" w:rsidRPr="00340E73">
        <w:rPr>
          <w:rFonts w:ascii="Times New Roman" w:hAnsi="Times New Roman"/>
          <w:bCs/>
          <w:sz w:val="24"/>
          <w:szCs w:val="24"/>
        </w:rPr>
        <w:t>Urzęd</w:t>
      </w:r>
      <w:r w:rsidR="009C1CC5">
        <w:rPr>
          <w:rFonts w:ascii="Times New Roman" w:hAnsi="Times New Roman"/>
          <w:bCs/>
          <w:sz w:val="24"/>
          <w:szCs w:val="24"/>
        </w:rPr>
        <w:t xml:space="preserve">zie </w:t>
      </w:r>
      <w:r w:rsidR="00B0538D">
        <w:rPr>
          <w:rFonts w:ascii="Times New Roman" w:hAnsi="Times New Roman"/>
          <w:bCs/>
          <w:sz w:val="24"/>
          <w:szCs w:val="24"/>
        </w:rPr>
        <w:t>Wojewódzkim w Warszawie</w:t>
      </w:r>
      <w:r w:rsidRPr="00340E73">
        <w:rPr>
          <w:rFonts w:ascii="Times New Roman" w:hAnsi="Times New Roman"/>
          <w:bCs/>
          <w:sz w:val="24"/>
          <w:szCs w:val="24"/>
        </w:rPr>
        <w:t>, zwany dalej „Komitetem Sterującym”</w:t>
      </w:r>
      <w:r w:rsidR="00CB578C" w:rsidRPr="00340E73">
        <w:rPr>
          <w:rFonts w:ascii="Times New Roman" w:hAnsi="Times New Roman"/>
          <w:bCs/>
          <w:sz w:val="24"/>
          <w:szCs w:val="24"/>
        </w:rPr>
        <w:t xml:space="preserve"> </w:t>
      </w:r>
      <w:r w:rsidR="00DB6AC2">
        <w:rPr>
          <w:rFonts w:ascii="Times New Roman" w:hAnsi="Times New Roman"/>
          <w:bCs/>
          <w:sz w:val="24"/>
          <w:szCs w:val="24"/>
        </w:rPr>
        <w:t>w celu realizacji</w:t>
      </w:r>
      <w:r w:rsidR="00CB578C" w:rsidRPr="00340E73">
        <w:rPr>
          <w:rFonts w:ascii="Times New Roman" w:hAnsi="Times New Roman"/>
          <w:bCs/>
          <w:sz w:val="24"/>
          <w:szCs w:val="24"/>
        </w:rPr>
        <w:t xml:space="preserve"> projektu i zarządzania strategicznego </w:t>
      </w:r>
      <w:r w:rsidR="00DB6AC2">
        <w:rPr>
          <w:rFonts w:ascii="Times New Roman" w:hAnsi="Times New Roman"/>
          <w:bCs/>
          <w:sz w:val="24"/>
          <w:szCs w:val="24"/>
        </w:rPr>
        <w:t xml:space="preserve">tym </w:t>
      </w:r>
      <w:r w:rsidR="00CB578C" w:rsidRPr="00340E73">
        <w:rPr>
          <w:rFonts w:ascii="Times New Roman" w:hAnsi="Times New Roman"/>
          <w:bCs/>
          <w:sz w:val="24"/>
          <w:szCs w:val="24"/>
        </w:rPr>
        <w:t>projektem.</w:t>
      </w:r>
    </w:p>
    <w:p w14:paraId="2598FEB7" w14:textId="09CD0EBA" w:rsidR="009C1CC5" w:rsidRPr="00340E73" w:rsidRDefault="009C1CC5" w:rsidP="00C426A0">
      <w:pPr>
        <w:pStyle w:val="Akapitzlist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Ilekroć w zarządzeniu jest mowa o projekcie rozumie się przez to projekt wdrożenia Zintegrowanego Systemu Informatycznego wspomagającego zarządz</w:t>
      </w:r>
      <w:r w:rsidR="001B61D2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nie w Mazowieckim Urzędzie Wojewódzkim w Warszawie. </w:t>
      </w:r>
    </w:p>
    <w:p w14:paraId="6419F24F" w14:textId="77777777" w:rsidR="00C426A0" w:rsidRPr="00340E73" w:rsidRDefault="00C426A0" w:rsidP="008C406F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color w:val="000000"/>
          <w:sz w:val="24"/>
          <w:szCs w:val="24"/>
          <w:lang w:eastAsia="pl-PL" w:bidi="pl-PL"/>
        </w:rPr>
      </w:pPr>
      <w:r w:rsidRPr="00340E73">
        <w:rPr>
          <w:b/>
          <w:color w:val="000000"/>
          <w:sz w:val="24"/>
          <w:szCs w:val="24"/>
          <w:lang w:eastAsia="pl-PL" w:bidi="pl-PL"/>
        </w:rPr>
        <w:t>§ 2.</w:t>
      </w:r>
      <w:r w:rsidRPr="00340E73">
        <w:rPr>
          <w:color w:val="000000"/>
          <w:sz w:val="24"/>
          <w:szCs w:val="24"/>
          <w:lang w:eastAsia="pl-PL" w:bidi="pl-PL"/>
        </w:rPr>
        <w:t xml:space="preserve"> W skład Komitetu Sterującego wchodzą:</w:t>
      </w:r>
    </w:p>
    <w:p w14:paraId="5271A554" w14:textId="51759C10" w:rsidR="00C426A0" w:rsidRPr="00340E73" w:rsidRDefault="002575AF" w:rsidP="00FB66A9">
      <w:pPr>
        <w:pStyle w:val="Akapitzlist"/>
        <w:numPr>
          <w:ilvl w:val="0"/>
          <w:numId w:val="8"/>
        </w:numPr>
        <w:spacing w:after="120" w:line="360" w:lineRule="auto"/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340E73">
        <w:rPr>
          <w:rFonts w:ascii="Times New Roman" w:hAnsi="Times New Roman"/>
          <w:sz w:val="24"/>
          <w:szCs w:val="24"/>
          <w:lang w:eastAsia="pl-PL" w:bidi="pl-PL"/>
        </w:rPr>
        <w:t xml:space="preserve">Kamila Jeziorska </w:t>
      </w:r>
      <w:r w:rsidR="00DB6AC2">
        <w:rPr>
          <w:rFonts w:ascii="Times New Roman" w:hAnsi="Times New Roman"/>
          <w:sz w:val="24"/>
          <w:szCs w:val="24"/>
          <w:lang w:eastAsia="pl-PL" w:bidi="pl-PL"/>
        </w:rPr>
        <w:t>–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 xml:space="preserve"> Chojecka</w:t>
      </w:r>
      <w:r w:rsidR="00DB6AC2">
        <w:rPr>
          <w:rFonts w:ascii="Times New Roman" w:hAnsi="Times New Roman"/>
          <w:sz w:val="24"/>
          <w:szCs w:val="24"/>
          <w:lang w:eastAsia="pl-PL" w:bidi="pl-PL"/>
        </w:rPr>
        <w:t xml:space="preserve"> -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 w:rsidR="00C426A0" w:rsidRPr="00340E73">
        <w:rPr>
          <w:rFonts w:ascii="Times New Roman" w:hAnsi="Times New Roman"/>
          <w:sz w:val="24"/>
          <w:szCs w:val="24"/>
          <w:lang w:eastAsia="pl-PL" w:bidi="pl-PL"/>
        </w:rPr>
        <w:t>Dyrektor Generalny Mazowieckiego Urzędu Wojewódzkiego w Warszawie</w:t>
      </w:r>
      <w:r w:rsidR="00DB6AC2">
        <w:rPr>
          <w:rFonts w:ascii="Times New Roman" w:hAnsi="Times New Roman"/>
          <w:sz w:val="24"/>
          <w:szCs w:val="24"/>
          <w:lang w:eastAsia="pl-PL" w:bidi="pl-PL"/>
        </w:rPr>
        <w:t>, zwanego dalej „Urzędem”</w:t>
      </w:r>
      <w:r w:rsidR="00C426A0" w:rsidRPr="00340E73">
        <w:rPr>
          <w:rFonts w:ascii="Times New Roman" w:hAnsi="Times New Roman"/>
          <w:sz w:val="24"/>
          <w:szCs w:val="24"/>
          <w:lang w:eastAsia="pl-PL" w:bidi="pl-PL"/>
        </w:rPr>
        <w:t xml:space="preserve"> –</w:t>
      </w:r>
      <w:r w:rsidRPr="00340E73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 w:rsidR="00C426A0" w:rsidRPr="00340E73">
        <w:rPr>
          <w:rFonts w:ascii="Times New Roman" w:hAnsi="Times New Roman"/>
          <w:sz w:val="24"/>
          <w:szCs w:val="24"/>
          <w:lang w:eastAsia="pl-PL" w:bidi="pl-PL"/>
        </w:rPr>
        <w:t>Przewodniczący Komitetu Sterującego;</w:t>
      </w:r>
    </w:p>
    <w:p w14:paraId="6CE05F2E" w14:textId="17EDF3C3" w:rsidR="00A23249" w:rsidRPr="00340E73" w:rsidRDefault="002575AF" w:rsidP="00240552">
      <w:pPr>
        <w:pStyle w:val="Akapitzlist"/>
        <w:numPr>
          <w:ilvl w:val="0"/>
          <w:numId w:val="8"/>
        </w:numPr>
        <w:spacing w:after="120" w:line="360" w:lineRule="auto"/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340E73">
        <w:rPr>
          <w:rFonts w:ascii="Times New Roman" w:hAnsi="Times New Roman"/>
          <w:sz w:val="24"/>
          <w:szCs w:val="24"/>
          <w:lang w:eastAsia="pl-PL" w:bidi="pl-PL"/>
        </w:rPr>
        <w:t xml:space="preserve">Józef </w:t>
      </w:r>
      <w:proofErr w:type="spellStart"/>
      <w:r w:rsidRPr="00340E73">
        <w:rPr>
          <w:rFonts w:ascii="Times New Roman" w:hAnsi="Times New Roman"/>
          <w:sz w:val="24"/>
          <w:szCs w:val="24"/>
          <w:lang w:eastAsia="pl-PL" w:bidi="pl-PL"/>
        </w:rPr>
        <w:t>Wacnik</w:t>
      </w:r>
      <w:proofErr w:type="spellEnd"/>
      <w:r w:rsidRPr="00340E73">
        <w:rPr>
          <w:rFonts w:ascii="Times New Roman" w:hAnsi="Times New Roman"/>
          <w:sz w:val="24"/>
          <w:szCs w:val="24"/>
          <w:lang w:eastAsia="pl-PL" w:bidi="pl-PL"/>
        </w:rPr>
        <w:t>,</w:t>
      </w:r>
      <w:r w:rsidR="00EE689C">
        <w:rPr>
          <w:rFonts w:ascii="Times New Roman" w:hAnsi="Times New Roman"/>
          <w:sz w:val="24"/>
          <w:szCs w:val="24"/>
          <w:lang w:eastAsia="pl-PL" w:bidi="pl-PL"/>
        </w:rPr>
        <w:t xml:space="preserve"> - </w:t>
      </w:r>
      <w:r w:rsidR="00A23249" w:rsidRPr="00340E73">
        <w:rPr>
          <w:rFonts w:ascii="Times New Roman" w:hAnsi="Times New Roman"/>
          <w:sz w:val="24"/>
          <w:szCs w:val="24"/>
          <w:lang w:eastAsia="pl-PL" w:bidi="pl-PL"/>
        </w:rPr>
        <w:t>Dyrektor Biura Informatyki</w:t>
      </w:r>
      <w:r w:rsidRPr="00340E73">
        <w:rPr>
          <w:rFonts w:ascii="Times New Roman" w:hAnsi="Times New Roman"/>
          <w:sz w:val="24"/>
          <w:szCs w:val="24"/>
          <w:lang w:eastAsia="pl-PL" w:bidi="pl-PL"/>
        </w:rPr>
        <w:t xml:space="preserve"> –</w:t>
      </w:r>
      <w:r w:rsidR="00433DAE" w:rsidRPr="00340E73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 w:rsidRPr="00340E73">
        <w:rPr>
          <w:rFonts w:ascii="Times New Roman" w:hAnsi="Times New Roman"/>
          <w:sz w:val="24"/>
          <w:szCs w:val="24"/>
          <w:lang w:eastAsia="pl-PL" w:bidi="pl-PL"/>
        </w:rPr>
        <w:t>Z</w:t>
      </w:r>
      <w:r w:rsidR="00A23249" w:rsidRPr="00340E73">
        <w:rPr>
          <w:rFonts w:ascii="Times New Roman" w:hAnsi="Times New Roman"/>
          <w:sz w:val="24"/>
          <w:szCs w:val="24"/>
          <w:lang w:eastAsia="pl-PL" w:bidi="pl-PL"/>
        </w:rPr>
        <w:t>astępca Przewodniczącego</w:t>
      </w:r>
      <w:r w:rsidRPr="00340E73">
        <w:rPr>
          <w:rFonts w:ascii="Times New Roman" w:hAnsi="Times New Roman"/>
          <w:sz w:val="24"/>
          <w:szCs w:val="24"/>
          <w:lang w:eastAsia="pl-PL" w:bidi="pl-PL"/>
        </w:rPr>
        <w:t xml:space="preserve"> – pełniący funkcję Głównego Dostawcy, o którym mowa w metodyce zarządzania projektami Prince2;</w:t>
      </w:r>
    </w:p>
    <w:p w14:paraId="76B0557A" w14:textId="60B57587" w:rsidR="00C426A0" w:rsidRPr="00340E73" w:rsidRDefault="002575AF" w:rsidP="00240552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40E73">
        <w:rPr>
          <w:rFonts w:ascii="Times New Roman" w:hAnsi="Times New Roman"/>
          <w:sz w:val="24"/>
          <w:szCs w:val="24"/>
          <w:lang w:eastAsia="pl-PL" w:bidi="pl-PL"/>
        </w:rPr>
        <w:t xml:space="preserve">Anna 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>Czaplicka</w:t>
      </w:r>
      <w:r w:rsidR="00DB6AC2">
        <w:rPr>
          <w:rFonts w:ascii="Times New Roman" w:hAnsi="Times New Roman"/>
          <w:sz w:val="24"/>
          <w:szCs w:val="24"/>
          <w:lang w:eastAsia="pl-PL" w:bidi="pl-PL"/>
        </w:rPr>
        <w:t xml:space="preserve"> -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 w:rsidR="00C426A0" w:rsidRPr="00652206">
        <w:rPr>
          <w:rFonts w:ascii="Times New Roman" w:hAnsi="Times New Roman"/>
          <w:sz w:val="24"/>
          <w:szCs w:val="24"/>
          <w:lang w:eastAsia="pl-PL" w:bidi="pl-PL"/>
        </w:rPr>
        <w:t xml:space="preserve">Dyrektor </w:t>
      </w:r>
      <w:r w:rsidR="00C426A0" w:rsidRPr="00340E73">
        <w:rPr>
          <w:rFonts w:ascii="Times New Roman" w:hAnsi="Times New Roman"/>
          <w:sz w:val="24"/>
          <w:szCs w:val="24"/>
          <w:lang w:eastAsia="pl-PL" w:bidi="pl-PL"/>
        </w:rPr>
        <w:t>Biura Finansów</w:t>
      </w:r>
      <w:r w:rsidRPr="00340E73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 w:rsidR="00DB6AC2">
        <w:rPr>
          <w:rFonts w:ascii="Times New Roman" w:hAnsi="Times New Roman"/>
          <w:sz w:val="24"/>
          <w:szCs w:val="24"/>
          <w:lang w:eastAsia="pl-PL" w:bidi="pl-PL"/>
        </w:rPr>
        <w:t xml:space="preserve">Urzędu </w:t>
      </w:r>
      <w:r w:rsidRPr="00340E73">
        <w:rPr>
          <w:rFonts w:ascii="Times New Roman" w:hAnsi="Times New Roman"/>
          <w:sz w:val="24"/>
          <w:szCs w:val="24"/>
          <w:lang w:eastAsia="pl-PL" w:bidi="pl-PL"/>
        </w:rPr>
        <w:t>– pełniący funkcję Głównego Użytkownika, o którym mowa w metodyce zarządzania projektami Prince2;</w:t>
      </w:r>
    </w:p>
    <w:p w14:paraId="65CC2D91" w14:textId="27F0ECB4" w:rsidR="00A23249" w:rsidRPr="00340E73" w:rsidRDefault="002575AF" w:rsidP="00240552">
      <w:pPr>
        <w:pStyle w:val="Akapitzlist"/>
        <w:numPr>
          <w:ilvl w:val="0"/>
          <w:numId w:val="8"/>
        </w:numPr>
        <w:spacing w:after="120" w:line="360" w:lineRule="auto"/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340E73">
        <w:rPr>
          <w:rFonts w:ascii="Times New Roman" w:hAnsi="Times New Roman"/>
          <w:sz w:val="24"/>
          <w:szCs w:val="24"/>
          <w:lang w:eastAsia="pl-PL" w:bidi="pl-PL"/>
        </w:rPr>
        <w:t>Marta Niedzielska</w:t>
      </w:r>
      <w:r w:rsidR="00DB6AC2">
        <w:rPr>
          <w:rFonts w:ascii="Times New Roman" w:hAnsi="Times New Roman"/>
          <w:sz w:val="24"/>
          <w:szCs w:val="24"/>
          <w:lang w:eastAsia="pl-PL" w:bidi="pl-PL"/>
        </w:rPr>
        <w:t xml:space="preserve"> -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 w:rsidR="00A23249" w:rsidRPr="00340E73">
        <w:rPr>
          <w:rFonts w:ascii="Times New Roman" w:hAnsi="Times New Roman"/>
          <w:sz w:val="24"/>
          <w:szCs w:val="24"/>
          <w:lang w:eastAsia="pl-PL" w:bidi="pl-PL"/>
        </w:rPr>
        <w:t>Dyrektor Wydziału Finansów</w:t>
      </w:r>
      <w:r w:rsidRPr="00340E73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 w:rsidR="00DB6AC2">
        <w:rPr>
          <w:rFonts w:ascii="Times New Roman" w:hAnsi="Times New Roman"/>
          <w:sz w:val="24"/>
          <w:szCs w:val="24"/>
          <w:lang w:eastAsia="pl-PL" w:bidi="pl-PL"/>
        </w:rPr>
        <w:t xml:space="preserve">i Budżetu Urzędu </w:t>
      </w:r>
      <w:r w:rsidRPr="00340E73">
        <w:rPr>
          <w:rFonts w:ascii="Times New Roman" w:hAnsi="Times New Roman"/>
          <w:sz w:val="24"/>
          <w:szCs w:val="24"/>
          <w:lang w:eastAsia="pl-PL" w:bidi="pl-PL"/>
        </w:rPr>
        <w:t>– pełniący funkcję Głównego Użytkownika, o którym mowa w metodyce zarządzania projektami Prince2;</w:t>
      </w:r>
    </w:p>
    <w:p w14:paraId="64FD0471" w14:textId="12CDB0B4" w:rsidR="002575AF" w:rsidRPr="00652206" w:rsidRDefault="002575AF" w:rsidP="00FB66A9">
      <w:pPr>
        <w:pStyle w:val="Akapitzlist"/>
        <w:numPr>
          <w:ilvl w:val="0"/>
          <w:numId w:val="8"/>
        </w:numPr>
        <w:spacing w:after="120" w:line="360" w:lineRule="auto"/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340E73">
        <w:rPr>
          <w:rFonts w:ascii="Times New Roman" w:hAnsi="Times New Roman"/>
          <w:sz w:val="24"/>
          <w:szCs w:val="24"/>
          <w:lang w:eastAsia="pl-PL" w:bidi="pl-PL"/>
        </w:rPr>
        <w:lastRenderedPageBreak/>
        <w:t xml:space="preserve">Anna Pankowska </w:t>
      </w:r>
      <w:r w:rsidR="00DB6AC2">
        <w:rPr>
          <w:rFonts w:ascii="Times New Roman" w:hAnsi="Times New Roman"/>
          <w:sz w:val="24"/>
          <w:szCs w:val="24"/>
          <w:lang w:eastAsia="pl-PL" w:bidi="pl-PL"/>
        </w:rPr>
        <w:t>–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proofErr w:type="spellStart"/>
      <w:r w:rsidRPr="00652206">
        <w:rPr>
          <w:rFonts w:ascii="Times New Roman" w:hAnsi="Times New Roman"/>
          <w:sz w:val="24"/>
          <w:szCs w:val="24"/>
          <w:lang w:eastAsia="pl-PL" w:bidi="pl-PL"/>
        </w:rPr>
        <w:t>Gałaj</w:t>
      </w:r>
      <w:proofErr w:type="spellEnd"/>
      <w:r w:rsidR="00DB6AC2">
        <w:rPr>
          <w:rFonts w:ascii="Times New Roman" w:hAnsi="Times New Roman"/>
          <w:sz w:val="24"/>
          <w:szCs w:val="24"/>
          <w:lang w:eastAsia="pl-PL" w:bidi="pl-PL"/>
        </w:rPr>
        <w:t xml:space="preserve"> -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 w:rsidR="00C426A0" w:rsidRPr="00340E73">
        <w:rPr>
          <w:rFonts w:ascii="Times New Roman" w:hAnsi="Times New Roman"/>
          <w:sz w:val="24"/>
          <w:szCs w:val="24"/>
          <w:lang w:eastAsia="pl-PL" w:bidi="pl-PL"/>
        </w:rPr>
        <w:t>Dyrektor Biura Kadr i Organizacji</w:t>
      </w:r>
      <w:r w:rsidRPr="00340E73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 w:rsidR="00DB6AC2">
        <w:rPr>
          <w:rFonts w:ascii="Times New Roman" w:hAnsi="Times New Roman"/>
          <w:sz w:val="24"/>
          <w:szCs w:val="24"/>
          <w:lang w:eastAsia="pl-PL" w:bidi="pl-PL"/>
        </w:rPr>
        <w:t xml:space="preserve">Urzędu 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>– pełniący funkcję Głównego Użytkownika, o którym mowa w metodyce zarządzania projektami Prince2;</w:t>
      </w:r>
    </w:p>
    <w:p w14:paraId="64637D15" w14:textId="06AFF249" w:rsidR="00DB6AC2" w:rsidRDefault="002575AF" w:rsidP="00340E73">
      <w:pPr>
        <w:pStyle w:val="Akapitzlist"/>
        <w:numPr>
          <w:ilvl w:val="0"/>
          <w:numId w:val="8"/>
        </w:numPr>
        <w:spacing w:after="120" w:line="360" w:lineRule="auto"/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652206">
        <w:rPr>
          <w:rFonts w:ascii="Times New Roman" w:hAnsi="Times New Roman"/>
          <w:sz w:val="24"/>
          <w:szCs w:val="24"/>
          <w:lang w:eastAsia="pl-PL" w:bidi="pl-PL"/>
        </w:rPr>
        <w:t xml:space="preserve">Elżbieta </w:t>
      </w:r>
      <w:r w:rsidRPr="00652206">
        <w:rPr>
          <w:rFonts w:ascii="Times New Roman" w:hAnsi="Times New Roman"/>
          <w:sz w:val="24"/>
          <w:szCs w:val="24"/>
        </w:rPr>
        <w:t>Sielicka</w:t>
      </w:r>
      <w:r w:rsidR="00DB6AC2">
        <w:rPr>
          <w:rFonts w:ascii="Times New Roman" w:hAnsi="Times New Roman"/>
          <w:sz w:val="24"/>
          <w:szCs w:val="24"/>
        </w:rPr>
        <w:t xml:space="preserve"> -</w:t>
      </w:r>
      <w:r w:rsidRPr="00652206">
        <w:rPr>
          <w:rFonts w:ascii="Times New Roman" w:hAnsi="Times New Roman"/>
          <w:sz w:val="24"/>
          <w:szCs w:val="24"/>
        </w:rPr>
        <w:t xml:space="preserve"> </w:t>
      </w:r>
      <w:r w:rsidR="00A23249" w:rsidRPr="00652206">
        <w:rPr>
          <w:rFonts w:ascii="Times New Roman" w:hAnsi="Times New Roman"/>
          <w:sz w:val="24"/>
          <w:szCs w:val="24"/>
          <w:lang w:eastAsia="pl-PL" w:bidi="pl-PL"/>
        </w:rPr>
        <w:t>Dyrektor Biura Obsługi Urzędu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 xml:space="preserve"> –</w:t>
      </w:r>
      <w:r w:rsidR="00A23249" w:rsidRPr="00652206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>pełniący funkcję Głównego Użytkownika, o którym mowa w metodyce zarządzania projektami Prince2</w:t>
      </w:r>
      <w:r w:rsidR="00DB6AC2">
        <w:rPr>
          <w:rFonts w:ascii="Times New Roman" w:hAnsi="Times New Roman"/>
          <w:sz w:val="24"/>
          <w:szCs w:val="24"/>
          <w:lang w:eastAsia="pl-PL" w:bidi="pl-PL"/>
        </w:rPr>
        <w:t xml:space="preserve">. </w:t>
      </w:r>
    </w:p>
    <w:p w14:paraId="26EEA0E1" w14:textId="77777777" w:rsidR="00340E73" w:rsidRPr="00340E73" w:rsidRDefault="00340E73" w:rsidP="00340E73">
      <w:pPr>
        <w:pStyle w:val="Akapitzlist"/>
        <w:spacing w:after="120" w:line="360" w:lineRule="auto"/>
        <w:ind w:left="1066"/>
        <w:jc w:val="both"/>
        <w:rPr>
          <w:rFonts w:ascii="Times New Roman" w:hAnsi="Times New Roman"/>
          <w:sz w:val="24"/>
          <w:szCs w:val="24"/>
        </w:rPr>
      </w:pPr>
    </w:p>
    <w:p w14:paraId="756C100E" w14:textId="77777777" w:rsidR="00C426A0" w:rsidRPr="00652206" w:rsidRDefault="00C426A0" w:rsidP="00C426A0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§ 3.</w:t>
      </w:r>
      <w:r w:rsidRPr="00652206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1. Pracami Komitetu Sterującego kieruje Przewodniczący.</w:t>
      </w:r>
    </w:p>
    <w:p w14:paraId="4DB0DD39" w14:textId="77777777" w:rsidR="00C426A0" w:rsidRPr="00652206" w:rsidRDefault="00C426A0" w:rsidP="002575AF">
      <w:pPr>
        <w:spacing w:after="0" w:line="360" w:lineRule="auto"/>
        <w:ind w:left="425"/>
        <w:jc w:val="both"/>
        <w:rPr>
          <w:rFonts w:ascii="Times New Roman" w:hAnsi="Times New Roman"/>
          <w:color w:val="000000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color w:val="000000"/>
          <w:sz w:val="24"/>
          <w:szCs w:val="24"/>
          <w:lang w:eastAsia="pl-PL" w:bidi="pl-PL"/>
        </w:rPr>
        <w:t>2. Do zadań Przewodniczącego Komitetu Sterującego należy w szczególności:</w:t>
      </w:r>
    </w:p>
    <w:p w14:paraId="1523C287" w14:textId="77777777" w:rsidR="00C426A0" w:rsidRPr="00652206" w:rsidRDefault="00C426A0" w:rsidP="00652206">
      <w:pPr>
        <w:pStyle w:val="Bezodstpw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52206">
        <w:rPr>
          <w:rFonts w:ascii="Times New Roman" w:hAnsi="Times New Roman"/>
          <w:sz w:val="24"/>
          <w:szCs w:val="24"/>
        </w:rPr>
        <w:t>wyznaczanie terminów posiedzeń Komitetu Sterującego;</w:t>
      </w:r>
    </w:p>
    <w:p w14:paraId="17EA8153" w14:textId="77777777" w:rsidR="00C426A0" w:rsidRPr="00652206" w:rsidRDefault="00C426A0" w:rsidP="00652206">
      <w:pPr>
        <w:pStyle w:val="Bezodstpw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52206">
        <w:rPr>
          <w:rFonts w:ascii="Times New Roman" w:hAnsi="Times New Roman"/>
          <w:sz w:val="24"/>
          <w:szCs w:val="24"/>
        </w:rPr>
        <w:t>przekazywanie informacji o terminach posiedzeń Komitetu Sterującego wraz z porządkiem obrad;</w:t>
      </w:r>
    </w:p>
    <w:p w14:paraId="1A6FFD2F" w14:textId="77777777" w:rsidR="00C426A0" w:rsidRPr="00652206" w:rsidRDefault="00C426A0" w:rsidP="00652206">
      <w:pPr>
        <w:pStyle w:val="Bezodstpw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52206">
        <w:rPr>
          <w:rFonts w:ascii="Times New Roman" w:hAnsi="Times New Roman"/>
          <w:sz w:val="24"/>
          <w:szCs w:val="24"/>
        </w:rPr>
        <w:t>zapewnienie sprawnego funkcjonowania prac Komitetu Sterującego;</w:t>
      </w:r>
    </w:p>
    <w:p w14:paraId="5A04C71F" w14:textId="77777777" w:rsidR="00652206" w:rsidRDefault="00C426A0" w:rsidP="00652206">
      <w:pPr>
        <w:pStyle w:val="Bezodstpw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52206">
        <w:rPr>
          <w:rFonts w:ascii="Times New Roman" w:hAnsi="Times New Roman"/>
          <w:sz w:val="24"/>
          <w:szCs w:val="24"/>
        </w:rPr>
        <w:t>nadzór nad pracami Komitetu Sterującego w zakresie komunikacji i obiegu informacji</w:t>
      </w:r>
      <w:r w:rsidR="00652206">
        <w:rPr>
          <w:rFonts w:ascii="Times New Roman" w:hAnsi="Times New Roman"/>
          <w:sz w:val="24"/>
          <w:szCs w:val="24"/>
        </w:rPr>
        <w:t>;</w:t>
      </w:r>
    </w:p>
    <w:p w14:paraId="5550B81C" w14:textId="11EBD5DF" w:rsidR="00C426A0" w:rsidRPr="00652206" w:rsidRDefault="00652206" w:rsidP="00652206">
      <w:pPr>
        <w:pStyle w:val="Bezodstpw"/>
        <w:numPr>
          <w:ilvl w:val="0"/>
          <w:numId w:val="5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zatwierdzanie wszelkich dokumentów projektowych (po akceptacji pozostałych członków Komitetu Sterującego)</w:t>
      </w:r>
      <w:r w:rsidR="00340E73">
        <w:rPr>
          <w:rFonts w:ascii="Times New Roman" w:hAnsi="Times New Roman"/>
          <w:sz w:val="24"/>
          <w:szCs w:val="24"/>
        </w:rPr>
        <w:t>.</w:t>
      </w:r>
    </w:p>
    <w:p w14:paraId="7457EDF9" w14:textId="2B9EA0B8" w:rsidR="00DB6AC2" w:rsidRDefault="00C426A0" w:rsidP="00340E73">
      <w:pPr>
        <w:pStyle w:val="Bezodstpw"/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652206">
        <w:rPr>
          <w:rFonts w:ascii="Times New Roman" w:hAnsi="Times New Roman"/>
          <w:sz w:val="24"/>
          <w:szCs w:val="24"/>
        </w:rPr>
        <w:t>3. Przy Komitecie Sterującym działa Zespół do spraw</w:t>
      </w:r>
      <w:r w:rsidR="0007369A" w:rsidRPr="00652206">
        <w:rPr>
          <w:rFonts w:ascii="Times New Roman" w:hAnsi="Times New Roman"/>
          <w:sz w:val="24"/>
          <w:szCs w:val="24"/>
        </w:rPr>
        <w:t xml:space="preserve"> wdrożenia Zintegrowanego Systemu Informatycznego wspomagającego zarządzenie Urzędem</w:t>
      </w:r>
      <w:r w:rsidRPr="00652206">
        <w:rPr>
          <w:rFonts w:ascii="Times New Roman" w:hAnsi="Times New Roman"/>
          <w:sz w:val="24"/>
          <w:szCs w:val="24"/>
        </w:rPr>
        <w:t>.</w:t>
      </w:r>
    </w:p>
    <w:p w14:paraId="7F888988" w14:textId="77777777" w:rsidR="00340E73" w:rsidRDefault="00340E73" w:rsidP="00340E73">
      <w:pPr>
        <w:pStyle w:val="Bezodstpw"/>
        <w:spacing w:line="360" w:lineRule="auto"/>
        <w:ind w:left="425"/>
        <w:jc w:val="both"/>
        <w:rPr>
          <w:rFonts w:ascii="Times New Roman" w:hAnsi="Times New Roman"/>
          <w:color w:val="000000"/>
          <w:sz w:val="24"/>
          <w:szCs w:val="24"/>
          <w:lang w:eastAsia="pl-PL" w:bidi="pl-PL"/>
        </w:rPr>
      </w:pPr>
    </w:p>
    <w:p w14:paraId="53D79D6B" w14:textId="3A3B2D7D" w:rsidR="0007369A" w:rsidRPr="00652206" w:rsidRDefault="0007369A" w:rsidP="00652206">
      <w:pPr>
        <w:pStyle w:val="Bezodstpw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§ 4.</w:t>
      </w:r>
      <w:r w:rsidRPr="00652206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Do zadań Komitetu Sterującego należy:</w:t>
      </w:r>
    </w:p>
    <w:p w14:paraId="11BEE62B" w14:textId="74B7D8C5" w:rsidR="0007369A" w:rsidRPr="00652206" w:rsidRDefault="00DB6AC2" w:rsidP="00652206">
      <w:pPr>
        <w:pStyle w:val="Bezodstpw"/>
        <w:numPr>
          <w:ilvl w:val="0"/>
          <w:numId w:val="6"/>
        </w:numPr>
        <w:spacing w:line="360" w:lineRule="auto"/>
        <w:ind w:left="106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652206">
        <w:rPr>
          <w:rFonts w:ascii="Times New Roman" w:hAnsi="Times New Roman"/>
          <w:sz w:val="24"/>
          <w:szCs w:val="24"/>
        </w:rPr>
        <w:t xml:space="preserve"> </w:t>
      </w:r>
      <w:r w:rsidR="0007369A" w:rsidRPr="00652206">
        <w:rPr>
          <w:rFonts w:ascii="Times New Roman" w:hAnsi="Times New Roman"/>
          <w:sz w:val="24"/>
          <w:szCs w:val="24"/>
        </w:rPr>
        <w:t>okresie inicjowania projektu</w:t>
      </w:r>
      <w:r>
        <w:rPr>
          <w:rFonts w:ascii="Times New Roman" w:hAnsi="Times New Roman"/>
          <w:sz w:val="24"/>
          <w:szCs w:val="24"/>
        </w:rPr>
        <w:t>:</w:t>
      </w:r>
      <w:r w:rsidR="005A6B53" w:rsidRPr="00652206">
        <w:rPr>
          <w:rFonts w:ascii="Times New Roman" w:hAnsi="Times New Roman"/>
          <w:sz w:val="24"/>
          <w:szCs w:val="24"/>
        </w:rPr>
        <w:t xml:space="preserve"> </w:t>
      </w:r>
    </w:p>
    <w:p w14:paraId="6390C05B" w14:textId="3B2C4D8A" w:rsidR="0007369A" w:rsidRPr="00652206" w:rsidRDefault="0007369A" w:rsidP="00652206">
      <w:pPr>
        <w:pStyle w:val="Bezodstpw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2206">
        <w:rPr>
          <w:rFonts w:ascii="Times New Roman" w:hAnsi="Times New Roman"/>
          <w:sz w:val="24"/>
          <w:szCs w:val="24"/>
        </w:rPr>
        <w:t>wyznaczenie tolerancji projektu</w:t>
      </w:r>
      <w:r w:rsidR="00DB6AC2">
        <w:rPr>
          <w:rFonts w:ascii="Times New Roman" w:hAnsi="Times New Roman"/>
          <w:sz w:val="24"/>
          <w:szCs w:val="24"/>
        </w:rPr>
        <w:t xml:space="preserve">, </w:t>
      </w:r>
    </w:p>
    <w:p w14:paraId="433060DD" w14:textId="23D6CD7D" w:rsidR="0007369A" w:rsidRPr="00652206" w:rsidRDefault="0007369A" w:rsidP="00652206">
      <w:pPr>
        <w:pStyle w:val="Bezodstpw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2206">
        <w:rPr>
          <w:rFonts w:ascii="Times New Roman" w:hAnsi="Times New Roman"/>
          <w:sz w:val="24"/>
          <w:szCs w:val="24"/>
        </w:rPr>
        <w:t>wydanie zezwoleń na rozpoczęcie oraz realizację projektu</w:t>
      </w:r>
      <w:r w:rsidR="00D76ECE">
        <w:rPr>
          <w:rFonts w:ascii="Times New Roman" w:hAnsi="Times New Roman"/>
          <w:sz w:val="24"/>
          <w:szCs w:val="24"/>
        </w:rPr>
        <w:t>,</w:t>
      </w:r>
    </w:p>
    <w:p w14:paraId="3200D727" w14:textId="2639BE9D" w:rsidR="0007369A" w:rsidRPr="00652206" w:rsidRDefault="0007369A" w:rsidP="00652206">
      <w:pPr>
        <w:pStyle w:val="Bezodstpw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2206">
        <w:rPr>
          <w:rFonts w:ascii="Times New Roman" w:hAnsi="Times New Roman"/>
          <w:sz w:val="24"/>
          <w:szCs w:val="24"/>
        </w:rPr>
        <w:t xml:space="preserve">zatwierdzenie opisu przedmiotu zamówienia umowy z dostawcą oraz </w:t>
      </w:r>
      <w:r w:rsidR="00651084">
        <w:rPr>
          <w:rFonts w:ascii="Times New Roman" w:hAnsi="Times New Roman"/>
          <w:sz w:val="24"/>
          <w:szCs w:val="24"/>
        </w:rPr>
        <w:t>d</w:t>
      </w:r>
      <w:r w:rsidRPr="00652206">
        <w:rPr>
          <w:rFonts w:ascii="Times New Roman" w:hAnsi="Times New Roman"/>
          <w:sz w:val="24"/>
          <w:szCs w:val="24"/>
        </w:rPr>
        <w:t xml:space="preserve">okumentacji </w:t>
      </w:r>
      <w:r w:rsidR="00651084">
        <w:rPr>
          <w:rFonts w:ascii="Times New Roman" w:hAnsi="Times New Roman"/>
          <w:sz w:val="24"/>
          <w:szCs w:val="24"/>
        </w:rPr>
        <w:t>i</w:t>
      </w:r>
      <w:r w:rsidRPr="00652206">
        <w:rPr>
          <w:rFonts w:ascii="Times New Roman" w:hAnsi="Times New Roman"/>
          <w:sz w:val="24"/>
          <w:szCs w:val="24"/>
        </w:rPr>
        <w:t xml:space="preserve">nicjowania </w:t>
      </w:r>
      <w:r w:rsidR="00693CEC">
        <w:rPr>
          <w:rFonts w:ascii="Times New Roman" w:hAnsi="Times New Roman"/>
          <w:sz w:val="24"/>
          <w:szCs w:val="24"/>
        </w:rPr>
        <w:t>p</w:t>
      </w:r>
      <w:r w:rsidRPr="00652206">
        <w:rPr>
          <w:rFonts w:ascii="Times New Roman" w:hAnsi="Times New Roman"/>
          <w:sz w:val="24"/>
          <w:szCs w:val="24"/>
        </w:rPr>
        <w:t>rojektu</w:t>
      </w:r>
      <w:r w:rsidR="00D76ECE">
        <w:rPr>
          <w:rFonts w:ascii="Times New Roman" w:hAnsi="Times New Roman"/>
          <w:sz w:val="24"/>
          <w:szCs w:val="24"/>
        </w:rPr>
        <w:t xml:space="preserve">; </w:t>
      </w:r>
    </w:p>
    <w:p w14:paraId="654AB6FA" w14:textId="6F4C3483" w:rsidR="00301F66" w:rsidRPr="008C5D43" w:rsidRDefault="00D76ECE" w:rsidP="00652206">
      <w:pPr>
        <w:pStyle w:val="Bezodstpw"/>
        <w:numPr>
          <w:ilvl w:val="0"/>
          <w:numId w:val="6"/>
        </w:numPr>
        <w:spacing w:line="360" w:lineRule="auto"/>
        <w:ind w:left="106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8C5D43">
        <w:rPr>
          <w:rFonts w:ascii="Times New Roman" w:hAnsi="Times New Roman"/>
          <w:sz w:val="24"/>
          <w:szCs w:val="24"/>
        </w:rPr>
        <w:t xml:space="preserve"> </w:t>
      </w:r>
      <w:r w:rsidR="00301F66" w:rsidRPr="008C5D43">
        <w:rPr>
          <w:rFonts w:ascii="Times New Roman" w:hAnsi="Times New Roman"/>
          <w:sz w:val="24"/>
          <w:szCs w:val="24"/>
        </w:rPr>
        <w:t>czasie trwania projektu:</w:t>
      </w:r>
    </w:p>
    <w:p w14:paraId="7E5A7D6B" w14:textId="71D323E8" w:rsidR="00301F66" w:rsidRPr="00652206" w:rsidRDefault="00301F66" w:rsidP="00652206">
      <w:pPr>
        <w:pStyle w:val="Bezodstpw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5D43">
        <w:rPr>
          <w:rFonts w:ascii="Times New Roman" w:hAnsi="Times New Roman"/>
          <w:sz w:val="24"/>
          <w:szCs w:val="24"/>
        </w:rPr>
        <w:t xml:space="preserve">wyznaczenie tolerancji oraz akceptacja Planów Etapów dla każdego etapu </w:t>
      </w:r>
      <w:r w:rsidRPr="00652206">
        <w:rPr>
          <w:rFonts w:ascii="Times New Roman" w:hAnsi="Times New Roman"/>
          <w:sz w:val="24"/>
          <w:szCs w:val="24"/>
        </w:rPr>
        <w:t>projektu</w:t>
      </w:r>
      <w:r w:rsidR="00D76ECE">
        <w:rPr>
          <w:rFonts w:ascii="Times New Roman" w:hAnsi="Times New Roman"/>
          <w:sz w:val="24"/>
          <w:szCs w:val="24"/>
        </w:rPr>
        <w:t>,</w:t>
      </w:r>
    </w:p>
    <w:p w14:paraId="708A6196" w14:textId="414E3EFC" w:rsidR="00301F66" w:rsidRPr="00652206" w:rsidRDefault="00301F66" w:rsidP="00652206">
      <w:pPr>
        <w:pStyle w:val="Bezodstpw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2206">
        <w:rPr>
          <w:rFonts w:ascii="Times New Roman" w:hAnsi="Times New Roman"/>
          <w:sz w:val="24"/>
          <w:szCs w:val="24"/>
        </w:rPr>
        <w:t>w przypadku prognozy przekroczenia tolerancji na poziomie etapów zatwierdzanie Planów Nadzwyczajnych</w:t>
      </w:r>
      <w:r w:rsidR="00D76ECE">
        <w:rPr>
          <w:rFonts w:ascii="Times New Roman" w:hAnsi="Times New Roman"/>
          <w:sz w:val="24"/>
          <w:szCs w:val="24"/>
        </w:rPr>
        <w:t>,</w:t>
      </w:r>
    </w:p>
    <w:p w14:paraId="07CEB11B" w14:textId="598765DF" w:rsidR="00301F66" w:rsidRPr="008C5D43" w:rsidRDefault="00301F66" w:rsidP="008C5D43">
      <w:pPr>
        <w:pStyle w:val="Bezodstpw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2206">
        <w:rPr>
          <w:rFonts w:ascii="Times New Roman" w:hAnsi="Times New Roman"/>
          <w:sz w:val="24"/>
          <w:szCs w:val="24"/>
        </w:rPr>
        <w:t>określanie wytycznych dotyczących sterowania projektem i kierunków pracy nad projektem</w:t>
      </w:r>
      <w:r w:rsidR="00D76ECE">
        <w:rPr>
          <w:rFonts w:ascii="Times New Roman" w:hAnsi="Times New Roman"/>
          <w:sz w:val="24"/>
          <w:szCs w:val="24"/>
        </w:rPr>
        <w:t>,</w:t>
      </w:r>
    </w:p>
    <w:p w14:paraId="1F6D04CB" w14:textId="10524AA1" w:rsidR="00301F66" w:rsidRPr="008C5D43" w:rsidRDefault="00301F66" w:rsidP="008C5D43">
      <w:pPr>
        <w:pStyle w:val="Bezodstpw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5D43">
        <w:rPr>
          <w:rFonts w:ascii="Times New Roman" w:hAnsi="Times New Roman"/>
          <w:sz w:val="24"/>
          <w:szCs w:val="24"/>
        </w:rPr>
        <w:t xml:space="preserve">udzielanie rad i wskazówek Kierownikowi </w:t>
      </w:r>
      <w:r w:rsidR="00693CEC">
        <w:rPr>
          <w:rFonts w:ascii="Times New Roman" w:hAnsi="Times New Roman"/>
          <w:sz w:val="24"/>
          <w:szCs w:val="24"/>
        </w:rPr>
        <w:t>p</w:t>
      </w:r>
      <w:r w:rsidRPr="008C5D43">
        <w:rPr>
          <w:rFonts w:ascii="Times New Roman" w:hAnsi="Times New Roman"/>
          <w:sz w:val="24"/>
          <w:szCs w:val="24"/>
        </w:rPr>
        <w:t>rojektu na jego prośbę lub z własnej inicjatywy</w:t>
      </w:r>
      <w:r w:rsidR="00D76ECE">
        <w:rPr>
          <w:rFonts w:ascii="Times New Roman" w:hAnsi="Times New Roman"/>
          <w:sz w:val="24"/>
          <w:szCs w:val="24"/>
        </w:rPr>
        <w:t>,</w:t>
      </w:r>
    </w:p>
    <w:p w14:paraId="345DAB20" w14:textId="619C3EB3" w:rsidR="00301F66" w:rsidRPr="00652206" w:rsidRDefault="00301F66" w:rsidP="00652206">
      <w:pPr>
        <w:pStyle w:val="Bezodstpw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5D43">
        <w:rPr>
          <w:rFonts w:ascii="Times New Roman" w:hAnsi="Times New Roman"/>
          <w:sz w:val="24"/>
          <w:szCs w:val="24"/>
        </w:rPr>
        <w:lastRenderedPageBreak/>
        <w:t xml:space="preserve">monitorowanie i kontrola </w:t>
      </w:r>
      <w:r w:rsidRPr="00652206">
        <w:rPr>
          <w:rFonts w:ascii="Times New Roman" w:hAnsi="Times New Roman"/>
          <w:sz w:val="24"/>
          <w:szCs w:val="24"/>
        </w:rPr>
        <w:t>zarządzania ryzykiem w projekcie</w:t>
      </w:r>
      <w:r w:rsidR="00165F93" w:rsidRPr="00652206">
        <w:rPr>
          <w:rFonts w:ascii="Times New Roman" w:hAnsi="Times New Roman"/>
          <w:sz w:val="24"/>
          <w:szCs w:val="24"/>
        </w:rPr>
        <w:t>,</w:t>
      </w:r>
    </w:p>
    <w:p w14:paraId="087ABA21" w14:textId="31F36414" w:rsidR="00301F66" w:rsidRPr="00652206" w:rsidRDefault="00301F66" w:rsidP="00652206">
      <w:pPr>
        <w:pStyle w:val="Bezodstpw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2206">
        <w:rPr>
          <w:rFonts w:ascii="Times New Roman" w:hAnsi="Times New Roman"/>
          <w:sz w:val="24"/>
          <w:szCs w:val="24"/>
        </w:rPr>
        <w:t xml:space="preserve">zatwierdzanie wprowadzanych </w:t>
      </w:r>
      <w:r w:rsidR="00F62B71">
        <w:rPr>
          <w:rFonts w:ascii="Times New Roman" w:hAnsi="Times New Roman"/>
          <w:sz w:val="24"/>
          <w:szCs w:val="24"/>
        </w:rPr>
        <w:t>z</w:t>
      </w:r>
      <w:r w:rsidR="00F62B71" w:rsidRPr="00652206">
        <w:rPr>
          <w:rFonts w:ascii="Times New Roman" w:hAnsi="Times New Roman"/>
          <w:sz w:val="24"/>
          <w:szCs w:val="24"/>
        </w:rPr>
        <w:t>mian</w:t>
      </w:r>
      <w:r w:rsidR="00D76ECE">
        <w:rPr>
          <w:rFonts w:ascii="Times New Roman" w:hAnsi="Times New Roman"/>
          <w:sz w:val="24"/>
          <w:szCs w:val="24"/>
        </w:rPr>
        <w:t>,</w:t>
      </w:r>
    </w:p>
    <w:p w14:paraId="67432CBF" w14:textId="4005C1CE" w:rsidR="00301F66" w:rsidRPr="008C5D43" w:rsidRDefault="00301F66" w:rsidP="00972D42">
      <w:pPr>
        <w:pStyle w:val="Bezodstpw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5D43">
        <w:rPr>
          <w:rFonts w:ascii="Times New Roman" w:hAnsi="Times New Roman"/>
          <w:sz w:val="24"/>
          <w:szCs w:val="24"/>
        </w:rPr>
        <w:t xml:space="preserve">rozpatrywanie i podejmowanie decyzji dotyczących zagadnień, które zostały przekazane od </w:t>
      </w:r>
      <w:r w:rsidR="00B30A9E" w:rsidRPr="008C5D43">
        <w:rPr>
          <w:rFonts w:ascii="Times New Roman" w:hAnsi="Times New Roman"/>
          <w:sz w:val="24"/>
          <w:szCs w:val="24"/>
        </w:rPr>
        <w:t xml:space="preserve">Kierownika </w:t>
      </w:r>
      <w:r w:rsidR="00693CEC">
        <w:rPr>
          <w:rFonts w:ascii="Times New Roman" w:hAnsi="Times New Roman"/>
          <w:sz w:val="24"/>
          <w:szCs w:val="24"/>
        </w:rPr>
        <w:t>p</w:t>
      </w:r>
      <w:r w:rsidR="00B30A9E" w:rsidRPr="008C5D43">
        <w:rPr>
          <w:rFonts w:ascii="Times New Roman" w:hAnsi="Times New Roman"/>
          <w:sz w:val="24"/>
          <w:szCs w:val="24"/>
        </w:rPr>
        <w:t>rojektu</w:t>
      </w:r>
      <w:r w:rsidR="00D76ECE">
        <w:rPr>
          <w:rFonts w:ascii="Times New Roman" w:hAnsi="Times New Roman"/>
          <w:sz w:val="24"/>
          <w:szCs w:val="24"/>
        </w:rPr>
        <w:t>;</w:t>
      </w:r>
    </w:p>
    <w:p w14:paraId="17189466" w14:textId="0D0A9626" w:rsidR="00301F66" w:rsidRPr="008C5D43" w:rsidRDefault="00D76ECE" w:rsidP="008C5D43">
      <w:pPr>
        <w:pStyle w:val="Bezodstpw"/>
        <w:numPr>
          <w:ilvl w:val="0"/>
          <w:numId w:val="6"/>
        </w:numPr>
        <w:spacing w:line="360" w:lineRule="auto"/>
        <w:ind w:left="106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8C5D43">
        <w:rPr>
          <w:rFonts w:ascii="Times New Roman" w:hAnsi="Times New Roman"/>
          <w:sz w:val="24"/>
          <w:szCs w:val="24"/>
        </w:rPr>
        <w:t xml:space="preserve"> </w:t>
      </w:r>
      <w:r w:rsidR="00301F66" w:rsidRPr="008C5D43">
        <w:rPr>
          <w:rFonts w:ascii="Times New Roman" w:hAnsi="Times New Roman"/>
          <w:sz w:val="24"/>
          <w:szCs w:val="24"/>
        </w:rPr>
        <w:t>czasie procesu zamykania projektu:</w:t>
      </w:r>
    </w:p>
    <w:p w14:paraId="2501CDF2" w14:textId="61532383" w:rsidR="0007369A" w:rsidRPr="008C5D43" w:rsidRDefault="0007369A" w:rsidP="00972D42">
      <w:pPr>
        <w:pStyle w:val="Bezodstpw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5D43">
        <w:rPr>
          <w:rFonts w:ascii="Times New Roman" w:hAnsi="Times New Roman"/>
          <w:sz w:val="24"/>
          <w:szCs w:val="24"/>
        </w:rPr>
        <w:t>nadzór nad spełnieniem wszystkich warunków, które muszą zostać spełnione do akceptacji produktu końcowego projektu oraz potwierdzenie jego akceptacji</w:t>
      </w:r>
      <w:r w:rsidR="00D76ECE">
        <w:rPr>
          <w:rFonts w:ascii="Times New Roman" w:hAnsi="Times New Roman"/>
          <w:sz w:val="24"/>
          <w:szCs w:val="24"/>
        </w:rPr>
        <w:t>,</w:t>
      </w:r>
    </w:p>
    <w:p w14:paraId="51467BEE" w14:textId="763C7DC2" w:rsidR="00301F66" w:rsidRDefault="00301F66">
      <w:pPr>
        <w:pStyle w:val="Bezodstpw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5D43">
        <w:rPr>
          <w:rFonts w:ascii="Times New Roman" w:hAnsi="Times New Roman"/>
          <w:sz w:val="24"/>
          <w:szCs w:val="24"/>
        </w:rPr>
        <w:t>wydanie zezwolenia na przekazanie zaleceń działań następczych oraz Raportów Doświadczeń, które powinny trafić do kierownictwa Urzędu</w:t>
      </w:r>
      <w:r w:rsidR="00D76ECE">
        <w:rPr>
          <w:rFonts w:ascii="Times New Roman" w:hAnsi="Times New Roman"/>
          <w:sz w:val="24"/>
          <w:szCs w:val="24"/>
        </w:rPr>
        <w:t>,</w:t>
      </w:r>
    </w:p>
    <w:p w14:paraId="09B17563" w14:textId="2BE018E5" w:rsidR="00DB6A9E" w:rsidRPr="008C5D43" w:rsidRDefault="00DB6A9E">
      <w:pPr>
        <w:pStyle w:val="Bezodstpw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potwierdzenie akceptacji produktu końcowego projektu,</w:t>
      </w:r>
    </w:p>
    <w:p w14:paraId="180D2A16" w14:textId="24214177" w:rsidR="0007369A" w:rsidRPr="00652206" w:rsidRDefault="0007369A">
      <w:pPr>
        <w:pStyle w:val="Bezodstpw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5D43">
        <w:rPr>
          <w:rFonts w:ascii="Times New Roman" w:hAnsi="Times New Roman"/>
          <w:sz w:val="24"/>
          <w:szCs w:val="24"/>
        </w:rPr>
        <w:t xml:space="preserve">zatwierdzenie </w:t>
      </w:r>
      <w:r w:rsidR="00464B0D">
        <w:rPr>
          <w:rFonts w:ascii="Times New Roman" w:hAnsi="Times New Roman"/>
          <w:sz w:val="24"/>
          <w:szCs w:val="24"/>
        </w:rPr>
        <w:t>r</w:t>
      </w:r>
      <w:r w:rsidRPr="008C5D43">
        <w:rPr>
          <w:rFonts w:ascii="Times New Roman" w:hAnsi="Times New Roman"/>
          <w:sz w:val="24"/>
          <w:szCs w:val="24"/>
        </w:rPr>
        <w:t xml:space="preserve">aportu </w:t>
      </w:r>
      <w:r w:rsidR="00464B0D">
        <w:rPr>
          <w:rFonts w:ascii="Times New Roman" w:hAnsi="Times New Roman"/>
          <w:sz w:val="24"/>
          <w:szCs w:val="24"/>
        </w:rPr>
        <w:t>k</w:t>
      </w:r>
      <w:r w:rsidRPr="008C5D43">
        <w:rPr>
          <w:rFonts w:ascii="Times New Roman" w:hAnsi="Times New Roman"/>
          <w:sz w:val="24"/>
          <w:szCs w:val="24"/>
        </w:rPr>
        <w:t xml:space="preserve">ońcowego </w:t>
      </w:r>
      <w:r w:rsidR="00693CEC">
        <w:rPr>
          <w:rFonts w:ascii="Times New Roman" w:hAnsi="Times New Roman"/>
          <w:sz w:val="24"/>
          <w:szCs w:val="24"/>
        </w:rPr>
        <w:t>p</w:t>
      </w:r>
      <w:r w:rsidRPr="008C5D43">
        <w:rPr>
          <w:rFonts w:ascii="Times New Roman" w:hAnsi="Times New Roman"/>
          <w:sz w:val="24"/>
          <w:szCs w:val="24"/>
        </w:rPr>
        <w:t>rojektu</w:t>
      </w:r>
      <w:r w:rsidR="00D76ECE">
        <w:rPr>
          <w:rFonts w:ascii="Times New Roman" w:hAnsi="Times New Roman"/>
          <w:sz w:val="24"/>
          <w:szCs w:val="24"/>
        </w:rPr>
        <w:t>,</w:t>
      </w:r>
    </w:p>
    <w:p w14:paraId="6B1E5CC2" w14:textId="1F788A81" w:rsidR="00907EA4" w:rsidRDefault="0007369A" w:rsidP="00340E73">
      <w:pPr>
        <w:pStyle w:val="Bezodstpw"/>
        <w:numPr>
          <w:ilvl w:val="1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2206">
        <w:rPr>
          <w:rFonts w:ascii="Times New Roman" w:hAnsi="Times New Roman"/>
          <w:sz w:val="24"/>
          <w:szCs w:val="24"/>
        </w:rPr>
        <w:t>wydanie zgody na zamknięcie projektu</w:t>
      </w:r>
      <w:r w:rsidR="00301F66" w:rsidRPr="00652206">
        <w:rPr>
          <w:rFonts w:ascii="Times New Roman" w:hAnsi="Times New Roman"/>
          <w:sz w:val="24"/>
          <w:szCs w:val="24"/>
        </w:rPr>
        <w:t>.</w:t>
      </w:r>
      <w:r w:rsidR="00723697">
        <w:rPr>
          <w:rFonts w:ascii="Times New Roman" w:hAnsi="Times New Roman"/>
          <w:sz w:val="24"/>
          <w:szCs w:val="24"/>
        </w:rPr>
        <w:t xml:space="preserve"> </w:t>
      </w:r>
    </w:p>
    <w:p w14:paraId="6E663D12" w14:textId="77777777" w:rsidR="00340E73" w:rsidRPr="008D7345" w:rsidRDefault="00340E73" w:rsidP="00340E73">
      <w:pPr>
        <w:pStyle w:val="Bezodstpw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057B78B" w14:textId="77777777" w:rsidR="00740F35" w:rsidRDefault="00301F66" w:rsidP="00DB6AC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b/>
          <w:sz w:val="24"/>
          <w:szCs w:val="24"/>
          <w:lang w:eastAsia="pl-PL" w:bidi="pl-PL"/>
        </w:rPr>
        <w:t xml:space="preserve">§ </w:t>
      </w:r>
      <w:r w:rsidR="00F44879" w:rsidRPr="00652206">
        <w:rPr>
          <w:rFonts w:ascii="Times New Roman" w:hAnsi="Times New Roman"/>
          <w:b/>
          <w:sz w:val="24"/>
          <w:szCs w:val="24"/>
          <w:lang w:eastAsia="pl-PL" w:bidi="pl-PL"/>
        </w:rPr>
        <w:t>5</w:t>
      </w:r>
      <w:r w:rsidR="00A05D6F" w:rsidRPr="00652206">
        <w:rPr>
          <w:rFonts w:ascii="Times New Roman" w:hAnsi="Times New Roman"/>
          <w:b/>
          <w:sz w:val="24"/>
          <w:szCs w:val="24"/>
          <w:lang w:eastAsia="pl-PL" w:bidi="pl-PL"/>
        </w:rPr>
        <w:t>.</w:t>
      </w:r>
      <w:r w:rsidR="00A05D6F" w:rsidRPr="00652206">
        <w:rPr>
          <w:rFonts w:ascii="Times New Roman" w:hAnsi="Times New Roman"/>
          <w:sz w:val="24"/>
          <w:szCs w:val="24"/>
          <w:lang w:eastAsia="pl-PL" w:bidi="pl-PL"/>
        </w:rPr>
        <w:t xml:space="preserve">  </w:t>
      </w:r>
      <w:r w:rsidR="00740F35">
        <w:rPr>
          <w:rFonts w:ascii="Times New Roman" w:hAnsi="Times New Roman"/>
          <w:sz w:val="24"/>
          <w:szCs w:val="24"/>
          <w:lang w:eastAsia="pl-PL" w:bidi="pl-PL"/>
        </w:rPr>
        <w:t xml:space="preserve">1. </w:t>
      </w:r>
      <w:r w:rsidR="00A05D6F" w:rsidRPr="00652206">
        <w:rPr>
          <w:rFonts w:ascii="Times New Roman" w:hAnsi="Times New Roman"/>
          <w:sz w:val="24"/>
          <w:szCs w:val="24"/>
          <w:lang w:eastAsia="pl-PL" w:bidi="pl-PL"/>
        </w:rPr>
        <w:t xml:space="preserve">Główny Użytkownik jest odpowiedzialny za uwzględnienie wszystkich interesów użytkowników, którzy będą wykorzystywać produkty projektu, poprzez dostarczenie oczekiwań, przedstawienie wymagań i określenie ich potrzeb. </w:t>
      </w:r>
    </w:p>
    <w:p w14:paraId="42AFCCC8" w14:textId="74F76F2B" w:rsidR="00A05D6F" w:rsidRPr="00652206" w:rsidRDefault="00740F35" w:rsidP="00972D4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>
        <w:rPr>
          <w:rFonts w:ascii="Times New Roman" w:hAnsi="Times New Roman"/>
          <w:sz w:val="24"/>
          <w:szCs w:val="24"/>
          <w:lang w:eastAsia="pl-PL" w:bidi="pl-PL"/>
        </w:rPr>
        <w:t xml:space="preserve">2. </w:t>
      </w:r>
      <w:r w:rsidR="00A05D6F" w:rsidRPr="00652206">
        <w:rPr>
          <w:rFonts w:ascii="Times New Roman" w:hAnsi="Times New Roman"/>
          <w:sz w:val="24"/>
          <w:szCs w:val="24"/>
          <w:lang w:eastAsia="pl-PL" w:bidi="pl-PL"/>
        </w:rPr>
        <w:t>Do zadań Głównego Użytkownika należy:</w:t>
      </w:r>
    </w:p>
    <w:p w14:paraId="6D4FDB29" w14:textId="7A2C09CC" w:rsidR="00A05D6F" w:rsidRPr="00652206" w:rsidRDefault="00A05D6F">
      <w:pPr>
        <w:pStyle w:val="Bezodstpw"/>
        <w:numPr>
          <w:ilvl w:val="0"/>
          <w:numId w:val="12"/>
        </w:numPr>
        <w:spacing w:line="360" w:lineRule="auto"/>
        <w:ind w:left="1066" w:hanging="357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sz w:val="24"/>
          <w:szCs w:val="24"/>
          <w:lang w:eastAsia="pl-PL" w:bidi="pl-PL"/>
        </w:rPr>
        <w:t>określenie potrzeb użytkowników produktów projektu;</w:t>
      </w:r>
    </w:p>
    <w:p w14:paraId="2B97B12D" w14:textId="0680E2C8" w:rsidR="00A05D6F" w:rsidRPr="00652206" w:rsidRDefault="00A05D6F">
      <w:pPr>
        <w:pStyle w:val="Bezodstpw"/>
        <w:numPr>
          <w:ilvl w:val="0"/>
          <w:numId w:val="12"/>
        </w:numPr>
        <w:spacing w:line="360" w:lineRule="auto"/>
        <w:ind w:left="1066" w:hanging="357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sz w:val="24"/>
          <w:szCs w:val="24"/>
          <w:lang w:eastAsia="pl-PL" w:bidi="pl-PL"/>
        </w:rPr>
        <w:t>dostarczanie oczekiwań jakościowych produktów oraz określenie kryteriów akceptacji dla projektu;</w:t>
      </w:r>
    </w:p>
    <w:p w14:paraId="7574D9CB" w14:textId="1988B5F3" w:rsidR="00A05D6F" w:rsidRPr="00652206" w:rsidRDefault="00A05D6F">
      <w:pPr>
        <w:pStyle w:val="Bezodstpw"/>
        <w:numPr>
          <w:ilvl w:val="0"/>
          <w:numId w:val="12"/>
        </w:numPr>
        <w:spacing w:line="360" w:lineRule="auto"/>
        <w:ind w:left="1066" w:hanging="357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sz w:val="24"/>
          <w:szCs w:val="24"/>
          <w:lang w:eastAsia="pl-PL" w:bidi="pl-PL"/>
        </w:rPr>
        <w:t>monitorowanie spełniania wymagań wytworzonych produktów;</w:t>
      </w:r>
    </w:p>
    <w:p w14:paraId="1ED447C5" w14:textId="2CB8F3F6" w:rsidR="00A05D6F" w:rsidRPr="00652206" w:rsidRDefault="00A05D6F">
      <w:pPr>
        <w:pStyle w:val="Bezodstpw"/>
        <w:numPr>
          <w:ilvl w:val="0"/>
          <w:numId w:val="12"/>
        </w:numPr>
        <w:spacing w:line="360" w:lineRule="auto"/>
        <w:ind w:left="1066" w:hanging="357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sz w:val="24"/>
          <w:szCs w:val="24"/>
          <w:lang w:eastAsia="pl-PL" w:bidi="pl-PL"/>
        </w:rPr>
        <w:t>bieżący kontakt z osobami, które będą wykorzystywać produkt;</w:t>
      </w:r>
    </w:p>
    <w:p w14:paraId="50D21054" w14:textId="7B143451" w:rsidR="00A05D6F" w:rsidRDefault="00A05D6F">
      <w:pPr>
        <w:pStyle w:val="Bezodstpw"/>
        <w:numPr>
          <w:ilvl w:val="0"/>
          <w:numId w:val="12"/>
        </w:numPr>
        <w:spacing w:line="360" w:lineRule="auto"/>
        <w:ind w:left="1066" w:hanging="357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sz w:val="24"/>
          <w:szCs w:val="24"/>
          <w:lang w:eastAsia="pl-PL" w:bidi="pl-PL"/>
        </w:rPr>
        <w:t>udostępnianie zasobów użytkownika;</w:t>
      </w:r>
    </w:p>
    <w:p w14:paraId="512800F5" w14:textId="684A25DC" w:rsidR="008D7345" w:rsidRPr="00652206" w:rsidRDefault="008D7345" w:rsidP="008D7345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8D7345">
        <w:rPr>
          <w:rFonts w:ascii="Times New Roman" w:hAnsi="Times New Roman"/>
          <w:sz w:val="24"/>
          <w:szCs w:val="24"/>
          <w:lang w:eastAsia="pl-PL" w:bidi="pl-PL"/>
        </w:rPr>
        <w:t>rozwiązywanie konfliktów dotyczących wymagań i ustalenie priorytetów;</w:t>
      </w:r>
    </w:p>
    <w:p w14:paraId="5FB59834" w14:textId="6341BCF2" w:rsidR="00907EA4" w:rsidRDefault="00A05D6F" w:rsidP="00340E73">
      <w:pPr>
        <w:pStyle w:val="Bezodstpw"/>
        <w:numPr>
          <w:ilvl w:val="0"/>
          <w:numId w:val="12"/>
        </w:numPr>
        <w:spacing w:line="360" w:lineRule="auto"/>
        <w:ind w:left="1066" w:hanging="357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sz w:val="24"/>
          <w:szCs w:val="24"/>
          <w:lang w:eastAsia="pl-PL" w:bidi="pl-PL"/>
        </w:rPr>
        <w:t>sprawowanie nadzoru nad projektem z punktu widzenia użytkownika.</w:t>
      </w:r>
    </w:p>
    <w:p w14:paraId="6BFA6ED9" w14:textId="77777777" w:rsidR="00340E73" w:rsidRPr="008D7345" w:rsidRDefault="00340E73" w:rsidP="00340E73">
      <w:pPr>
        <w:pStyle w:val="Bezodstpw"/>
        <w:spacing w:line="360" w:lineRule="auto"/>
        <w:ind w:left="1066"/>
        <w:jc w:val="both"/>
        <w:rPr>
          <w:rFonts w:ascii="Times New Roman" w:hAnsi="Times New Roman"/>
          <w:sz w:val="24"/>
          <w:szCs w:val="24"/>
          <w:lang w:eastAsia="pl-PL" w:bidi="pl-PL"/>
        </w:rPr>
      </w:pPr>
    </w:p>
    <w:p w14:paraId="07BEB040" w14:textId="77777777" w:rsidR="00740F35" w:rsidRDefault="00A05D6F" w:rsidP="00DB6AC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b/>
          <w:sz w:val="24"/>
          <w:szCs w:val="24"/>
          <w:lang w:eastAsia="pl-PL" w:bidi="pl-PL"/>
        </w:rPr>
        <w:t>§ 6.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 xml:space="preserve">  </w:t>
      </w:r>
      <w:r w:rsidR="00740F35">
        <w:rPr>
          <w:rFonts w:ascii="Times New Roman" w:hAnsi="Times New Roman"/>
          <w:sz w:val="24"/>
          <w:szCs w:val="24"/>
          <w:lang w:eastAsia="pl-PL" w:bidi="pl-PL"/>
        </w:rPr>
        <w:t xml:space="preserve">1. 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 xml:space="preserve">Główny Dostawca jest odpowiedzialny za techniczną spójność projektu i dostarczenie projektowi wszystkich dostępnych zasobów dostawcy. </w:t>
      </w:r>
    </w:p>
    <w:p w14:paraId="3806AE95" w14:textId="61CAC318" w:rsidR="00A05D6F" w:rsidRPr="00652206" w:rsidRDefault="00740F35" w:rsidP="00972D4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>
        <w:rPr>
          <w:rFonts w:ascii="Times New Roman" w:hAnsi="Times New Roman"/>
          <w:sz w:val="24"/>
          <w:szCs w:val="24"/>
          <w:lang w:eastAsia="pl-PL" w:bidi="pl-PL"/>
        </w:rPr>
        <w:t xml:space="preserve">2. </w:t>
      </w:r>
      <w:r w:rsidR="00A05D6F" w:rsidRPr="00652206">
        <w:rPr>
          <w:rFonts w:ascii="Times New Roman" w:hAnsi="Times New Roman"/>
          <w:sz w:val="24"/>
          <w:szCs w:val="24"/>
          <w:lang w:eastAsia="pl-PL" w:bidi="pl-PL"/>
        </w:rPr>
        <w:t>Do zadań Głównego Dostawcy należy:</w:t>
      </w:r>
    </w:p>
    <w:p w14:paraId="73644911" w14:textId="3F0BDEC0" w:rsidR="00A05D6F" w:rsidRPr="00652206" w:rsidRDefault="00A05D6F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sz w:val="24"/>
          <w:szCs w:val="24"/>
          <w:lang w:eastAsia="pl-PL" w:bidi="pl-PL"/>
        </w:rPr>
        <w:t>reprezentowanie interesów tych, którzy utrzymywać będą techniczne produkty projektu po jego zamknięciu;</w:t>
      </w:r>
    </w:p>
    <w:p w14:paraId="69540131" w14:textId="456D3A5A" w:rsidR="00A05D6F" w:rsidRPr="00652206" w:rsidRDefault="00A05D6F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sz w:val="24"/>
          <w:szCs w:val="24"/>
          <w:lang w:eastAsia="pl-PL" w:bidi="pl-PL"/>
        </w:rPr>
        <w:t>doradztwo w zakresie wyboru metod projektowania;</w:t>
      </w:r>
    </w:p>
    <w:p w14:paraId="243FDB17" w14:textId="3A803797" w:rsidR="008D7345" w:rsidRPr="008D7345" w:rsidRDefault="00A05D6F" w:rsidP="008D7345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sz w:val="24"/>
          <w:szCs w:val="24"/>
          <w:lang w:eastAsia="pl-PL" w:bidi="pl-PL"/>
        </w:rPr>
        <w:t>zapewnienie, że propozycje dotyczące rozwoju</w:t>
      </w:r>
      <w:r w:rsidR="00D63312" w:rsidRPr="00652206">
        <w:rPr>
          <w:rFonts w:ascii="Times New Roman" w:hAnsi="Times New Roman"/>
          <w:sz w:val="24"/>
          <w:szCs w:val="24"/>
          <w:lang w:eastAsia="pl-PL" w:bidi="pl-PL"/>
        </w:rPr>
        <w:t xml:space="preserve"> systemu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 xml:space="preserve"> są wykonalne </w:t>
      </w:r>
      <w:r w:rsidR="005F1270" w:rsidRPr="00652206">
        <w:rPr>
          <w:rFonts w:ascii="Times New Roman" w:hAnsi="Times New Roman"/>
          <w:sz w:val="24"/>
          <w:szCs w:val="24"/>
          <w:lang w:eastAsia="pl-PL" w:bidi="pl-PL"/>
        </w:rPr>
        <w:br/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>z technicznego punktu widzenia;</w:t>
      </w:r>
    </w:p>
    <w:p w14:paraId="1AA50649" w14:textId="74D64F82" w:rsidR="008D7345" w:rsidRPr="008D7345" w:rsidRDefault="008D7345" w:rsidP="008D7345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8D7345">
        <w:lastRenderedPageBreak/>
        <w:t xml:space="preserve"> </w:t>
      </w:r>
      <w:r w:rsidRPr="008D7345">
        <w:rPr>
          <w:rFonts w:ascii="Times New Roman" w:hAnsi="Times New Roman"/>
          <w:sz w:val="24"/>
          <w:szCs w:val="24"/>
          <w:lang w:eastAsia="pl-PL" w:bidi="pl-PL"/>
        </w:rPr>
        <w:t>informowanie kierownictwa o aspektach technicznych projektu dotyczących obszaru dostawcy;</w:t>
      </w:r>
    </w:p>
    <w:p w14:paraId="47EEEB3F" w14:textId="77777777" w:rsidR="008D7345" w:rsidRPr="008D7345" w:rsidRDefault="008D7345" w:rsidP="008D7345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8D7345">
        <w:rPr>
          <w:rFonts w:ascii="Times New Roman" w:hAnsi="Times New Roman"/>
          <w:sz w:val="24"/>
          <w:szCs w:val="24"/>
          <w:lang w:eastAsia="pl-PL" w:bidi="pl-PL"/>
        </w:rPr>
        <w:t>udostępnianie zasobów dostawcy;</w:t>
      </w:r>
    </w:p>
    <w:p w14:paraId="33C3A9BA" w14:textId="77777777" w:rsidR="008D7345" w:rsidRPr="008D7345" w:rsidRDefault="008D7345" w:rsidP="008D7345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8D7345">
        <w:rPr>
          <w:rFonts w:ascii="Times New Roman" w:hAnsi="Times New Roman"/>
          <w:sz w:val="24"/>
          <w:szCs w:val="24"/>
          <w:lang w:eastAsia="pl-PL" w:bidi="pl-PL"/>
        </w:rPr>
        <w:t>rozwiązywanie konfliktów dotyczących wymagań i ustalenie priorytetów;</w:t>
      </w:r>
    </w:p>
    <w:p w14:paraId="211A601E" w14:textId="017B59FF" w:rsidR="00907EA4" w:rsidRDefault="008D7345" w:rsidP="00340E73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sz w:val="24"/>
          <w:szCs w:val="24"/>
          <w:lang w:eastAsia="pl-PL" w:bidi="pl-PL"/>
        </w:rPr>
        <w:t>sprawowanie nadzoru nad projektem z punk</w:t>
      </w:r>
      <w:r w:rsidR="00A05D6F" w:rsidRPr="00652206">
        <w:rPr>
          <w:rFonts w:ascii="Times New Roman" w:hAnsi="Times New Roman"/>
          <w:sz w:val="24"/>
          <w:szCs w:val="24"/>
          <w:lang w:eastAsia="pl-PL" w:bidi="pl-PL"/>
        </w:rPr>
        <w:t>tu widzenia dostawcy.</w:t>
      </w:r>
    </w:p>
    <w:p w14:paraId="7438331F" w14:textId="77777777" w:rsidR="00340E73" w:rsidRPr="008D7345" w:rsidRDefault="00340E73" w:rsidP="00340E73">
      <w:pPr>
        <w:pStyle w:val="Bezodstpw"/>
        <w:spacing w:line="360" w:lineRule="auto"/>
        <w:ind w:left="1068"/>
        <w:jc w:val="both"/>
        <w:rPr>
          <w:rFonts w:ascii="Times New Roman" w:hAnsi="Times New Roman"/>
          <w:sz w:val="24"/>
          <w:szCs w:val="24"/>
          <w:lang w:eastAsia="pl-PL" w:bidi="pl-PL"/>
        </w:rPr>
      </w:pPr>
    </w:p>
    <w:p w14:paraId="14DD18BB" w14:textId="2B0E21E7" w:rsidR="00907EA4" w:rsidRDefault="00A05D6F" w:rsidP="00DB6AC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b/>
          <w:sz w:val="24"/>
          <w:szCs w:val="24"/>
          <w:lang w:eastAsia="pl-PL" w:bidi="pl-PL"/>
        </w:rPr>
        <w:t>§ 7.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 w:rsidR="008762C4" w:rsidRPr="00652206">
        <w:rPr>
          <w:rFonts w:ascii="Times New Roman" w:hAnsi="Times New Roman"/>
          <w:sz w:val="24"/>
          <w:szCs w:val="24"/>
          <w:lang w:eastAsia="pl-PL" w:bidi="pl-PL"/>
        </w:rPr>
        <w:t>Komitet Sterujący podejmuje decyzje w drodze uzgadniania stanowisk albo w trybie obiegowym, przy użyciu środków komunikacji elektronicznej.</w:t>
      </w:r>
    </w:p>
    <w:p w14:paraId="583760AD" w14:textId="77777777" w:rsidR="00340E73" w:rsidRDefault="00340E73" w:rsidP="00DB6AC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</w:p>
    <w:p w14:paraId="0990B09A" w14:textId="5F84AACE" w:rsidR="00907EA4" w:rsidRDefault="00A05D6F" w:rsidP="00DB6AC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b/>
          <w:sz w:val="24"/>
          <w:szCs w:val="24"/>
          <w:lang w:eastAsia="pl-PL" w:bidi="pl-PL"/>
        </w:rPr>
        <w:t>§ 8</w:t>
      </w:r>
      <w:r w:rsidR="008762C4" w:rsidRPr="00652206">
        <w:rPr>
          <w:rFonts w:ascii="Times New Roman" w:hAnsi="Times New Roman"/>
          <w:b/>
          <w:sz w:val="24"/>
          <w:szCs w:val="24"/>
          <w:lang w:eastAsia="pl-PL" w:bidi="pl-PL"/>
        </w:rPr>
        <w:t>.</w:t>
      </w:r>
      <w:r w:rsidR="008762C4" w:rsidRPr="00652206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 w:rsidR="00CB578C" w:rsidRPr="00652206">
        <w:rPr>
          <w:rFonts w:ascii="Times New Roman" w:hAnsi="Times New Roman"/>
          <w:sz w:val="24"/>
          <w:szCs w:val="24"/>
          <w:lang w:eastAsia="pl-PL" w:bidi="pl-PL"/>
        </w:rPr>
        <w:t xml:space="preserve">Dyrektorzy komórek organizacyjnych </w:t>
      </w:r>
      <w:r w:rsidR="00740F35">
        <w:rPr>
          <w:rFonts w:ascii="Times New Roman" w:hAnsi="Times New Roman"/>
          <w:sz w:val="24"/>
          <w:szCs w:val="24"/>
          <w:lang w:eastAsia="pl-PL" w:bidi="pl-PL"/>
        </w:rPr>
        <w:t>Urzędu</w:t>
      </w:r>
      <w:r w:rsidR="00740F35" w:rsidRPr="00652206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 w:rsidR="00CB578C" w:rsidRPr="00652206">
        <w:rPr>
          <w:rFonts w:ascii="Times New Roman" w:hAnsi="Times New Roman"/>
          <w:sz w:val="24"/>
          <w:szCs w:val="24"/>
          <w:lang w:eastAsia="pl-PL" w:bidi="pl-PL"/>
        </w:rPr>
        <w:t>są zobowiązani do współpracy z Komitetem</w:t>
      </w:r>
      <w:r w:rsidR="004975A9" w:rsidRPr="00652206">
        <w:rPr>
          <w:rFonts w:ascii="Times New Roman" w:hAnsi="Times New Roman"/>
          <w:sz w:val="24"/>
          <w:szCs w:val="24"/>
          <w:lang w:eastAsia="pl-PL" w:bidi="pl-PL"/>
        </w:rPr>
        <w:t xml:space="preserve"> Sterującym</w:t>
      </w:r>
      <w:r w:rsidR="00CB578C" w:rsidRPr="00652206">
        <w:rPr>
          <w:rFonts w:ascii="Times New Roman" w:hAnsi="Times New Roman"/>
          <w:sz w:val="24"/>
          <w:szCs w:val="24"/>
          <w:lang w:eastAsia="pl-PL" w:bidi="pl-PL"/>
        </w:rPr>
        <w:t xml:space="preserve">, w szczególności poprzez zapewnienie wsparcia merytorycznego w postaci pracowników wyznaczonych do poszczególnych </w:t>
      </w:r>
      <w:r w:rsidR="001C6597">
        <w:rPr>
          <w:rFonts w:ascii="Times New Roman" w:hAnsi="Times New Roman"/>
          <w:sz w:val="24"/>
          <w:szCs w:val="24"/>
          <w:lang w:eastAsia="pl-PL" w:bidi="pl-PL"/>
        </w:rPr>
        <w:t>pod</w:t>
      </w:r>
      <w:r w:rsidR="00CB578C" w:rsidRPr="00652206">
        <w:rPr>
          <w:rFonts w:ascii="Times New Roman" w:hAnsi="Times New Roman"/>
          <w:sz w:val="24"/>
          <w:szCs w:val="24"/>
          <w:lang w:eastAsia="pl-PL" w:bidi="pl-PL"/>
        </w:rPr>
        <w:t>zespołów roboczych</w:t>
      </w:r>
      <w:r w:rsidR="00CB578C" w:rsidRPr="008C5D43">
        <w:rPr>
          <w:rFonts w:ascii="Times New Roman" w:hAnsi="Times New Roman"/>
          <w:sz w:val="24"/>
          <w:szCs w:val="24"/>
          <w:lang w:eastAsia="pl-PL" w:bidi="pl-PL"/>
        </w:rPr>
        <w:t>.</w:t>
      </w:r>
    </w:p>
    <w:p w14:paraId="7F99987E" w14:textId="77777777" w:rsidR="00340E73" w:rsidRDefault="00340E73" w:rsidP="00DB6AC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</w:p>
    <w:p w14:paraId="7E39AB61" w14:textId="2AD92ACE" w:rsidR="00433DAE" w:rsidRPr="00652206" w:rsidRDefault="00A05D6F" w:rsidP="00972D4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b/>
          <w:sz w:val="24"/>
          <w:szCs w:val="24"/>
          <w:lang w:eastAsia="pl-PL" w:bidi="pl-PL"/>
        </w:rPr>
        <w:t>§ 9</w:t>
      </w:r>
      <w:r w:rsidR="00433DAE" w:rsidRPr="00652206">
        <w:rPr>
          <w:rFonts w:ascii="Times New Roman" w:hAnsi="Times New Roman"/>
          <w:b/>
          <w:sz w:val="24"/>
          <w:szCs w:val="24"/>
          <w:lang w:eastAsia="pl-PL" w:bidi="pl-PL"/>
        </w:rPr>
        <w:t>.</w:t>
      </w:r>
      <w:r w:rsidR="00433DAE" w:rsidRPr="00652206">
        <w:rPr>
          <w:rFonts w:ascii="Times New Roman" w:hAnsi="Times New Roman"/>
          <w:sz w:val="24"/>
          <w:szCs w:val="24"/>
        </w:rPr>
        <w:t xml:space="preserve"> </w:t>
      </w:r>
      <w:r w:rsidR="00433DAE" w:rsidRPr="00652206">
        <w:rPr>
          <w:rFonts w:ascii="Times New Roman" w:hAnsi="Times New Roman"/>
          <w:sz w:val="24"/>
          <w:szCs w:val="24"/>
          <w:lang w:eastAsia="pl-PL" w:bidi="pl-PL"/>
        </w:rPr>
        <w:t xml:space="preserve">Kierownik </w:t>
      </w:r>
      <w:r w:rsidR="000C1868">
        <w:rPr>
          <w:rFonts w:ascii="Times New Roman" w:hAnsi="Times New Roman"/>
          <w:sz w:val="24"/>
          <w:szCs w:val="24"/>
          <w:lang w:eastAsia="pl-PL" w:bidi="pl-PL"/>
        </w:rPr>
        <w:t>p</w:t>
      </w:r>
      <w:r w:rsidR="00433DAE" w:rsidRPr="00652206">
        <w:rPr>
          <w:rFonts w:ascii="Times New Roman" w:hAnsi="Times New Roman"/>
          <w:sz w:val="24"/>
          <w:szCs w:val="24"/>
          <w:lang w:eastAsia="pl-PL" w:bidi="pl-PL"/>
        </w:rPr>
        <w:t xml:space="preserve">rojektu jest odpowiedzialny za operacyjne zarządzanie projektem, </w:t>
      </w:r>
      <w:r w:rsidR="00A8184E" w:rsidRPr="00652206">
        <w:rPr>
          <w:rFonts w:ascii="Times New Roman" w:hAnsi="Times New Roman"/>
          <w:sz w:val="24"/>
          <w:szCs w:val="24"/>
          <w:lang w:eastAsia="pl-PL" w:bidi="pl-PL"/>
        </w:rPr>
        <w:br/>
      </w:r>
      <w:r w:rsidR="00433DAE" w:rsidRPr="00652206">
        <w:rPr>
          <w:rFonts w:ascii="Times New Roman" w:hAnsi="Times New Roman"/>
          <w:sz w:val="24"/>
          <w:szCs w:val="24"/>
          <w:lang w:eastAsia="pl-PL" w:bidi="pl-PL"/>
        </w:rPr>
        <w:t>w szczególności:</w:t>
      </w:r>
    </w:p>
    <w:p w14:paraId="0570AC44" w14:textId="77777777" w:rsidR="008007D7" w:rsidRPr="00652206" w:rsidRDefault="008007D7">
      <w:pPr>
        <w:pStyle w:val="Bezodstpw"/>
        <w:numPr>
          <w:ilvl w:val="0"/>
          <w:numId w:val="10"/>
        </w:numPr>
        <w:spacing w:line="360" w:lineRule="auto"/>
        <w:ind w:left="1066" w:hanging="357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sz w:val="24"/>
          <w:szCs w:val="24"/>
          <w:lang w:eastAsia="pl-PL" w:bidi="pl-PL"/>
        </w:rPr>
        <w:t>odpowiada za skuteczne prowadzanie projektu;</w:t>
      </w:r>
    </w:p>
    <w:p w14:paraId="4E8D6247" w14:textId="7433DBF8" w:rsidR="008007D7" w:rsidRPr="00652206" w:rsidRDefault="008007D7">
      <w:pPr>
        <w:pStyle w:val="Bezodstpw"/>
        <w:numPr>
          <w:ilvl w:val="0"/>
          <w:numId w:val="10"/>
        </w:numPr>
        <w:spacing w:line="360" w:lineRule="auto"/>
        <w:ind w:left="1066" w:hanging="357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sz w:val="24"/>
          <w:szCs w:val="24"/>
          <w:lang w:eastAsia="pl-PL" w:bidi="pl-PL"/>
        </w:rPr>
        <w:t xml:space="preserve">uczestniczy w posiedzeniach Komitetu </w:t>
      </w:r>
      <w:r w:rsidR="000E00B3" w:rsidRPr="00652206">
        <w:rPr>
          <w:rFonts w:ascii="Times New Roman" w:hAnsi="Times New Roman"/>
          <w:sz w:val="24"/>
          <w:szCs w:val="24"/>
          <w:lang w:eastAsia="pl-PL" w:bidi="pl-PL"/>
        </w:rPr>
        <w:t xml:space="preserve">Sterującego 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>na wniosek Przewodniczącego Komitetu</w:t>
      </w:r>
      <w:r w:rsidR="000E00B3" w:rsidRPr="00652206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 w:rsidR="004627FA" w:rsidRPr="00652206">
        <w:rPr>
          <w:rFonts w:ascii="Times New Roman" w:hAnsi="Times New Roman"/>
          <w:sz w:val="24"/>
          <w:szCs w:val="24"/>
          <w:lang w:eastAsia="pl-PL" w:bidi="pl-PL"/>
        </w:rPr>
        <w:t>Sterującego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>;</w:t>
      </w:r>
    </w:p>
    <w:p w14:paraId="210012C4" w14:textId="77777777" w:rsidR="008007D7" w:rsidRPr="00652206" w:rsidRDefault="008007D7">
      <w:pPr>
        <w:pStyle w:val="Bezodstpw"/>
        <w:numPr>
          <w:ilvl w:val="0"/>
          <w:numId w:val="10"/>
        </w:numPr>
        <w:spacing w:line="360" w:lineRule="auto"/>
        <w:ind w:left="1066" w:hanging="357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sz w:val="24"/>
          <w:szCs w:val="24"/>
          <w:lang w:eastAsia="pl-PL" w:bidi="pl-PL"/>
        </w:rPr>
        <w:t xml:space="preserve">raportuje Komitetowi </w:t>
      </w:r>
      <w:r w:rsidR="000E00B3" w:rsidRPr="00652206">
        <w:rPr>
          <w:rFonts w:ascii="Times New Roman" w:hAnsi="Times New Roman"/>
          <w:sz w:val="24"/>
          <w:szCs w:val="24"/>
          <w:lang w:eastAsia="pl-PL" w:bidi="pl-PL"/>
        </w:rPr>
        <w:t xml:space="preserve">Sterującemu 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>o postępach prac w projekcie i stanie ich zaawansowania;</w:t>
      </w:r>
    </w:p>
    <w:p w14:paraId="1ADC9BEF" w14:textId="77777777" w:rsidR="008007D7" w:rsidRPr="00652206" w:rsidRDefault="008007D7">
      <w:pPr>
        <w:pStyle w:val="Bezodstpw"/>
        <w:numPr>
          <w:ilvl w:val="0"/>
          <w:numId w:val="10"/>
        </w:numPr>
        <w:spacing w:line="360" w:lineRule="auto"/>
        <w:ind w:left="1066" w:hanging="357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sz w:val="24"/>
          <w:szCs w:val="24"/>
          <w:lang w:eastAsia="pl-PL" w:bidi="pl-PL"/>
        </w:rPr>
        <w:t>przekazuje zidentyfikowane ryzyka;</w:t>
      </w:r>
    </w:p>
    <w:p w14:paraId="1C56D22E" w14:textId="77777777" w:rsidR="008007D7" w:rsidRPr="00652206" w:rsidRDefault="008007D7">
      <w:pPr>
        <w:pStyle w:val="Bezodstpw"/>
        <w:numPr>
          <w:ilvl w:val="0"/>
          <w:numId w:val="10"/>
        </w:numPr>
        <w:spacing w:line="360" w:lineRule="auto"/>
        <w:ind w:left="1066" w:hanging="357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sz w:val="24"/>
          <w:szCs w:val="24"/>
          <w:lang w:eastAsia="pl-PL" w:bidi="pl-PL"/>
        </w:rPr>
        <w:t>rekomenduje podjęcie określonych działań;</w:t>
      </w:r>
    </w:p>
    <w:p w14:paraId="49C9E496" w14:textId="77777777" w:rsidR="008007D7" w:rsidRPr="00652206" w:rsidRDefault="008007D7">
      <w:pPr>
        <w:pStyle w:val="Bezodstpw"/>
        <w:numPr>
          <w:ilvl w:val="0"/>
          <w:numId w:val="10"/>
        </w:numPr>
        <w:spacing w:line="360" w:lineRule="auto"/>
        <w:ind w:left="1066" w:hanging="357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sz w:val="24"/>
          <w:szCs w:val="24"/>
          <w:lang w:eastAsia="pl-PL" w:bidi="pl-PL"/>
        </w:rPr>
        <w:t>koordynuje dostarczanie wymagań przez poszczególnych kierowników podzespołów roboczych;</w:t>
      </w:r>
    </w:p>
    <w:p w14:paraId="109834C7" w14:textId="427C1D0C" w:rsidR="00740F35" w:rsidRPr="00340E73" w:rsidRDefault="008007D7" w:rsidP="00340E73">
      <w:pPr>
        <w:pStyle w:val="Bezodstpw"/>
        <w:numPr>
          <w:ilvl w:val="0"/>
          <w:numId w:val="10"/>
        </w:numPr>
        <w:spacing w:line="360" w:lineRule="auto"/>
        <w:ind w:left="1066" w:hanging="357"/>
        <w:jc w:val="both"/>
        <w:rPr>
          <w:rFonts w:ascii="Times New Roman" w:hAnsi="Times New Roman"/>
          <w:color w:val="000000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sz w:val="24"/>
          <w:szCs w:val="24"/>
          <w:lang w:eastAsia="pl-PL" w:bidi="pl-PL"/>
        </w:rPr>
        <w:t>odpowiada na wszelkie zapytania członków Komitetu</w:t>
      </w:r>
      <w:r w:rsidR="000E00B3" w:rsidRPr="00652206">
        <w:rPr>
          <w:rFonts w:ascii="Times New Roman" w:hAnsi="Times New Roman"/>
          <w:sz w:val="24"/>
          <w:szCs w:val="24"/>
          <w:lang w:eastAsia="pl-PL" w:bidi="pl-PL"/>
        </w:rPr>
        <w:t xml:space="preserve"> </w:t>
      </w:r>
      <w:r w:rsidR="004627FA" w:rsidRPr="00652206">
        <w:rPr>
          <w:rFonts w:ascii="Times New Roman" w:hAnsi="Times New Roman"/>
          <w:sz w:val="24"/>
          <w:szCs w:val="24"/>
          <w:lang w:eastAsia="pl-PL" w:bidi="pl-PL"/>
        </w:rPr>
        <w:t>Sterującego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>.</w:t>
      </w:r>
    </w:p>
    <w:p w14:paraId="2E733831" w14:textId="77777777" w:rsidR="00340E73" w:rsidRPr="008D7345" w:rsidRDefault="00340E73" w:rsidP="00340E73">
      <w:pPr>
        <w:pStyle w:val="Bezodstpw"/>
        <w:spacing w:line="360" w:lineRule="auto"/>
        <w:ind w:left="1066"/>
        <w:jc w:val="both"/>
        <w:rPr>
          <w:rFonts w:ascii="Times New Roman" w:hAnsi="Times New Roman"/>
          <w:color w:val="000000"/>
          <w:sz w:val="24"/>
          <w:szCs w:val="24"/>
          <w:lang w:eastAsia="pl-PL" w:bidi="pl-PL"/>
        </w:rPr>
      </w:pPr>
    </w:p>
    <w:p w14:paraId="7D36859A" w14:textId="153F79AF" w:rsidR="00740F35" w:rsidRDefault="00433DAE" w:rsidP="00DB6AC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 xml:space="preserve">§ </w:t>
      </w:r>
      <w:r w:rsidR="00A05D6F"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10</w:t>
      </w:r>
      <w:r w:rsidRPr="00652206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.</w:t>
      </w:r>
      <w:r w:rsidRPr="00652206">
        <w:rPr>
          <w:rFonts w:ascii="Times New Roman" w:hAnsi="Times New Roman"/>
          <w:sz w:val="24"/>
          <w:szCs w:val="24"/>
        </w:rPr>
        <w:t xml:space="preserve"> </w:t>
      </w:r>
      <w:r w:rsidR="00301F66" w:rsidRPr="00652206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W czasie nieobecności Przewodniczącego Komitetu Sterującego  jego obowiązki wykonuje </w:t>
      </w:r>
      <w:r w:rsidR="002575AF" w:rsidRPr="00652206">
        <w:rPr>
          <w:rFonts w:ascii="Times New Roman" w:hAnsi="Times New Roman"/>
          <w:sz w:val="24"/>
          <w:szCs w:val="24"/>
          <w:lang w:eastAsia="pl-PL" w:bidi="pl-PL"/>
        </w:rPr>
        <w:t>Zastępca Przewodniczącego</w:t>
      </w:r>
      <w:r w:rsidR="00301F66" w:rsidRPr="00652206">
        <w:rPr>
          <w:rFonts w:ascii="Times New Roman" w:hAnsi="Times New Roman"/>
          <w:sz w:val="24"/>
          <w:szCs w:val="24"/>
          <w:lang w:eastAsia="pl-PL" w:bidi="pl-PL"/>
        </w:rPr>
        <w:t>.</w:t>
      </w:r>
    </w:p>
    <w:p w14:paraId="3F2BE5CC" w14:textId="77777777" w:rsidR="00340E73" w:rsidRDefault="00340E73" w:rsidP="00DB6AC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</w:p>
    <w:p w14:paraId="1E3C07EF" w14:textId="121B97EE" w:rsidR="00740F35" w:rsidRDefault="00301F66" w:rsidP="00DB6AC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b/>
          <w:sz w:val="24"/>
          <w:szCs w:val="24"/>
          <w:lang w:eastAsia="pl-PL" w:bidi="pl-PL"/>
        </w:rPr>
        <w:t xml:space="preserve">§ </w:t>
      </w:r>
      <w:r w:rsidR="00A05D6F" w:rsidRPr="00652206">
        <w:rPr>
          <w:rFonts w:ascii="Times New Roman" w:hAnsi="Times New Roman"/>
          <w:b/>
          <w:sz w:val="24"/>
          <w:szCs w:val="24"/>
          <w:lang w:eastAsia="pl-PL" w:bidi="pl-PL"/>
        </w:rPr>
        <w:t>11</w:t>
      </w:r>
      <w:r w:rsidRPr="00652206">
        <w:rPr>
          <w:rFonts w:ascii="Times New Roman" w:hAnsi="Times New Roman"/>
          <w:b/>
          <w:sz w:val="24"/>
          <w:szCs w:val="24"/>
          <w:lang w:eastAsia="pl-PL" w:bidi="pl-PL"/>
        </w:rPr>
        <w:t>.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 xml:space="preserve"> Obsługę Komitetu Sterującego zapewnia </w:t>
      </w:r>
      <w:r w:rsidR="00A23249" w:rsidRPr="00652206">
        <w:rPr>
          <w:rFonts w:ascii="Times New Roman" w:hAnsi="Times New Roman"/>
          <w:sz w:val="24"/>
          <w:szCs w:val="24"/>
          <w:lang w:eastAsia="pl-PL" w:bidi="pl-PL"/>
        </w:rPr>
        <w:t>komórka właściwa do obsługi Dyrektora Generalnego.</w:t>
      </w:r>
    </w:p>
    <w:p w14:paraId="47A0509D" w14:textId="77777777" w:rsidR="00340E73" w:rsidRDefault="00340E73" w:rsidP="00DB6AC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</w:p>
    <w:p w14:paraId="79E14902" w14:textId="6C4177FD" w:rsidR="00740F35" w:rsidRDefault="00CB578C" w:rsidP="00340E73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 w:bidi="pl-PL"/>
        </w:rPr>
      </w:pPr>
      <w:r w:rsidRPr="00652206">
        <w:rPr>
          <w:rFonts w:ascii="Times New Roman" w:hAnsi="Times New Roman"/>
          <w:b/>
          <w:sz w:val="24"/>
          <w:szCs w:val="24"/>
          <w:lang w:eastAsia="pl-PL" w:bidi="pl-PL"/>
        </w:rPr>
        <w:t xml:space="preserve">§ </w:t>
      </w:r>
      <w:r w:rsidR="00A05D6F" w:rsidRPr="00652206">
        <w:rPr>
          <w:rFonts w:ascii="Times New Roman" w:hAnsi="Times New Roman"/>
          <w:b/>
          <w:sz w:val="24"/>
          <w:szCs w:val="24"/>
          <w:lang w:eastAsia="pl-PL" w:bidi="pl-PL"/>
        </w:rPr>
        <w:t>12</w:t>
      </w:r>
      <w:r w:rsidRPr="00652206">
        <w:rPr>
          <w:rFonts w:ascii="Times New Roman" w:hAnsi="Times New Roman"/>
          <w:b/>
          <w:sz w:val="24"/>
          <w:szCs w:val="24"/>
          <w:lang w:eastAsia="pl-PL" w:bidi="pl-PL"/>
        </w:rPr>
        <w:t>.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 xml:space="preserve"> W posiedzeniach Komitetu </w:t>
      </w:r>
      <w:r w:rsidR="000E00B3" w:rsidRPr="00652206">
        <w:rPr>
          <w:rFonts w:ascii="Times New Roman" w:hAnsi="Times New Roman"/>
          <w:sz w:val="24"/>
          <w:szCs w:val="24"/>
          <w:lang w:eastAsia="pl-PL" w:bidi="pl-PL"/>
        </w:rPr>
        <w:t xml:space="preserve">Sterującego 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 xml:space="preserve">na zaproszenie Przewodniczącego mogą uczestniczyć, bez prawa głosu, z prawem wyrażania opinii, osoby niebędące członkami 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lastRenderedPageBreak/>
        <w:t>Komitetu</w:t>
      </w:r>
      <w:r w:rsidR="004975A9" w:rsidRPr="00652206">
        <w:rPr>
          <w:rFonts w:ascii="Times New Roman" w:hAnsi="Times New Roman"/>
          <w:sz w:val="24"/>
          <w:szCs w:val="24"/>
          <w:lang w:eastAsia="pl-PL" w:bidi="pl-PL"/>
        </w:rPr>
        <w:t xml:space="preserve"> Sterującego</w:t>
      </w:r>
      <w:r w:rsidRPr="00652206">
        <w:rPr>
          <w:rFonts w:ascii="Times New Roman" w:hAnsi="Times New Roman"/>
          <w:sz w:val="24"/>
          <w:szCs w:val="24"/>
          <w:lang w:eastAsia="pl-PL" w:bidi="pl-PL"/>
        </w:rPr>
        <w:t>, których wiedza i doświadczenie mogą być przydatne przy realizacji projektu.</w:t>
      </w:r>
    </w:p>
    <w:p w14:paraId="26A526C3" w14:textId="77777777" w:rsidR="00340E73" w:rsidRDefault="00340E73" w:rsidP="00340E73">
      <w:pPr>
        <w:pStyle w:val="Bezodstpw"/>
        <w:spacing w:line="360" w:lineRule="auto"/>
        <w:jc w:val="both"/>
        <w:rPr>
          <w:lang w:eastAsia="pl-PL" w:bidi="pl-PL"/>
        </w:rPr>
      </w:pPr>
    </w:p>
    <w:p w14:paraId="6284E8E5" w14:textId="28CCD870" w:rsidR="00740F35" w:rsidRDefault="00301F66" w:rsidP="008D7345">
      <w:pPr>
        <w:pStyle w:val="Teksttreci20"/>
        <w:shd w:val="clear" w:color="auto" w:fill="auto"/>
        <w:spacing w:before="0" w:after="0" w:line="360" w:lineRule="auto"/>
        <w:ind w:left="500" w:hanging="500"/>
        <w:jc w:val="both"/>
        <w:rPr>
          <w:color w:val="000000"/>
          <w:sz w:val="24"/>
          <w:szCs w:val="24"/>
          <w:lang w:eastAsia="pl-PL" w:bidi="pl-PL"/>
        </w:rPr>
      </w:pPr>
      <w:r w:rsidRPr="00652206">
        <w:rPr>
          <w:b/>
          <w:color w:val="000000"/>
          <w:sz w:val="24"/>
          <w:szCs w:val="24"/>
          <w:lang w:eastAsia="pl-PL" w:bidi="pl-PL"/>
        </w:rPr>
        <w:t xml:space="preserve">§ </w:t>
      </w:r>
      <w:r w:rsidR="00A05D6F" w:rsidRPr="00652206">
        <w:rPr>
          <w:b/>
          <w:color w:val="000000"/>
          <w:sz w:val="24"/>
          <w:szCs w:val="24"/>
          <w:lang w:eastAsia="pl-PL" w:bidi="pl-PL"/>
        </w:rPr>
        <w:t>13</w:t>
      </w:r>
      <w:r w:rsidRPr="00652206">
        <w:rPr>
          <w:b/>
          <w:color w:val="000000"/>
          <w:sz w:val="24"/>
          <w:szCs w:val="24"/>
          <w:lang w:eastAsia="pl-PL" w:bidi="pl-PL"/>
        </w:rPr>
        <w:t>.</w:t>
      </w:r>
      <w:r w:rsidRPr="00652206">
        <w:rPr>
          <w:color w:val="000000"/>
          <w:sz w:val="24"/>
          <w:szCs w:val="24"/>
          <w:lang w:eastAsia="pl-PL" w:bidi="pl-PL"/>
        </w:rPr>
        <w:t xml:space="preserve"> Wykonanie zarządzenia powierza się Przewodniczącemu Komitetu Sterującego.</w:t>
      </w:r>
    </w:p>
    <w:p w14:paraId="5598131C" w14:textId="77777777" w:rsidR="00340E73" w:rsidRDefault="00340E73" w:rsidP="008D7345">
      <w:pPr>
        <w:pStyle w:val="Teksttreci20"/>
        <w:shd w:val="clear" w:color="auto" w:fill="auto"/>
        <w:spacing w:before="0" w:after="0" w:line="360" w:lineRule="auto"/>
        <w:ind w:left="500" w:hanging="500"/>
        <w:jc w:val="both"/>
        <w:rPr>
          <w:color w:val="000000"/>
          <w:sz w:val="24"/>
          <w:szCs w:val="24"/>
          <w:lang w:eastAsia="pl-PL" w:bidi="pl-PL"/>
        </w:rPr>
      </w:pPr>
    </w:p>
    <w:p w14:paraId="0F2BD4F3" w14:textId="1C3DA2B1" w:rsidR="00740F35" w:rsidRDefault="00301F66" w:rsidP="008D7345">
      <w:pPr>
        <w:pStyle w:val="Teksttreci20"/>
        <w:shd w:val="clear" w:color="auto" w:fill="auto"/>
        <w:spacing w:before="0" w:after="0" w:line="360" w:lineRule="auto"/>
        <w:ind w:left="500" w:hanging="500"/>
        <w:jc w:val="both"/>
        <w:rPr>
          <w:color w:val="000000"/>
          <w:sz w:val="24"/>
          <w:szCs w:val="24"/>
          <w:lang w:eastAsia="pl-PL" w:bidi="pl-PL"/>
        </w:rPr>
      </w:pPr>
      <w:r w:rsidRPr="00652206">
        <w:rPr>
          <w:b/>
          <w:color w:val="000000"/>
          <w:sz w:val="24"/>
          <w:szCs w:val="24"/>
          <w:lang w:eastAsia="pl-PL" w:bidi="pl-PL"/>
        </w:rPr>
        <w:t xml:space="preserve">§ </w:t>
      </w:r>
      <w:r w:rsidR="00A05D6F" w:rsidRPr="00652206">
        <w:rPr>
          <w:b/>
          <w:color w:val="000000"/>
          <w:sz w:val="24"/>
          <w:szCs w:val="24"/>
          <w:lang w:eastAsia="pl-PL" w:bidi="pl-PL"/>
        </w:rPr>
        <w:t>14</w:t>
      </w:r>
      <w:r w:rsidRPr="00652206">
        <w:rPr>
          <w:b/>
          <w:color w:val="000000"/>
          <w:sz w:val="24"/>
          <w:szCs w:val="24"/>
          <w:lang w:eastAsia="pl-PL" w:bidi="pl-PL"/>
        </w:rPr>
        <w:t>.</w:t>
      </w:r>
      <w:r w:rsidRPr="00652206">
        <w:rPr>
          <w:color w:val="000000"/>
          <w:sz w:val="24"/>
          <w:szCs w:val="24"/>
          <w:lang w:eastAsia="pl-PL" w:bidi="pl-PL"/>
        </w:rPr>
        <w:t xml:space="preserve"> Termin zakończenia prac Komitetu Sterującego wyznacza się na dzień</w:t>
      </w:r>
      <w:r w:rsidR="00FF1AFD">
        <w:rPr>
          <w:color w:val="000000"/>
          <w:sz w:val="24"/>
          <w:szCs w:val="24"/>
          <w:lang w:eastAsia="pl-PL" w:bidi="pl-PL"/>
        </w:rPr>
        <w:t>,</w:t>
      </w:r>
      <w:r w:rsidRPr="00652206">
        <w:rPr>
          <w:color w:val="000000"/>
          <w:sz w:val="24"/>
          <w:szCs w:val="24"/>
          <w:lang w:eastAsia="pl-PL" w:bidi="pl-PL"/>
        </w:rPr>
        <w:t xml:space="preserve"> </w:t>
      </w:r>
      <w:r w:rsidR="002575AF" w:rsidRPr="00652206">
        <w:rPr>
          <w:color w:val="000000"/>
          <w:sz w:val="24"/>
          <w:szCs w:val="24"/>
          <w:lang w:eastAsia="pl-PL" w:bidi="pl-PL"/>
        </w:rPr>
        <w:t xml:space="preserve">przedstawienia i </w:t>
      </w:r>
      <w:r w:rsidR="009431E6" w:rsidRPr="00652206">
        <w:rPr>
          <w:color w:val="000000"/>
          <w:sz w:val="24"/>
          <w:szCs w:val="24"/>
          <w:lang w:eastAsia="pl-PL" w:bidi="pl-PL"/>
        </w:rPr>
        <w:t xml:space="preserve">zaakceptowania przez Wojewodę Mazowieckiego informacji o zatwierdzeniu </w:t>
      </w:r>
      <w:r w:rsidR="009C1CC5">
        <w:rPr>
          <w:color w:val="000000"/>
          <w:sz w:val="24"/>
          <w:szCs w:val="24"/>
          <w:lang w:eastAsia="pl-PL" w:bidi="pl-PL"/>
        </w:rPr>
        <w:t>r</w:t>
      </w:r>
      <w:r w:rsidR="009C1CC5" w:rsidRPr="00652206">
        <w:rPr>
          <w:color w:val="000000"/>
          <w:sz w:val="24"/>
          <w:szCs w:val="24"/>
          <w:lang w:eastAsia="pl-PL" w:bidi="pl-PL"/>
        </w:rPr>
        <w:t xml:space="preserve">aportu </w:t>
      </w:r>
      <w:r w:rsidR="009C1CC5">
        <w:rPr>
          <w:color w:val="000000"/>
          <w:sz w:val="24"/>
          <w:szCs w:val="24"/>
          <w:lang w:eastAsia="pl-PL" w:bidi="pl-PL"/>
        </w:rPr>
        <w:t>z</w:t>
      </w:r>
      <w:r w:rsidR="009C1CC5" w:rsidRPr="00652206">
        <w:rPr>
          <w:color w:val="000000"/>
          <w:sz w:val="24"/>
          <w:szCs w:val="24"/>
          <w:lang w:eastAsia="pl-PL" w:bidi="pl-PL"/>
        </w:rPr>
        <w:t xml:space="preserve">amknięcia </w:t>
      </w:r>
      <w:r w:rsidR="00397D81">
        <w:rPr>
          <w:color w:val="000000"/>
          <w:sz w:val="24"/>
          <w:szCs w:val="24"/>
          <w:lang w:eastAsia="pl-PL" w:bidi="pl-PL"/>
        </w:rPr>
        <w:t>p</w:t>
      </w:r>
      <w:r w:rsidR="009431E6" w:rsidRPr="00652206">
        <w:rPr>
          <w:color w:val="000000"/>
          <w:sz w:val="24"/>
          <w:szCs w:val="24"/>
          <w:lang w:eastAsia="pl-PL" w:bidi="pl-PL"/>
        </w:rPr>
        <w:t>rojektu</w:t>
      </w:r>
      <w:r w:rsidR="00FF1AFD">
        <w:rPr>
          <w:color w:val="000000"/>
          <w:sz w:val="24"/>
          <w:szCs w:val="24"/>
          <w:lang w:eastAsia="pl-PL" w:bidi="pl-PL"/>
        </w:rPr>
        <w:t>, nie później niż do dnia 31 grudnia 2022</w:t>
      </w:r>
      <w:r w:rsidR="00395162">
        <w:rPr>
          <w:color w:val="000000"/>
          <w:sz w:val="24"/>
          <w:szCs w:val="24"/>
          <w:lang w:eastAsia="pl-PL" w:bidi="pl-PL"/>
        </w:rPr>
        <w:t xml:space="preserve"> r</w:t>
      </w:r>
      <w:r w:rsidR="009431E6" w:rsidRPr="00652206">
        <w:rPr>
          <w:color w:val="000000"/>
          <w:sz w:val="24"/>
          <w:szCs w:val="24"/>
          <w:lang w:eastAsia="pl-PL" w:bidi="pl-PL"/>
        </w:rPr>
        <w:t>.</w:t>
      </w:r>
    </w:p>
    <w:p w14:paraId="1E5518B2" w14:textId="77777777" w:rsidR="00340E73" w:rsidRDefault="00340E73" w:rsidP="008D7345">
      <w:pPr>
        <w:pStyle w:val="Teksttreci20"/>
        <w:shd w:val="clear" w:color="auto" w:fill="auto"/>
        <w:spacing w:before="0" w:after="0" w:line="360" w:lineRule="auto"/>
        <w:ind w:left="500" w:hanging="500"/>
        <w:jc w:val="both"/>
        <w:rPr>
          <w:color w:val="000000"/>
          <w:sz w:val="24"/>
          <w:szCs w:val="24"/>
          <w:lang w:eastAsia="pl-PL" w:bidi="pl-PL"/>
        </w:rPr>
      </w:pPr>
    </w:p>
    <w:p w14:paraId="5E4228E2" w14:textId="1FE78025" w:rsidR="00301F66" w:rsidRPr="008C5D43" w:rsidRDefault="00A05D6F" w:rsidP="00652206">
      <w:pPr>
        <w:pStyle w:val="Teksttreci20"/>
        <w:shd w:val="clear" w:color="auto" w:fill="auto"/>
        <w:spacing w:before="0" w:after="0" w:line="360" w:lineRule="auto"/>
        <w:ind w:left="500" w:hanging="500"/>
        <w:jc w:val="both"/>
        <w:rPr>
          <w:sz w:val="24"/>
          <w:szCs w:val="24"/>
        </w:rPr>
      </w:pPr>
      <w:r w:rsidRPr="00652206">
        <w:rPr>
          <w:b/>
          <w:color w:val="000000"/>
          <w:sz w:val="24"/>
          <w:szCs w:val="24"/>
          <w:lang w:eastAsia="pl-PL" w:bidi="pl-PL"/>
        </w:rPr>
        <w:t>§ 15</w:t>
      </w:r>
      <w:r w:rsidR="00301F66" w:rsidRPr="00652206">
        <w:rPr>
          <w:b/>
          <w:color w:val="000000"/>
          <w:sz w:val="24"/>
          <w:szCs w:val="24"/>
          <w:lang w:eastAsia="pl-PL" w:bidi="pl-PL"/>
        </w:rPr>
        <w:t>.</w:t>
      </w:r>
      <w:r w:rsidR="00301F66" w:rsidRPr="00652206">
        <w:rPr>
          <w:color w:val="000000"/>
          <w:sz w:val="24"/>
          <w:szCs w:val="24"/>
          <w:lang w:eastAsia="pl-PL" w:bidi="pl-PL"/>
        </w:rPr>
        <w:t xml:space="preserve"> Zarządzenie wchodzi w życie z dniem podpisania.</w:t>
      </w:r>
    </w:p>
    <w:sectPr w:rsidR="00301F66" w:rsidRPr="008C5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216D"/>
    <w:multiLevelType w:val="hybridMultilevel"/>
    <w:tmpl w:val="391EA98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5B09AD"/>
    <w:multiLevelType w:val="hybridMultilevel"/>
    <w:tmpl w:val="EACE7668"/>
    <w:lvl w:ilvl="0" w:tplc="76B8CEC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30C393E"/>
    <w:multiLevelType w:val="hybridMultilevel"/>
    <w:tmpl w:val="5E149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56415"/>
    <w:multiLevelType w:val="hybridMultilevel"/>
    <w:tmpl w:val="44FA9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10E84"/>
    <w:multiLevelType w:val="multilevel"/>
    <w:tmpl w:val="14FA2C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9F20AD"/>
    <w:multiLevelType w:val="hybridMultilevel"/>
    <w:tmpl w:val="A4500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C69E0"/>
    <w:multiLevelType w:val="hybridMultilevel"/>
    <w:tmpl w:val="D4264E96"/>
    <w:lvl w:ilvl="0" w:tplc="C6A8B2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A5113A"/>
    <w:multiLevelType w:val="hybridMultilevel"/>
    <w:tmpl w:val="3690B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431CF"/>
    <w:multiLevelType w:val="hybridMultilevel"/>
    <w:tmpl w:val="3D0EA7A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0A25F4A"/>
    <w:multiLevelType w:val="hybridMultilevel"/>
    <w:tmpl w:val="E59E83F0"/>
    <w:lvl w:ilvl="0" w:tplc="9A24D12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C7E44"/>
    <w:multiLevelType w:val="hybridMultilevel"/>
    <w:tmpl w:val="0C6E1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3DE6E5E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A3BB2"/>
    <w:multiLevelType w:val="hybridMultilevel"/>
    <w:tmpl w:val="0E2C10DE"/>
    <w:lvl w:ilvl="0" w:tplc="76B8CE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971B73"/>
    <w:multiLevelType w:val="hybridMultilevel"/>
    <w:tmpl w:val="6C9AD6B8"/>
    <w:lvl w:ilvl="0" w:tplc="76B8CE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E415CF3"/>
    <w:multiLevelType w:val="hybridMultilevel"/>
    <w:tmpl w:val="36C2018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13"/>
  </w:num>
  <w:num w:numId="10">
    <w:abstractNumId w:val="6"/>
  </w:num>
  <w:num w:numId="11">
    <w:abstractNumId w:val="8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A0"/>
    <w:rsid w:val="00014DD0"/>
    <w:rsid w:val="00021CDE"/>
    <w:rsid w:val="0007369A"/>
    <w:rsid w:val="00095B59"/>
    <w:rsid w:val="000C1868"/>
    <w:rsid w:val="000E00B3"/>
    <w:rsid w:val="00127654"/>
    <w:rsid w:val="00134FDD"/>
    <w:rsid w:val="001577F0"/>
    <w:rsid w:val="00165F93"/>
    <w:rsid w:val="001B61D2"/>
    <w:rsid w:val="001C6597"/>
    <w:rsid w:val="002055D4"/>
    <w:rsid w:val="002218C4"/>
    <w:rsid w:val="00240552"/>
    <w:rsid w:val="002575AF"/>
    <w:rsid w:val="00301F66"/>
    <w:rsid w:val="00340E73"/>
    <w:rsid w:val="0039442F"/>
    <w:rsid w:val="00395162"/>
    <w:rsid w:val="00397D81"/>
    <w:rsid w:val="003C53AB"/>
    <w:rsid w:val="003C5A60"/>
    <w:rsid w:val="003D6E09"/>
    <w:rsid w:val="00424BD3"/>
    <w:rsid w:val="00433DAE"/>
    <w:rsid w:val="004627FA"/>
    <w:rsid w:val="00464B0D"/>
    <w:rsid w:val="00473CB2"/>
    <w:rsid w:val="004975A9"/>
    <w:rsid w:val="004B1806"/>
    <w:rsid w:val="004E0A02"/>
    <w:rsid w:val="00501758"/>
    <w:rsid w:val="00550750"/>
    <w:rsid w:val="005A6B53"/>
    <w:rsid w:val="005F1270"/>
    <w:rsid w:val="00651084"/>
    <w:rsid w:val="00652206"/>
    <w:rsid w:val="00693CEC"/>
    <w:rsid w:val="007108DB"/>
    <w:rsid w:val="00723697"/>
    <w:rsid w:val="00740F35"/>
    <w:rsid w:val="007A0451"/>
    <w:rsid w:val="008007D7"/>
    <w:rsid w:val="008479DF"/>
    <w:rsid w:val="008659EF"/>
    <w:rsid w:val="0086668C"/>
    <w:rsid w:val="008762C4"/>
    <w:rsid w:val="00883F95"/>
    <w:rsid w:val="008C406F"/>
    <w:rsid w:val="008C5D43"/>
    <w:rsid w:val="008D7345"/>
    <w:rsid w:val="00907EA4"/>
    <w:rsid w:val="009431E6"/>
    <w:rsid w:val="00972D42"/>
    <w:rsid w:val="00974A19"/>
    <w:rsid w:val="00996118"/>
    <w:rsid w:val="0099674D"/>
    <w:rsid w:val="009A72CA"/>
    <w:rsid w:val="009C1CC5"/>
    <w:rsid w:val="00A05D6F"/>
    <w:rsid w:val="00A20C45"/>
    <w:rsid w:val="00A23249"/>
    <w:rsid w:val="00A8184E"/>
    <w:rsid w:val="00AC7542"/>
    <w:rsid w:val="00B0538D"/>
    <w:rsid w:val="00B30A9E"/>
    <w:rsid w:val="00BC641E"/>
    <w:rsid w:val="00BD42CA"/>
    <w:rsid w:val="00C426A0"/>
    <w:rsid w:val="00CB578C"/>
    <w:rsid w:val="00D63312"/>
    <w:rsid w:val="00D76ECE"/>
    <w:rsid w:val="00DA027F"/>
    <w:rsid w:val="00DB6A9E"/>
    <w:rsid w:val="00DB6AC2"/>
    <w:rsid w:val="00DC7DB0"/>
    <w:rsid w:val="00DE38DE"/>
    <w:rsid w:val="00DF41FB"/>
    <w:rsid w:val="00E958B7"/>
    <w:rsid w:val="00EE689C"/>
    <w:rsid w:val="00F21892"/>
    <w:rsid w:val="00F44879"/>
    <w:rsid w:val="00F62B71"/>
    <w:rsid w:val="00F97E75"/>
    <w:rsid w:val="00FB66A9"/>
    <w:rsid w:val="00FF1AFD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DEF0"/>
  <w15:chartTrackingRefBased/>
  <w15:docId w15:val="{D1301A4F-17A5-438E-85F9-A4AFDCC4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6A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C426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426A0"/>
    <w:pPr>
      <w:widowControl w:val="0"/>
      <w:shd w:val="clear" w:color="auto" w:fill="FFFFFF"/>
      <w:spacing w:before="480" w:after="480" w:line="274" w:lineRule="exact"/>
      <w:ind w:hanging="640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C426A0"/>
    <w:pPr>
      <w:ind w:left="720"/>
      <w:contextualSpacing/>
    </w:pPr>
  </w:style>
  <w:style w:type="paragraph" w:styleId="Bezodstpw">
    <w:name w:val="No Spacing"/>
    <w:uiPriority w:val="1"/>
    <w:qFormat/>
    <w:rsid w:val="00C426A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4A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4A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4A1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A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A1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A19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522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70744-3B95-439F-BA25-172CCC20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1014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Kunecki</dc:creator>
  <cp:keywords/>
  <dc:description/>
  <cp:lastModifiedBy>Anna Kazimierska</cp:lastModifiedBy>
  <cp:revision>3</cp:revision>
  <dcterms:created xsi:type="dcterms:W3CDTF">2020-07-27T07:41:00Z</dcterms:created>
  <dcterms:modified xsi:type="dcterms:W3CDTF">2020-07-27T07:43:00Z</dcterms:modified>
</cp:coreProperties>
</file>