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-394473</wp:posOffset>
                </wp:positionH>
                <wp:positionV relativeFrom="paragraph">
                  <wp:posOffset>-113555</wp:posOffset>
                </wp:positionV>
                <wp:extent cx="2775005" cy="3252084"/>
                <wp:effectExtent l="0" t="0" r="635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D552F2" w:rsidRPr="00BD797A" w:rsidRDefault="00C8547B" w:rsidP="00BD7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="00BD797A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620BCB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552F2" w:rsidRPr="00503081" w:rsidRDefault="00110DD2" w:rsidP="00620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05pt;margin-top:-8.95pt;width:218.5pt;height:2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D552F2" w:rsidRPr="00BD797A" w:rsidRDefault="00C8547B" w:rsidP="00BD7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="00BD797A">
                        <w:rPr>
                          <w:rFonts w:ascii="Times New Roman" w:hAnsi="Times New Roman" w:cs="Times New Roman"/>
                          <w:bCs/>
                        </w:rPr>
                        <w:t>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620BCB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D552F2" w:rsidRPr="00503081" w:rsidRDefault="00110DD2" w:rsidP="00620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9A5F3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3041650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 Ministrze Kultury i Dziedzictwa Narodowego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Krakowskie Przedmieście 15/17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9.5pt;margin-top:.45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 Ministrze Kultury i Dziedzictwa Narodowego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Krakowskie Przedmieście 15/17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7D6077" w:rsidRPr="00C8547B" w:rsidRDefault="007D6077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C8547B" w:rsidRPr="00BD797A" w:rsidRDefault="002D6A28" w:rsidP="00BD797A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C5B6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4D7105" w:rsidRPr="00BD797A" w:rsidRDefault="00C8547B" w:rsidP="00BD79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BD797A" w:rsidRPr="00620BCB" w:rsidRDefault="00BD797A" w:rsidP="00BD797A">
      <w:pPr>
        <w:spacing w:after="0" w:line="240" w:lineRule="auto"/>
        <w:jc w:val="both"/>
        <w:rPr>
          <w:rStyle w:val="Pogrubienie"/>
          <w:rFonts w:ascii="Georgia" w:hAnsi="Georgia" w:cs="Arial"/>
          <w:sz w:val="17"/>
          <w:szCs w:val="17"/>
        </w:rPr>
      </w:pPr>
      <w:r w:rsidRPr="00620BCB">
        <w:rPr>
          <w:rStyle w:val="Pogrubienie"/>
          <w:rFonts w:ascii="Georgia" w:hAnsi="Georgia" w:cs="Arial"/>
          <w:sz w:val="17"/>
          <w:szCs w:val="17"/>
        </w:rPr>
        <w:t>KLAUZULA INFORMACYJNA O PRZETWARZANIU DANYCH OSOBOWYCH</w:t>
      </w:r>
    </w:p>
    <w:p w:rsidR="00BD797A" w:rsidRPr="00620BCB" w:rsidRDefault="00BD797A" w:rsidP="00BD797A">
      <w:p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Zgodnie z art. 13 ust. 3 i 4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</w:t>
      </w:r>
      <w:proofErr w:type="spellStart"/>
      <w:r w:rsidRPr="00620BCB">
        <w:rPr>
          <w:rFonts w:ascii="Georgia" w:hAnsi="Georgia"/>
          <w:sz w:val="17"/>
          <w:szCs w:val="17"/>
        </w:rPr>
        <w:t>późn</w:t>
      </w:r>
      <w:proofErr w:type="spellEnd"/>
      <w:r w:rsidRPr="00620BCB">
        <w:rPr>
          <w:rFonts w:ascii="Georgia" w:hAnsi="Georgia"/>
          <w:sz w:val="17"/>
          <w:szCs w:val="17"/>
        </w:rPr>
        <w:t xml:space="preserve">. zm.), </w:t>
      </w:r>
      <w:r w:rsidRPr="00620BCB">
        <w:rPr>
          <w:rFonts w:ascii="Georgia" w:hAnsi="Georgia"/>
          <w:sz w:val="17"/>
          <w:szCs w:val="17"/>
        </w:rPr>
        <w:t>zwanym dalej „rozporządzeniem”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Administratorem Pana/Pani danych osobowych przetwarzanych w Ministerstwie Kultury i Dziedzictwa Narodowego, dalej zwanym „Ministerstwem” jest: Minister Kultury i Dziedzictwa Narodowego ul. Krakowskie Przedmieście 15/17, 00-071 Warszawa.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Kontakt do inspektora ochrony danych osobowych administratora pod adresem wskazanym w pkt 1 oraz adresem poczty elektronicznej </w:t>
      </w:r>
      <w:hyperlink r:id="rId9" w:history="1">
        <w:r w:rsidRPr="00620BCB">
          <w:rPr>
            <w:rStyle w:val="Hipercze"/>
            <w:rFonts w:ascii="Georgia" w:hAnsi="Georgia"/>
            <w:sz w:val="17"/>
            <w:szCs w:val="17"/>
          </w:rPr>
          <w:t>mweglewski@mkidn.gov.pl</w:t>
        </w:r>
      </w:hyperlink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Przetwarzanie danych osobowych jest dokonywane w celu </w:t>
      </w:r>
      <w:r w:rsidRPr="00620BCB">
        <w:rPr>
          <w:rFonts w:ascii="Georgia" w:hAnsi="Georgia" w:cs="Arial"/>
          <w:sz w:val="17"/>
          <w:szCs w:val="17"/>
        </w:rPr>
        <w:t xml:space="preserve">wypełnienia obowiązków prawnych ciążących na: </w:t>
      </w:r>
    </w:p>
    <w:p w:rsidR="00BD797A" w:rsidRPr="00620BCB" w:rsidRDefault="00BD797A" w:rsidP="00BD79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Komisji do Spraw Zaopatrzenia Emerytalnego Twórców, powołanej odrębnymi przepisami – prowadzenia postępowań administracyjnych, które Pana/Pani dotyczą</w:t>
      </w:r>
      <w:r w:rsidRPr="00620BCB">
        <w:rPr>
          <w:rFonts w:ascii="Georgia" w:hAnsi="Georgia"/>
          <w:sz w:val="17"/>
          <w:szCs w:val="17"/>
        </w:rPr>
        <w:t xml:space="preserve">, </w:t>
      </w:r>
      <w:r w:rsidRPr="00620BCB">
        <w:rPr>
          <w:rFonts w:ascii="Georgia" w:hAnsi="Georgia" w:cs="Arial"/>
          <w:sz w:val="17"/>
          <w:szCs w:val="17"/>
        </w:rPr>
        <w:t>na podstawie przepisów Rozporządzenia Ministra Kultury i Sztuki z dnia 9 marca 1999 r. w sprawie powołania Komisji do Spraw Zaopatrzenia Emerytalnego Twórców oraz szczegółowego określenia jej zadań, składu i trybu działania (Dz. U. z 1999 r., Nr 27, poz. 250).</w:t>
      </w:r>
      <w:r w:rsidRPr="00620BCB">
        <w:rPr>
          <w:rFonts w:ascii="Georgia" w:hAnsi="Georgia"/>
          <w:sz w:val="17"/>
          <w:szCs w:val="17"/>
        </w:rPr>
        <w:t xml:space="preserve"> </w:t>
      </w:r>
    </w:p>
    <w:p w:rsidR="00BD797A" w:rsidRPr="00620BCB" w:rsidRDefault="00BD797A" w:rsidP="00BD79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Ministrze - prowadzenia postępowań administracyjnych oraz postępowań przed sądami administracyjnymi, które Pana/Pani dotyczą</w:t>
      </w:r>
      <w:r w:rsidRPr="00620BCB">
        <w:rPr>
          <w:rFonts w:ascii="Georgia" w:hAnsi="Georgia"/>
          <w:sz w:val="17"/>
          <w:szCs w:val="17"/>
        </w:rPr>
        <w:t xml:space="preserve">, </w:t>
      </w:r>
      <w:r w:rsidRPr="00620BCB">
        <w:rPr>
          <w:rFonts w:ascii="Georgia" w:hAnsi="Georgia" w:cs="Arial"/>
          <w:sz w:val="17"/>
          <w:szCs w:val="17"/>
        </w:rPr>
        <w:t>na podstawie przepisów ustawy z dnia 30 sierpnia 2002 r. Prawo o postępowaniu przed sądami administracyjnymi (Dz. U. z 2018 r. poz.1302 z późn.zm.)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Podanie danych identyfikujących uczestnika postępowania, umożliwiających jego wszczęcie i prowadzenie, wynika z przepisów ustawy - Kodeks postępowania administracyjnego (</w:t>
      </w:r>
      <w:proofErr w:type="spellStart"/>
      <w:r w:rsidRPr="00620BCB">
        <w:rPr>
          <w:rFonts w:ascii="Georgia" w:hAnsi="Georgia" w:cs="Arial"/>
          <w:sz w:val="17"/>
          <w:szCs w:val="17"/>
        </w:rPr>
        <w:t>t.j</w:t>
      </w:r>
      <w:proofErr w:type="spellEnd"/>
      <w:r w:rsidRPr="00620BCB">
        <w:rPr>
          <w:rFonts w:ascii="Georgia" w:hAnsi="Georgia" w:cs="Arial"/>
          <w:sz w:val="17"/>
          <w:szCs w:val="17"/>
        </w:rPr>
        <w:t xml:space="preserve">. Dz.U. z 2018 r. poz. 2096 z </w:t>
      </w:r>
      <w:proofErr w:type="spellStart"/>
      <w:r w:rsidRPr="00620BCB">
        <w:rPr>
          <w:rFonts w:ascii="Georgia" w:hAnsi="Georgia" w:cs="Arial"/>
          <w:sz w:val="17"/>
          <w:szCs w:val="17"/>
        </w:rPr>
        <w:t>późn</w:t>
      </w:r>
      <w:proofErr w:type="spellEnd"/>
      <w:r w:rsidRPr="00620BCB">
        <w:rPr>
          <w:rFonts w:ascii="Georgia" w:hAnsi="Georgia" w:cs="Arial"/>
          <w:sz w:val="17"/>
          <w:szCs w:val="17"/>
        </w:rPr>
        <w:t>. zm.)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W celu określonym w pkt 3 Administrator przetwarza Pana/Pani imię i nazwisko, datę urodzenia (w celu jednoznacznej identyfikacji osoby wnioskującej), adres zamieszkania lub adres do korespondencji oraz inne dane (np. nr telefonu lub adres poczty elektronicznej), jeśli zostały przez Pana/Panią podane.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Dane osobowe będą przechowywane </w:t>
      </w:r>
      <w:r w:rsidRPr="00620BCB">
        <w:rPr>
          <w:rFonts w:ascii="Georgia" w:hAnsi="Georgia" w:cs="Arial"/>
          <w:sz w:val="17"/>
          <w:szCs w:val="17"/>
        </w:rPr>
        <w:t xml:space="preserve">przez okres niezbędny do realizacji celów określonych w pkt 3, a więc prawomocnego zakończenia postępowań administracyjnych oraz przed sądami administracyjnymi, a po tym czasie </w:t>
      </w:r>
      <w:r w:rsidRPr="00620BCB">
        <w:rPr>
          <w:rFonts w:ascii="Georgia" w:hAnsi="Georgia"/>
          <w:sz w:val="17"/>
          <w:szCs w:val="17"/>
        </w:rPr>
        <w:t>zgodnie z przepisami dotyczącymi przechowywania i archiwizacji dokumentów Administratora.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Osoba, której dane są przetwarzane ma prawo do: 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- dostępu do swoich danych osobowych, zgodnie z art. 15 rozporządzenia,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- żądania ich sprostowania, zgodnie z art. 16 rozporządzenia,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- usunięcia lub ograniczenia przetwarzania, zgodnie z art. 17 i 18 rozporządzenia,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- wniesienia sprzeciwu wobec przetwarzania, zgodnie z art. 21 rozporządzenia,</w:t>
      </w:r>
    </w:p>
    <w:p w:rsidR="00BD797A" w:rsidRPr="00620BCB" w:rsidRDefault="00BD797A" w:rsidP="00BD797A">
      <w:pPr>
        <w:pStyle w:val="Akapitzlist"/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 xml:space="preserve">- żądania przeniesienia danych do innego administratora, zgodnie z art. 20 rozporządzenia 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/>
          <w:sz w:val="17"/>
          <w:szCs w:val="17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W przypadku zbierania danych w inny sposób niż od osoby, której dane dotyczą, dane te są pozyskiwane z publicznych rejestrów lub ewidencji, takich jak ewidencja gruntów i 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BD797A" w:rsidRPr="00620BCB" w:rsidRDefault="00BD797A" w:rsidP="00BD79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 xml:space="preserve">Pana/Pani dane osobowe nie będą przetwarzane w sposób zautomatyzowany i nie będą profilowane. </w:t>
      </w:r>
    </w:p>
    <w:p w:rsidR="00620BCB" w:rsidRPr="00620BCB" w:rsidRDefault="00BD797A" w:rsidP="00F86441">
      <w:pPr>
        <w:rPr>
          <w:rFonts w:ascii="Times New Roman" w:hAnsi="Times New Roman" w:cs="Times New Roman"/>
          <w:sz w:val="17"/>
          <w:szCs w:val="17"/>
        </w:rPr>
      </w:pPr>
      <w:r w:rsidRPr="00620BCB">
        <w:rPr>
          <w:rFonts w:ascii="Georgia" w:hAnsi="Georgia" w:cs="Arial"/>
          <w:sz w:val="17"/>
          <w:szCs w:val="17"/>
        </w:rPr>
        <w:t>W przypadku powzięcia informacji o niezgodnym z prawem przetwarzaniu w Ministerstwie Pana/Pani danych osobowych, przysługuje Panu/Pani prawo wniesienia skargi do organu nadzorczego właściwego w sprawach ochrony danych osobowych - Prezesa Urzędu Ochrony Danych Osobowych, ul. Stawki 2, 00-193 Warszawa.</w:t>
      </w:r>
      <w:bookmarkStart w:id="0" w:name="_GoBack"/>
      <w:bookmarkEnd w:id="0"/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592CFA">
      <w:pgSz w:w="11900" w:h="16820"/>
      <w:pgMar w:top="567" w:right="1360" w:bottom="426" w:left="1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18" w:rsidRDefault="00A15218" w:rsidP="00BD797A">
      <w:pPr>
        <w:spacing w:after="0" w:line="240" w:lineRule="auto"/>
      </w:pPr>
      <w:r>
        <w:separator/>
      </w:r>
    </w:p>
  </w:endnote>
  <w:endnote w:type="continuationSeparator" w:id="0">
    <w:p w:rsidR="00A15218" w:rsidRDefault="00A15218" w:rsidP="00B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18" w:rsidRDefault="00A15218" w:rsidP="00BD797A">
      <w:pPr>
        <w:spacing w:after="0" w:line="240" w:lineRule="auto"/>
      </w:pPr>
      <w:r>
        <w:separator/>
      </w:r>
    </w:p>
  </w:footnote>
  <w:footnote w:type="continuationSeparator" w:id="0">
    <w:p w:rsidR="00A15218" w:rsidRDefault="00A15218" w:rsidP="00B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>
    <w:nsid w:val="2FA052B1"/>
    <w:multiLevelType w:val="hybridMultilevel"/>
    <w:tmpl w:val="7F8C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714DBF"/>
    <w:multiLevelType w:val="hybridMultilevel"/>
    <w:tmpl w:val="7A8C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B"/>
    <w:rsid w:val="00110DD2"/>
    <w:rsid w:val="00125E39"/>
    <w:rsid w:val="001720C1"/>
    <w:rsid w:val="00191E0C"/>
    <w:rsid w:val="002C5B6C"/>
    <w:rsid w:val="002D6A28"/>
    <w:rsid w:val="00381212"/>
    <w:rsid w:val="003D71AE"/>
    <w:rsid w:val="00452101"/>
    <w:rsid w:val="004D7105"/>
    <w:rsid w:val="004F693E"/>
    <w:rsid w:val="00503081"/>
    <w:rsid w:val="00536C48"/>
    <w:rsid w:val="00537AF0"/>
    <w:rsid w:val="00542F9A"/>
    <w:rsid w:val="00592CFA"/>
    <w:rsid w:val="00620BCB"/>
    <w:rsid w:val="006C2CD6"/>
    <w:rsid w:val="006F0853"/>
    <w:rsid w:val="006F1F1D"/>
    <w:rsid w:val="00727F87"/>
    <w:rsid w:val="00780BFA"/>
    <w:rsid w:val="007978F4"/>
    <w:rsid w:val="007A77B1"/>
    <w:rsid w:val="007D6077"/>
    <w:rsid w:val="008E3B39"/>
    <w:rsid w:val="00970B5A"/>
    <w:rsid w:val="009A3266"/>
    <w:rsid w:val="009A5F3D"/>
    <w:rsid w:val="009E731D"/>
    <w:rsid w:val="00A15218"/>
    <w:rsid w:val="00A451A0"/>
    <w:rsid w:val="00AC2521"/>
    <w:rsid w:val="00AF2014"/>
    <w:rsid w:val="00B4347C"/>
    <w:rsid w:val="00B867F2"/>
    <w:rsid w:val="00BD797A"/>
    <w:rsid w:val="00C47154"/>
    <w:rsid w:val="00C8547B"/>
    <w:rsid w:val="00D06A75"/>
    <w:rsid w:val="00D11654"/>
    <w:rsid w:val="00D552F2"/>
    <w:rsid w:val="00E569F6"/>
    <w:rsid w:val="00EB31F7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9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D79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7A"/>
  </w:style>
  <w:style w:type="paragraph" w:styleId="Stopka">
    <w:name w:val="footer"/>
    <w:basedOn w:val="Normalny"/>
    <w:link w:val="Stopka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9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D79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7A"/>
  </w:style>
  <w:style w:type="paragraph" w:styleId="Stopka">
    <w:name w:val="footer"/>
    <w:basedOn w:val="Normalny"/>
    <w:link w:val="Stopka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weglewski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D364-1D97-4EC8-8B03-0F914EC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Anna Włodarska</cp:lastModifiedBy>
  <cp:revision>2</cp:revision>
  <cp:lastPrinted>2019-11-18T07:53:00Z</cp:lastPrinted>
  <dcterms:created xsi:type="dcterms:W3CDTF">2019-11-18T08:00:00Z</dcterms:created>
  <dcterms:modified xsi:type="dcterms:W3CDTF">2019-11-18T08:00:00Z</dcterms:modified>
</cp:coreProperties>
</file>