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A678" w14:textId="7B95D434" w:rsidR="00EC60FF" w:rsidRDefault="00EC60FF" w:rsidP="00CC3605">
      <w:pPr>
        <w:spacing w:after="3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6"/>
        </w:rPr>
        <w:t>POWIATOWA STACJA</w:t>
      </w:r>
      <w:r w:rsidR="00CC3605" w:rsidRPr="00CC3605">
        <w:rPr>
          <w:rFonts w:ascii="Times New Roman" w:eastAsia="Times New Roman" w:hAnsi="Times New Roman" w:cs="Times New Roman"/>
          <w:sz w:val="24"/>
        </w:rPr>
        <w:t xml:space="preserve"> </w:t>
      </w:r>
      <w:r w:rsidR="00CC3605">
        <w:rPr>
          <w:rFonts w:ascii="Times New Roman" w:eastAsia="Times New Roman" w:hAnsi="Times New Roman" w:cs="Times New Roman"/>
          <w:sz w:val="24"/>
        </w:rPr>
        <w:tab/>
      </w:r>
      <w:r w:rsidR="00CC3605">
        <w:rPr>
          <w:rFonts w:ascii="Times New Roman" w:eastAsia="Times New Roman" w:hAnsi="Times New Roman" w:cs="Times New Roman"/>
          <w:sz w:val="24"/>
        </w:rPr>
        <w:tab/>
      </w:r>
      <w:r w:rsidR="00CC3605">
        <w:rPr>
          <w:rFonts w:ascii="Times New Roman" w:eastAsia="Times New Roman" w:hAnsi="Times New Roman" w:cs="Times New Roman"/>
          <w:sz w:val="24"/>
        </w:rPr>
        <w:tab/>
      </w:r>
      <w:r w:rsidR="00CC3605">
        <w:rPr>
          <w:rFonts w:ascii="Times New Roman" w:eastAsia="Times New Roman" w:hAnsi="Times New Roman" w:cs="Times New Roman"/>
          <w:sz w:val="24"/>
        </w:rPr>
        <w:tab/>
        <w:t xml:space="preserve">                     Węgrów, dnia</w:t>
      </w:r>
      <w:r w:rsidR="00C7407D">
        <w:rPr>
          <w:rFonts w:ascii="Times New Roman" w:eastAsia="Times New Roman" w:hAnsi="Times New Roman" w:cs="Times New Roman"/>
          <w:sz w:val="24"/>
        </w:rPr>
        <w:t xml:space="preserve"> 27.02.2025</w:t>
      </w:r>
      <w:r w:rsidR="00CC3605">
        <w:rPr>
          <w:rFonts w:ascii="Times New Roman" w:eastAsia="Times New Roman" w:hAnsi="Times New Roman" w:cs="Times New Roman"/>
          <w:sz w:val="24"/>
        </w:rPr>
        <w:t xml:space="preserve"> r.                      </w:t>
      </w:r>
      <w:r>
        <w:rPr>
          <w:rFonts w:ascii="Times New Roman" w:eastAsia="Times New Roman" w:hAnsi="Times New Roman" w:cs="Times New Roman"/>
          <w:sz w:val="24"/>
        </w:rPr>
        <w:t xml:space="preserve">SANITARNO-EPIDEMIOLOGICZNA                                                         </w:t>
      </w:r>
      <w:r w:rsidR="00CC3605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</w:rPr>
        <w:t>w</w:t>
      </w:r>
      <w:r w:rsidR="00CC36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WĘGROWIE                                                                                         </w:t>
      </w:r>
      <w:r w:rsidR="00CC3605"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ul. Kard. Stefana Wyszyńskiego 3 </w:t>
      </w:r>
      <w:r w:rsidR="00CC3605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07-100 Węgrów</w:t>
      </w:r>
    </w:p>
    <w:p w14:paraId="7E4C9078" w14:textId="77777777" w:rsidR="00333B54" w:rsidRPr="00333B54" w:rsidRDefault="00333B54" w:rsidP="00CC3605">
      <w:pPr>
        <w:spacing w:after="342"/>
        <w:rPr>
          <w:b/>
          <w:bCs/>
        </w:rPr>
      </w:pPr>
    </w:p>
    <w:p w14:paraId="645F11BF" w14:textId="17A29C34" w:rsidR="00EC60FF" w:rsidRPr="00333B54" w:rsidRDefault="00333B54" w:rsidP="00EC60FF">
      <w:pPr>
        <w:spacing w:after="177"/>
        <w:ind w:left="211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333B54">
        <w:rPr>
          <w:rFonts w:ascii="Times New Roman" w:eastAsia="Times New Roman" w:hAnsi="Times New Roman" w:cs="Times New Roman"/>
          <w:b/>
          <w:bCs/>
          <w:sz w:val="24"/>
        </w:rPr>
        <w:t>ZAPROSZENIE DO ZŁOŻENIA OFERTY</w:t>
      </w:r>
    </w:p>
    <w:p w14:paraId="7C0F29E1" w14:textId="77777777" w:rsidR="00333B54" w:rsidRDefault="00333B54" w:rsidP="00EC60FF">
      <w:pPr>
        <w:spacing w:after="177"/>
        <w:ind w:left="211"/>
        <w:jc w:val="center"/>
      </w:pPr>
    </w:p>
    <w:p w14:paraId="2E38C985" w14:textId="180262F7" w:rsidR="00EC60FF" w:rsidRPr="00333B54" w:rsidRDefault="00EC60FF" w:rsidP="00333B54">
      <w:pPr>
        <w:spacing w:after="0" w:line="276" w:lineRule="auto"/>
        <w:ind w:left="182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 xml:space="preserve">Dotyczy realizacji zamówienia publicznego poniżej 130000,00 złotych, wyłączonego </w:t>
      </w:r>
      <w:r w:rsidR="00333B54" w:rsidRPr="00333B54">
        <w:rPr>
          <w:rFonts w:ascii="Times New Roman" w:eastAsia="Times New Roman" w:hAnsi="Times New Roman" w:cs="Times New Roman"/>
          <w:sz w:val="24"/>
        </w:rPr>
        <w:br/>
      </w:r>
      <w:r w:rsidRPr="00333B54">
        <w:rPr>
          <w:rFonts w:ascii="Times New Roman" w:eastAsia="Times New Roman" w:hAnsi="Times New Roman" w:cs="Times New Roman"/>
          <w:sz w:val="24"/>
        </w:rPr>
        <w:t xml:space="preserve">z obowiązku stosowania ustawy z dnia </w:t>
      </w:r>
      <w:r w:rsidR="00225C63">
        <w:rPr>
          <w:rFonts w:ascii="Times New Roman" w:eastAsia="Times New Roman" w:hAnsi="Times New Roman" w:cs="Times New Roman"/>
          <w:sz w:val="24"/>
        </w:rPr>
        <w:t>1</w:t>
      </w:r>
      <w:r w:rsidRPr="00333B54">
        <w:rPr>
          <w:rFonts w:ascii="Times New Roman" w:eastAsia="Times New Roman" w:hAnsi="Times New Roman" w:cs="Times New Roman"/>
          <w:sz w:val="24"/>
        </w:rPr>
        <w:t xml:space="preserve">l września 2019 r. Prawo zamówień publicznych </w:t>
      </w:r>
      <w:r w:rsidR="00333B54" w:rsidRPr="00333B54">
        <w:rPr>
          <w:rFonts w:ascii="Times New Roman" w:eastAsia="Times New Roman" w:hAnsi="Times New Roman" w:cs="Times New Roman"/>
          <w:sz w:val="24"/>
        </w:rPr>
        <w:t xml:space="preserve">      </w:t>
      </w:r>
      <w:r w:rsidRPr="00333B54">
        <w:rPr>
          <w:rFonts w:ascii="Times New Roman" w:eastAsia="Times New Roman" w:hAnsi="Times New Roman" w:cs="Times New Roman"/>
          <w:sz w:val="24"/>
        </w:rPr>
        <w:t>(t. j. Dz.</w:t>
      </w:r>
      <w:r w:rsidR="00333B54" w:rsidRPr="00333B54">
        <w:rPr>
          <w:rFonts w:ascii="Times New Roman" w:eastAsia="Times New Roman" w:hAnsi="Times New Roman" w:cs="Times New Roman"/>
          <w:sz w:val="24"/>
        </w:rPr>
        <w:t xml:space="preserve"> </w:t>
      </w:r>
      <w:r w:rsidRPr="00333B54">
        <w:rPr>
          <w:rFonts w:ascii="Times New Roman" w:eastAsia="Times New Roman" w:hAnsi="Times New Roman" w:cs="Times New Roman"/>
          <w:sz w:val="24"/>
        </w:rPr>
        <w:t xml:space="preserve">U. </w:t>
      </w:r>
      <w:r w:rsidR="00333B54">
        <w:rPr>
          <w:rFonts w:ascii="Times New Roman" w:eastAsia="Times New Roman" w:hAnsi="Times New Roman" w:cs="Times New Roman"/>
          <w:sz w:val="24"/>
        </w:rPr>
        <w:t xml:space="preserve">z </w:t>
      </w:r>
      <w:r w:rsidRPr="00333B54">
        <w:rPr>
          <w:rFonts w:ascii="Times New Roman" w:eastAsia="Times New Roman" w:hAnsi="Times New Roman" w:cs="Times New Roman"/>
          <w:sz w:val="24"/>
        </w:rPr>
        <w:t>2023 r. poz. 1605 ze zm.).</w:t>
      </w:r>
    </w:p>
    <w:p w14:paraId="5397B3D4" w14:textId="77777777" w:rsidR="00EC60FF" w:rsidRPr="00333B54" w:rsidRDefault="00EC60FF" w:rsidP="00333B54">
      <w:pPr>
        <w:numPr>
          <w:ilvl w:val="0"/>
          <w:numId w:val="1"/>
        </w:numPr>
        <w:spacing w:before="120" w:after="0" w:line="276" w:lineRule="auto"/>
        <w:ind w:left="606" w:hanging="425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>Zamawiający:</w:t>
      </w:r>
    </w:p>
    <w:p w14:paraId="7DDAB4E9" w14:textId="77777777" w:rsidR="00EC60FF" w:rsidRPr="00333B54" w:rsidRDefault="00EC60FF" w:rsidP="00333B54">
      <w:pPr>
        <w:spacing w:after="0" w:line="276" w:lineRule="auto"/>
        <w:ind w:left="614" w:right="3902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>Powiatowa Stacja Sanitarno-Epidemiologiczna ul. Kard. Stefana Wyszyńskiego 3</w:t>
      </w:r>
    </w:p>
    <w:p w14:paraId="40F7BCE8" w14:textId="77777777" w:rsidR="00333B54" w:rsidRPr="00333B54" w:rsidRDefault="00EC60FF" w:rsidP="00333B54">
      <w:pPr>
        <w:spacing w:after="0" w:line="276" w:lineRule="auto"/>
        <w:ind w:left="614" w:right="1978"/>
        <w:rPr>
          <w:rFonts w:ascii="Times New Roman" w:eastAsia="Times New Roman" w:hAnsi="Times New Roman" w:cs="Times New Roman"/>
          <w:sz w:val="24"/>
        </w:rPr>
      </w:pPr>
      <w:r w:rsidRPr="00333B54">
        <w:rPr>
          <w:rFonts w:ascii="Times New Roman" w:eastAsia="Times New Roman" w:hAnsi="Times New Roman" w:cs="Times New Roman"/>
          <w:sz w:val="24"/>
        </w:rPr>
        <w:t xml:space="preserve">07-100 Węgrów </w:t>
      </w:r>
    </w:p>
    <w:p w14:paraId="4A5B5A3C" w14:textId="5E131D6D" w:rsidR="00EC60FF" w:rsidRPr="00333B54" w:rsidRDefault="00EC60FF" w:rsidP="00333B54">
      <w:pPr>
        <w:spacing w:after="0" w:line="276" w:lineRule="auto"/>
        <w:ind w:left="614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 xml:space="preserve">adres strony internetowej: </w:t>
      </w:r>
      <w:r w:rsidRPr="00333B54">
        <w:rPr>
          <w:rFonts w:ascii="Times New Roman" w:eastAsia="Times New Roman" w:hAnsi="Times New Roman" w:cs="Times New Roman"/>
          <w:sz w:val="24"/>
          <w:u w:val="single" w:color="000000"/>
        </w:rPr>
        <w:t xml:space="preserve">https://www.gov.pl/web/psse-wegrow </w:t>
      </w:r>
      <w:r w:rsidR="00333B54" w:rsidRPr="00333B54"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      </w:t>
      </w:r>
      <w:r w:rsidRPr="00333B54">
        <w:rPr>
          <w:rFonts w:ascii="Times New Roman" w:eastAsia="Times New Roman" w:hAnsi="Times New Roman" w:cs="Times New Roman"/>
          <w:sz w:val="24"/>
        </w:rPr>
        <w:t xml:space="preserve">adres poczty elektronicznej: </w:t>
      </w:r>
      <w:r w:rsidR="00333B54" w:rsidRPr="00333B54">
        <w:rPr>
          <w:rFonts w:ascii="Times New Roman" w:eastAsia="Times New Roman" w:hAnsi="Times New Roman" w:cs="Times New Roman"/>
          <w:sz w:val="24"/>
        </w:rPr>
        <w:t>sekretariat.psse.wegrow@sanepid.gov.pl</w:t>
      </w:r>
    </w:p>
    <w:p w14:paraId="2DA198EC" w14:textId="77777777" w:rsidR="00EC60FF" w:rsidRPr="00333B54" w:rsidRDefault="00EC60FF" w:rsidP="00333B54">
      <w:pPr>
        <w:numPr>
          <w:ilvl w:val="0"/>
          <w:numId w:val="1"/>
        </w:numPr>
        <w:spacing w:before="120" w:after="0" w:line="276" w:lineRule="auto"/>
        <w:ind w:left="606" w:hanging="425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>Opis przedmiotu zamówienia:</w:t>
      </w:r>
      <w:r w:rsidRPr="00333B54">
        <w:rPr>
          <w:rFonts w:ascii="Times New Roman" w:hAnsi="Times New Roman" w:cs="Times New Roman"/>
          <w:sz w:val="24"/>
        </w:rPr>
        <w:t xml:space="preserve"> </w:t>
      </w:r>
    </w:p>
    <w:p w14:paraId="2B746981" w14:textId="2C116D19" w:rsidR="00EC60FF" w:rsidRPr="00333B54" w:rsidRDefault="00EC60FF" w:rsidP="00333B54">
      <w:pPr>
        <w:spacing w:after="0" w:line="276" w:lineRule="auto"/>
        <w:ind w:left="609"/>
        <w:jc w:val="both"/>
        <w:rPr>
          <w:rFonts w:ascii="Times New Roman" w:hAnsi="Times New Roman" w:cs="Times New Roman"/>
          <w:sz w:val="24"/>
        </w:rPr>
      </w:pPr>
      <w:r w:rsidRPr="00333B54">
        <w:rPr>
          <w:rFonts w:ascii="Times New Roman" w:hAnsi="Times New Roman" w:cs="Times New Roman"/>
          <w:sz w:val="24"/>
        </w:rPr>
        <w:t xml:space="preserve">zaprojektowanie, wykonanie remontu łazienki i pomieszczenia WC, przedstawienie ogólnego kosztorysu w budynku Powiatowej Stacji Sanitarno-Epidemiologicznej </w:t>
      </w:r>
      <w:r w:rsidR="00AF4095">
        <w:rPr>
          <w:rFonts w:ascii="Times New Roman" w:hAnsi="Times New Roman" w:cs="Times New Roman"/>
          <w:sz w:val="24"/>
        </w:rPr>
        <w:t xml:space="preserve">             </w:t>
      </w:r>
      <w:r w:rsidRPr="00333B54">
        <w:rPr>
          <w:rFonts w:ascii="Times New Roman" w:hAnsi="Times New Roman" w:cs="Times New Roman"/>
          <w:sz w:val="24"/>
        </w:rPr>
        <w:t>w Węgrowie przy ul. Kard. Stefana Wyszyńskiego 3.</w:t>
      </w:r>
    </w:p>
    <w:p w14:paraId="2C00568D" w14:textId="77777777" w:rsidR="00EC60FF" w:rsidRPr="00333B54" w:rsidRDefault="00EC60FF" w:rsidP="00333B54">
      <w:pPr>
        <w:numPr>
          <w:ilvl w:val="0"/>
          <w:numId w:val="1"/>
        </w:numPr>
        <w:spacing w:before="120" w:after="0" w:line="276" w:lineRule="auto"/>
        <w:ind w:left="606" w:hanging="425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>Zamawiający nie dopuszcza składania ofert częściowych.</w:t>
      </w:r>
    </w:p>
    <w:p w14:paraId="24052D26" w14:textId="77777777" w:rsidR="00EC60FF" w:rsidRPr="00333B54" w:rsidRDefault="00EC60FF" w:rsidP="00333B54">
      <w:pPr>
        <w:numPr>
          <w:ilvl w:val="0"/>
          <w:numId w:val="1"/>
        </w:numPr>
        <w:spacing w:before="120" w:after="0" w:line="276" w:lineRule="auto"/>
        <w:ind w:left="606" w:hanging="425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>Zamawiający nie dopuszcza składania ofert wariantowych.</w:t>
      </w:r>
    </w:p>
    <w:p w14:paraId="75A1E10B" w14:textId="77777777" w:rsidR="00EC60FF" w:rsidRPr="00333B54" w:rsidRDefault="00EC60FF" w:rsidP="00333B54">
      <w:pPr>
        <w:numPr>
          <w:ilvl w:val="0"/>
          <w:numId w:val="1"/>
        </w:numPr>
        <w:spacing w:before="120" w:after="0" w:line="276" w:lineRule="auto"/>
        <w:ind w:left="606" w:hanging="425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>Realizacja przedmiotu zamówienia nastąpi na podstawie umowy. Wzór umowy określa załącznik nr 3 do niniejszego zaproszenia do złożenia oferty.</w:t>
      </w:r>
    </w:p>
    <w:p w14:paraId="5E4365D2" w14:textId="77777777" w:rsidR="00EC60FF" w:rsidRPr="00333B54" w:rsidRDefault="00EC60FF" w:rsidP="00333B54">
      <w:pPr>
        <w:numPr>
          <w:ilvl w:val="0"/>
          <w:numId w:val="1"/>
        </w:numPr>
        <w:spacing w:before="120" w:after="0" w:line="276" w:lineRule="auto"/>
        <w:ind w:left="606" w:hanging="425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>Termin związania ofertą: 30 dni</w:t>
      </w:r>
    </w:p>
    <w:p w14:paraId="5AA608D2" w14:textId="385B8644" w:rsidR="00EC60FF" w:rsidRPr="00333B54" w:rsidRDefault="00EC60FF" w:rsidP="00333B54">
      <w:pPr>
        <w:numPr>
          <w:ilvl w:val="0"/>
          <w:numId w:val="1"/>
        </w:numPr>
        <w:spacing w:before="120" w:after="0" w:line="276" w:lineRule="auto"/>
        <w:ind w:left="606" w:hanging="425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 xml:space="preserve">Termin realizacji przedmiotu zamówienia: </w:t>
      </w:r>
      <w:r w:rsidR="00C7407D">
        <w:rPr>
          <w:rFonts w:ascii="Times New Roman" w:eastAsia="Times New Roman" w:hAnsi="Times New Roman" w:cs="Times New Roman"/>
          <w:sz w:val="24"/>
        </w:rPr>
        <w:t>31</w:t>
      </w:r>
      <w:r w:rsidRPr="00333B54">
        <w:rPr>
          <w:rFonts w:ascii="Times New Roman" w:eastAsia="Times New Roman" w:hAnsi="Times New Roman" w:cs="Times New Roman"/>
          <w:sz w:val="24"/>
        </w:rPr>
        <w:t>.</w:t>
      </w:r>
      <w:r w:rsidR="00C7407D">
        <w:rPr>
          <w:rFonts w:ascii="Times New Roman" w:eastAsia="Times New Roman" w:hAnsi="Times New Roman" w:cs="Times New Roman"/>
          <w:sz w:val="24"/>
        </w:rPr>
        <w:t>03</w:t>
      </w:r>
      <w:r w:rsidRPr="00333B54">
        <w:rPr>
          <w:rFonts w:ascii="Times New Roman" w:eastAsia="Times New Roman" w:hAnsi="Times New Roman" w:cs="Times New Roman"/>
          <w:sz w:val="24"/>
        </w:rPr>
        <w:t>.202</w:t>
      </w:r>
      <w:r w:rsidR="00C7407D">
        <w:rPr>
          <w:rFonts w:ascii="Times New Roman" w:eastAsia="Times New Roman" w:hAnsi="Times New Roman" w:cs="Times New Roman"/>
          <w:sz w:val="24"/>
        </w:rPr>
        <w:t>5</w:t>
      </w:r>
      <w:r w:rsidRPr="00333B54">
        <w:rPr>
          <w:rFonts w:ascii="Times New Roman" w:eastAsia="Times New Roman" w:hAnsi="Times New Roman" w:cs="Times New Roman"/>
          <w:sz w:val="24"/>
        </w:rPr>
        <w:t xml:space="preserve"> r.</w:t>
      </w:r>
    </w:p>
    <w:p w14:paraId="2EAD50D5" w14:textId="77777777" w:rsidR="00EC60FF" w:rsidRPr="00333B54" w:rsidRDefault="00EC60FF" w:rsidP="00333B54">
      <w:pPr>
        <w:numPr>
          <w:ilvl w:val="0"/>
          <w:numId w:val="1"/>
        </w:numPr>
        <w:spacing w:before="120" w:after="0" w:line="276" w:lineRule="auto"/>
        <w:ind w:left="606" w:hanging="425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>Kryteria oceny oferty: cena - 100 %.</w:t>
      </w:r>
    </w:p>
    <w:p w14:paraId="4A02CE79" w14:textId="7388683D" w:rsidR="00EC60FF" w:rsidRPr="00333B54" w:rsidRDefault="00EC60FF" w:rsidP="00333B54">
      <w:pPr>
        <w:numPr>
          <w:ilvl w:val="0"/>
          <w:numId w:val="1"/>
        </w:numPr>
        <w:spacing w:before="120" w:after="0" w:line="276" w:lineRule="auto"/>
        <w:ind w:left="606" w:hanging="425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 xml:space="preserve">Termin płatności - przelew w terminie 14 dni od daty dostarczenia Zamawiającemu </w:t>
      </w:r>
      <w:r w:rsidRPr="00333B54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3A9DD45" wp14:editId="68C89EFE">
            <wp:extent cx="9525" cy="9525"/>
            <wp:effectExtent l="0" t="0" r="0" b="0"/>
            <wp:docPr id="204416996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B54">
        <w:rPr>
          <w:rFonts w:ascii="Times New Roman" w:eastAsia="Times New Roman" w:hAnsi="Times New Roman" w:cs="Times New Roman"/>
          <w:sz w:val="24"/>
        </w:rPr>
        <w:t>prawidłowo wystawionej faktury VAT.</w:t>
      </w:r>
    </w:p>
    <w:p w14:paraId="68B7E2A7" w14:textId="4A0CE241" w:rsidR="00EC60FF" w:rsidRPr="00333B54" w:rsidRDefault="00EC60FF" w:rsidP="00333B54">
      <w:pPr>
        <w:numPr>
          <w:ilvl w:val="0"/>
          <w:numId w:val="1"/>
        </w:numPr>
        <w:spacing w:before="120" w:after="0" w:line="276" w:lineRule="auto"/>
        <w:ind w:left="606" w:hanging="425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 xml:space="preserve">Dokumenty składane przez Wykonawcę w postępowaniu (załącznik nr 1, załącznik nr 2 do niniejszego zaproszenia) powinny być opatrzone kwalifikowanym podpisem elektronicznym lub profilem zaufanym lub przesłane w postaci skanu (w przypadku skanu </w:t>
      </w:r>
      <w:r w:rsidRPr="00333B54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69A994D" wp14:editId="4842E9B7">
            <wp:extent cx="9525" cy="9525"/>
            <wp:effectExtent l="0" t="0" r="0" b="0"/>
            <wp:docPr id="1039019338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B54">
        <w:rPr>
          <w:rFonts w:ascii="Times New Roman" w:eastAsia="Times New Roman" w:hAnsi="Times New Roman" w:cs="Times New Roman"/>
          <w:sz w:val="24"/>
        </w:rPr>
        <w:t xml:space="preserve">dokumentów Zamawiający może w każdej chwili żądać przedstawienia oryginału złożonej oferty). Jeżeli osoba podpisująca ofertę działa na podstawie pełnomocnictwa, to </w:t>
      </w:r>
      <w:r w:rsidRPr="00333B54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3F7F4EB" wp14:editId="6D52C255">
            <wp:extent cx="9525" cy="9525"/>
            <wp:effectExtent l="0" t="0" r="0" b="0"/>
            <wp:docPr id="89572345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B54">
        <w:rPr>
          <w:rFonts w:ascii="Times New Roman" w:eastAsia="Times New Roman" w:hAnsi="Times New Roman" w:cs="Times New Roman"/>
          <w:sz w:val="24"/>
        </w:rPr>
        <w:t>pełnomocnictwo musi w swej treści jednoznacznie wskazywać uprawnienia do podpisania oferty.</w:t>
      </w:r>
      <w:r w:rsidRPr="00333B54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A7B9BF5" wp14:editId="712171FB">
            <wp:extent cx="9525" cy="9525"/>
            <wp:effectExtent l="0" t="0" r="0" b="0"/>
            <wp:docPr id="207914604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F13AE" w14:textId="33933585" w:rsidR="00EC60FF" w:rsidRPr="00333B54" w:rsidRDefault="00EC60FF" w:rsidP="00AF4095">
      <w:pPr>
        <w:numPr>
          <w:ilvl w:val="0"/>
          <w:numId w:val="1"/>
        </w:numPr>
        <w:spacing w:before="120" w:after="0" w:line="276" w:lineRule="auto"/>
        <w:ind w:left="606" w:hanging="425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lastRenderedPageBreak/>
        <w:t>Termin i forma składania oferty cenowej:</w:t>
      </w:r>
      <w:r w:rsidRPr="00333B54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31AF5DF" wp14:editId="10F4B9D3">
            <wp:extent cx="9525" cy="57150"/>
            <wp:effectExtent l="0" t="0" r="28575" b="0"/>
            <wp:docPr id="116053222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2AFB4" w14:textId="0E7A1AD6" w:rsidR="00AF4095" w:rsidRDefault="00EC60FF" w:rsidP="00796F23">
      <w:pPr>
        <w:spacing w:after="0" w:line="276" w:lineRule="auto"/>
        <w:ind w:left="851" w:right="58" w:hanging="284"/>
        <w:jc w:val="both"/>
        <w:rPr>
          <w:rFonts w:ascii="Times New Roman" w:eastAsia="Times New Roman" w:hAnsi="Times New Roman" w:cs="Times New Roman"/>
          <w:sz w:val="24"/>
        </w:rPr>
      </w:pPr>
      <w:r w:rsidRPr="00333B54">
        <w:rPr>
          <w:rFonts w:ascii="Times New Roman" w:eastAsia="Times New Roman" w:hAnsi="Times New Roman" w:cs="Times New Roman"/>
          <w:sz w:val="24"/>
        </w:rPr>
        <w:t>1) Ofertę cenową należy złożyć przy użyciu poczty elektronicznej</w:t>
      </w:r>
      <w:r w:rsidR="00AF4095">
        <w:rPr>
          <w:rFonts w:ascii="Times New Roman" w:eastAsia="Times New Roman" w:hAnsi="Times New Roman" w:cs="Times New Roman"/>
          <w:sz w:val="24"/>
        </w:rPr>
        <w:t xml:space="preserve"> na adres: </w:t>
      </w:r>
      <w:r w:rsidRPr="00333B54">
        <w:rPr>
          <w:rFonts w:ascii="Times New Roman" w:eastAsia="Times New Roman" w:hAnsi="Times New Roman" w:cs="Times New Roman"/>
          <w:sz w:val="24"/>
        </w:rPr>
        <w:t xml:space="preserve">sekretariat.psse.wegrow@sanepid.gov.pl do dnia </w:t>
      </w:r>
      <w:r w:rsidR="00AF4095">
        <w:rPr>
          <w:rFonts w:ascii="Times New Roman" w:eastAsia="Times New Roman" w:hAnsi="Times New Roman" w:cs="Times New Roman"/>
          <w:sz w:val="24"/>
        </w:rPr>
        <w:t>0</w:t>
      </w:r>
      <w:r w:rsidR="00796F23">
        <w:rPr>
          <w:rFonts w:ascii="Times New Roman" w:eastAsia="Times New Roman" w:hAnsi="Times New Roman" w:cs="Times New Roman"/>
          <w:sz w:val="24"/>
        </w:rPr>
        <w:t>7</w:t>
      </w:r>
      <w:r w:rsidRPr="00333B54">
        <w:rPr>
          <w:rFonts w:ascii="Times New Roman" w:eastAsia="Times New Roman" w:hAnsi="Times New Roman" w:cs="Times New Roman"/>
          <w:sz w:val="24"/>
        </w:rPr>
        <w:t>.0</w:t>
      </w:r>
      <w:r w:rsidR="00796F23">
        <w:rPr>
          <w:rFonts w:ascii="Times New Roman" w:eastAsia="Times New Roman" w:hAnsi="Times New Roman" w:cs="Times New Roman"/>
          <w:sz w:val="24"/>
        </w:rPr>
        <w:t>3</w:t>
      </w:r>
      <w:r w:rsidRPr="00333B54">
        <w:rPr>
          <w:rFonts w:ascii="Times New Roman" w:eastAsia="Times New Roman" w:hAnsi="Times New Roman" w:cs="Times New Roman"/>
          <w:sz w:val="24"/>
        </w:rPr>
        <w:t>.202</w:t>
      </w:r>
      <w:r w:rsidR="000C2640">
        <w:rPr>
          <w:rFonts w:ascii="Times New Roman" w:eastAsia="Times New Roman" w:hAnsi="Times New Roman" w:cs="Times New Roman"/>
          <w:sz w:val="24"/>
        </w:rPr>
        <w:t>5</w:t>
      </w:r>
      <w:r w:rsidRPr="00333B54">
        <w:rPr>
          <w:rFonts w:ascii="Times New Roman" w:eastAsia="Times New Roman" w:hAnsi="Times New Roman" w:cs="Times New Roman"/>
          <w:sz w:val="24"/>
        </w:rPr>
        <w:t xml:space="preserve"> r. </w:t>
      </w:r>
    </w:p>
    <w:p w14:paraId="3322F372" w14:textId="22DF0800" w:rsidR="00EC60FF" w:rsidRDefault="00EC60FF" w:rsidP="00AF4095">
      <w:pPr>
        <w:spacing w:after="0" w:line="276" w:lineRule="auto"/>
        <w:ind w:left="571" w:right="58" w:firstLine="29"/>
        <w:jc w:val="both"/>
        <w:rPr>
          <w:rFonts w:ascii="Times New Roman" w:eastAsia="Times New Roman" w:hAnsi="Times New Roman" w:cs="Times New Roman"/>
          <w:sz w:val="24"/>
        </w:rPr>
      </w:pPr>
      <w:r w:rsidRPr="00333B54">
        <w:rPr>
          <w:rFonts w:ascii="Times New Roman" w:eastAsia="Times New Roman" w:hAnsi="Times New Roman" w:cs="Times New Roman"/>
          <w:sz w:val="24"/>
        </w:rPr>
        <w:t>2) Oferty złożone po terminie nie będą rozpatrywane.</w:t>
      </w:r>
      <w:r w:rsidRPr="00333B54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C574D1E" wp14:editId="53AF4160">
            <wp:extent cx="9525" cy="19050"/>
            <wp:effectExtent l="0" t="0" r="0" b="0"/>
            <wp:docPr id="143507596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2325B" w14:textId="2D62E38B" w:rsidR="00EC60FF" w:rsidRPr="00796F23" w:rsidRDefault="00EC60FF" w:rsidP="00796F23">
      <w:pPr>
        <w:pStyle w:val="Akapitzlist"/>
        <w:numPr>
          <w:ilvl w:val="0"/>
          <w:numId w:val="5"/>
        </w:numPr>
        <w:spacing w:after="0" w:line="276" w:lineRule="auto"/>
        <w:ind w:right="58"/>
        <w:jc w:val="both"/>
        <w:rPr>
          <w:rFonts w:ascii="Times New Roman" w:hAnsi="Times New Roman" w:cs="Times New Roman"/>
        </w:rPr>
      </w:pPr>
      <w:r w:rsidRPr="00796F23">
        <w:rPr>
          <w:rFonts w:ascii="Times New Roman" w:eastAsia="Times New Roman" w:hAnsi="Times New Roman" w:cs="Times New Roman"/>
          <w:sz w:val="24"/>
        </w:rPr>
        <w:t xml:space="preserve">Wykonawca może zwrócić się do Zamawiającego o wyjaśnienie treści zaproszenia do </w:t>
      </w:r>
      <w:r w:rsidRPr="00333B54">
        <w:rPr>
          <w:noProof/>
        </w:rPr>
        <w:drawing>
          <wp:inline distT="0" distB="0" distL="0" distR="0" wp14:anchorId="4C366152" wp14:editId="1EA0A8B9">
            <wp:extent cx="9525" cy="9525"/>
            <wp:effectExtent l="0" t="0" r="0" b="0"/>
            <wp:docPr id="14317615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F23">
        <w:rPr>
          <w:rFonts w:ascii="Times New Roman" w:eastAsia="Times New Roman" w:hAnsi="Times New Roman" w:cs="Times New Roman"/>
          <w:sz w:val="24"/>
        </w:rPr>
        <w:t>złożenia oferty. Zamawiający jest obowiązany udzielić wyjaśnień niezwłocznie, pod warunkiem, że wniosek wpłynął do Zamawiającego nie później niż na dwa dni przed upływem terminu składania ofert.</w:t>
      </w:r>
    </w:p>
    <w:p w14:paraId="26B2B403" w14:textId="77777777" w:rsidR="00EC60FF" w:rsidRPr="00796F23" w:rsidRDefault="00EC60FF" w:rsidP="00796F23">
      <w:pPr>
        <w:pStyle w:val="Akapitzlist"/>
        <w:numPr>
          <w:ilvl w:val="0"/>
          <w:numId w:val="5"/>
        </w:numPr>
        <w:spacing w:after="0" w:line="276" w:lineRule="auto"/>
        <w:ind w:right="58"/>
        <w:jc w:val="both"/>
        <w:rPr>
          <w:rFonts w:ascii="Times New Roman" w:hAnsi="Times New Roman" w:cs="Times New Roman"/>
        </w:rPr>
      </w:pPr>
      <w:r w:rsidRPr="00796F23">
        <w:rPr>
          <w:rFonts w:ascii="Times New Roman" w:eastAsia="Times New Roman" w:hAnsi="Times New Roman" w:cs="Times New Roman"/>
          <w:sz w:val="24"/>
        </w:rPr>
        <w:t>Przedłużenie terminu składania ofert nie wpływa na termin kierowania do Zamawiającego pytań dotyczących ww. zaproszenia. Zamawiający może, lecz nie musi udzielić odpowiedzi na pytania złożone po terminie określonym w pkt 1).</w:t>
      </w:r>
    </w:p>
    <w:p w14:paraId="30B0A099" w14:textId="77777777" w:rsidR="00EC60FF" w:rsidRPr="00333B54" w:rsidRDefault="00EC60FF" w:rsidP="00AF4095">
      <w:pPr>
        <w:numPr>
          <w:ilvl w:val="0"/>
          <w:numId w:val="1"/>
        </w:numPr>
        <w:spacing w:before="120" w:after="0" w:line="276" w:lineRule="auto"/>
        <w:ind w:left="606" w:hanging="425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>Niniejsze zaproszenie do składania ofert nie stanowi zobowiązania Zamawiającego do udzielenia zamówienia.</w:t>
      </w:r>
    </w:p>
    <w:p w14:paraId="030DC854" w14:textId="77777777" w:rsidR="00EC60FF" w:rsidRPr="00333B54" w:rsidRDefault="00EC60FF" w:rsidP="00AF4095">
      <w:pPr>
        <w:numPr>
          <w:ilvl w:val="0"/>
          <w:numId w:val="1"/>
        </w:numPr>
        <w:spacing w:before="120" w:after="0" w:line="276" w:lineRule="auto"/>
        <w:ind w:left="606" w:hanging="425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>Zamawiający zastrzega sobie prawo unieważnienia prowadzonego postępowania na każdym etapie przed zawarciem umowy oraz do rezygnacji ze zlecenia.</w:t>
      </w:r>
    </w:p>
    <w:p w14:paraId="42CB0194" w14:textId="77777777" w:rsidR="00EC60FF" w:rsidRPr="00333B54" w:rsidRDefault="00EC60FF" w:rsidP="00AF4095">
      <w:pPr>
        <w:numPr>
          <w:ilvl w:val="0"/>
          <w:numId w:val="1"/>
        </w:numPr>
        <w:spacing w:before="120" w:after="0" w:line="276" w:lineRule="auto"/>
        <w:ind w:left="606" w:hanging="425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>Ceny podane w formularzu ofertowym powinny być ostateczne, Zamawiający nie przewiduje ich negocjowania na dalszym etapie prowadzonego zapytania ofertowego.</w:t>
      </w:r>
    </w:p>
    <w:p w14:paraId="0108540D" w14:textId="77777777" w:rsidR="00EC60FF" w:rsidRPr="00333B54" w:rsidRDefault="00EC60FF" w:rsidP="00AF4095">
      <w:pPr>
        <w:numPr>
          <w:ilvl w:val="0"/>
          <w:numId w:val="1"/>
        </w:numPr>
        <w:spacing w:before="120" w:after="0" w:line="276" w:lineRule="auto"/>
        <w:ind w:left="606" w:hanging="425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>Zamawiający odrzuci oferty:</w:t>
      </w:r>
    </w:p>
    <w:p w14:paraId="378D3391" w14:textId="77777777" w:rsidR="00EC60FF" w:rsidRPr="00DE196F" w:rsidRDefault="00EC60FF" w:rsidP="00DE196F">
      <w:pPr>
        <w:pStyle w:val="Akapitzlist"/>
        <w:numPr>
          <w:ilvl w:val="0"/>
          <w:numId w:val="6"/>
        </w:numPr>
        <w:spacing w:after="0" w:line="276" w:lineRule="auto"/>
        <w:ind w:left="851" w:right="163" w:hanging="284"/>
        <w:jc w:val="both"/>
        <w:rPr>
          <w:rFonts w:ascii="Times New Roman" w:hAnsi="Times New Roman" w:cs="Times New Roman"/>
        </w:rPr>
      </w:pPr>
      <w:r w:rsidRPr="00796F23">
        <w:rPr>
          <w:rFonts w:ascii="Times New Roman" w:eastAsia="Times New Roman" w:hAnsi="Times New Roman" w:cs="Times New Roman"/>
          <w:sz w:val="24"/>
        </w:rPr>
        <w:t>złożone po upływie wyznaczonego w niniejszym zaproszeniu terminu do składania ofert,</w:t>
      </w:r>
    </w:p>
    <w:p w14:paraId="3F000809" w14:textId="221BE87F" w:rsidR="00EC60FF" w:rsidRPr="00DE196F" w:rsidRDefault="00EC60FF" w:rsidP="00DE196F">
      <w:pPr>
        <w:pStyle w:val="Akapitzlist"/>
        <w:numPr>
          <w:ilvl w:val="0"/>
          <w:numId w:val="6"/>
        </w:numPr>
        <w:spacing w:after="0" w:line="276" w:lineRule="auto"/>
        <w:ind w:left="851" w:right="163" w:hanging="284"/>
        <w:jc w:val="both"/>
        <w:rPr>
          <w:rFonts w:ascii="Times New Roman" w:hAnsi="Times New Roman" w:cs="Times New Roman"/>
        </w:rPr>
      </w:pPr>
      <w:r w:rsidRPr="00DE196F">
        <w:rPr>
          <w:rFonts w:ascii="Times New Roman" w:eastAsia="Times New Roman" w:hAnsi="Times New Roman" w:cs="Times New Roman"/>
          <w:sz w:val="24"/>
        </w:rPr>
        <w:t xml:space="preserve">złożone przez Wykonawcę podlegającego wykluczeniu z przyczyn wskazanych </w:t>
      </w:r>
      <w:r w:rsidR="00DE196F">
        <w:rPr>
          <w:rFonts w:ascii="Times New Roman" w:eastAsia="Times New Roman" w:hAnsi="Times New Roman" w:cs="Times New Roman"/>
          <w:sz w:val="24"/>
        </w:rPr>
        <w:t xml:space="preserve">        </w:t>
      </w:r>
      <w:r w:rsidRPr="00DE196F">
        <w:rPr>
          <w:rFonts w:ascii="Times New Roman" w:eastAsia="Times New Roman" w:hAnsi="Times New Roman" w:cs="Times New Roman"/>
          <w:sz w:val="24"/>
        </w:rPr>
        <w:t>w niniejszym zaproszeniu,</w:t>
      </w:r>
    </w:p>
    <w:p w14:paraId="7F4115B6" w14:textId="77777777" w:rsidR="00EC60FF" w:rsidRPr="00DE196F" w:rsidRDefault="00EC60FF" w:rsidP="00DE196F">
      <w:pPr>
        <w:pStyle w:val="Akapitzlist"/>
        <w:numPr>
          <w:ilvl w:val="0"/>
          <w:numId w:val="6"/>
        </w:numPr>
        <w:spacing w:after="0" w:line="276" w:lineRule="auto"/>
        <w:ind w:left="851" w:right="163" w:hanging="284"/>
        <w:jc w:val="both"/>
        <w:rPr>
          <w:rFonts w:ascii="Times New Roman" w:hAnsi="Times New Roman" w:cs="Times New Roman"/>
        </w:rPr>
      </w:pPr>
      <w:r w:rsidRPr="00DE196F">
        <w:rPr>
          <w:rFonts w:ascii="Times New Roman" w:eastAsia="Times New Roman" w:hAnsi="Times New Roman" w:cs="Times New Roman"/>
          <w:sz w:val="24"/>
        </w:rPr>
        <w:t>które nie będą spełniać wymogów określonych w opisie przedmiotu zamówienia stanowiącym załącznik nr 1 do zaproszenia.</w:t>
      </w:r>
    </w:p>
    <w:p w14:paraId="7EEADC27" w14:textId="77777777" w:rsidR="00EC60FF" w:rsidRPr="00333B54" w:rsidRDefault="00EC60FF" w:rsidP="00AF4095">
      <w:pPr>
        <w:numPr>
          <w:ilvl w:val="0"/>
          <w:numId w:val="1"/>
        </w:numPr>
        <w:spacing w:before="120" w:after="0" w:line="276" w:lineRule="auto"/>
        <w:ind w:left="606" w:hanging="425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>Wykonawcom nie przysługuje zwrot poniesionych kosztów związanych ze złożeniem oferty.</w:t>
      </w:r>
    </w:p>
    <w:p w14:paraId="130CB9E2" w14:textId="77777777" w:rsidR="00EC60FF" w:rsidRPr="00333B54" w:rsidRDefault="00EC60FF" w:rsidP="00AF4095">
      <w:pPr>
        <w:numPr>
          <w:ilvl w:val="0"/>
          <w:numId w:val="1"/>
        </w:numPr>
        <w:spacing w:before="120" w:after="0" w:line="276" w:lineRule="auto"/>
        <w:ind w:left="606" w:hanging="425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>Ceny podane w formularzu ofertowym powinny być ostateczne. Zamawiający nie przewiduje ich negocjowania na dalszym etapie prowadzonego zapytania ofertowego.</w:t>
      </w:r>
    </w:p>
    <w:p w14:paraId="53E9F5A7" w14:textId="77777777" w:rsidR="00AF4095" w:rsidRDefault="00AF4095" w:rsidP="00333B54">
      <w:pPr>
        <w:spacing w:after="0" w:line="276" w:lineRule="auto"/>
        <w:ind w:left="48" w:right="1781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7D84579A" w14:textId="77777777" w:rsidR="00AF4095" w:rsidRDefault="00AF4095" w:rsidP="00333B54">
      <w:pPr>
        <w:spacing w:after="0" w:line="276" w:lineRule="auto"/>
        <w:ind w:left="48" w:right="1781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323C1A33" w14:textId="77777777" w:rsidR="00DE196F" w:rsidRDefault="00DE196F" w:rsidP="00333B54">
      <w:pPr>
        <w:spacing w:after="0" w:line="276" w:lineRule="auto"/>
        <w:ind w:left="48" w:right="1781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32E254FA" w14:textId="77777777" w:rsidR="00DE196F" w:rsidRDefault="00DE196F" w:rsidP="00333B54">
      <w:pPr>
        <w:spacing w:after="0" w:line="276" w:lineRule="auto"/>
        <w:ind w:left="48" w:right="1781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29DD41E6" w14:textId="77777777" w:rsidR="00DE196F" w:rsidRDefault="00DE196F" w:rsidP="00333B54">
      <w:pPr>
        <w:spacing w:after="0" w:line="276" w:lineRule="auto"/>
        <w:ind w:left="48" w:right="1781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35CE43F9" w14:textId="77777777" w:rsidR="00DE196F" w:rsidRDefault="00DE196F" w:rsidP="00DE196F">
      <w:pPr>
        <w:tabs>
          <w:tab w:val="left" w:pos="7230"/>
        </w:tabs>
        <w:spacing w:after="0" w:line="276" w:lineRule="auto"/>
        <w:ind w:left="48" w:right="1781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7E70FDB8" w14:textId="77777777" w:rsidR="00AF4095" w:rsidRDefault="00AF4095" w:rsidP="00333B54">
      <w:pPr>
        <w:spacing w:after="0" w:line="276" w:lineRule="auto"/>
        <w:ind w:left="48" w:right="1781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181797D4" w14:textId="5921BD88" w:rsidR="00EC60FF" w:rsidRPr="00333B54" w:rsidRDefault="00EC60FF" w:rsidP="00333B54">
      <w:pPr>
        <w:spacing w:after="0" w:line="276" w:lineRule="auto"/>
        <w:ind w:left="48" w:right="1781" w:hanging="10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>Załączniki:</w:t>
      </w:r>
    </w:p>
    <w:p w14:paraId="5C286D1E" w14:textId="77777777" w:rsidR="00EC60FF" w:rsidRPr="00333B54" w:rsidRDefault="00EC60FF" w:rsidP="00333B54">
      <w:pPr>
        <w:numPr>
          <w:ilvl w:val="0"/>
          <w:numId w:val="4"/>
        </w:numPr>
        <w:spacing w:after="0" w:line="276" w:lineRule="auto"/>
        <w:ind w:right="163" w:hanging="317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>Załącznik nr 1 - Opis przedmiotu zamówienia</w:t>
      </w:r>
    </w:p>
    <w:p w14:paraId="15EEEE38" w14:textId="77777777" w:rsidR="00EC60FF" w:rsidRPr="00333B54" w:rsidRDefault="00EC60FF" w:rsidP="00333B54">
      <w:pPr>
        <w:numPr>
          <w:ilvl w:val="0"/>
          <w:numId w:val="4"/>
        </w:numPr>
        <w:spacing w:after="0" w:line="276" w:lineRule="auto"/>
        <w:ind w:right="163" w:hanging="317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>Załącznik nr 2 - Formularz ofertowy</w:t>
      </w:r>
    </w:p>
    <w:p w14:paraId="0A35976A" w14:textId="77777777" w:rsidR="00EC60FF" w:rsidRPr="00333B54" w:rsidRDefault="00EC60FF" w:rsidP="00333B54">
      <w:pPr>
        <w:numPr>
          <w:ilvl w:val="0"/>
          <w:numId w:val="4"/>
        </w:numPr>
        <w:spacing w:after="0" w:line="276" w:lineRule="auto"/>
        <w:ind w:right="163" w:hanging="317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>Załącznik nr 3 - Wzór umowy</w:t>
      </w:r>
    </w:p>
    <w:p w14:paraId="44FE7268" w14:textId="77777777" w:rsidR="00EC60FF" w:rsidRPr="00333B54" w:rsidRDefault="00EC60FF" w:rsidP="00333B54">
      <w:pPr>
        <w:numPr>
          <w:ilvl w:val="0"/>
          <w:numId w:val="4"/>
        </w:numPr>
        <w:spacing w:after="0" w:line="276" w:lineRule="auto"/>
        <w:ind w:right="163" w:hanging="317"/>
        <w:jc w:val="both"/>
        <w:rPr>
          <w:rFonts w:ascii="Times New Roman" w:hAnsi="Times New Roman" w:cs="Times New Roman"/>
        </w:rPr>
      </w:pPr>
      <w:r w:rsidRPr="00333B54">
        <w:rPr>
          <w:rFonts w:ascii="Times New Roman" w:eastAsia="Times New Roman" w:hAnsi="Times New Roman" w:cs="Times New Roman"/>
          <w:sz w:val="24"/>
        </w:rPr>
        <w:t>Załącznik nr 4 - Klauzula informacyjna RODO</w:t>
      </w:r>
    </w:p>
    <w:p w14:paraId="1A022B85" w14:textId="77777777" w:rsidR="003C1D49" w:rsidRPr="00333B54" w:rsidRDefault="003C1D49" w:rsidP="00333B54">
      <w:pPr>
        <w:spacing w:after="0" w:line="276" w:lineRule="auto"/>
        <w:rPr>
          <w:rFonts w:ascii="Times New Roman" w:hAnsi="Times New Roman" w:cs="Times New Roman"/>
        </w:rPr>
      </w:pPr>
    </w:p>
    <w:sectPr w:rsidR="003C1D49" w:rsidRPr="00333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84149"/>
    <w:multiLevelType w:val="multilevel"/>
    <w:tmpl w:val="A88C9558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"/>
      <w:lvlJc w:val="left"/>
      <w:pPr>
        <w:ind w:left="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decimal"/>
      <w:lvlText w:val="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"/>
      <w:lvlJc w:val="left"/>
      <w:pPr>
        <w:ind w:left="1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"/>
      <w:lvlJc w:val="left"/>
      <w:pPr>
        <w:ind w:left="21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"/>
      <w:lvlJc w:val="left"/>
      <w:pPr>
        <w:ind w:left="29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"/>
      <w:lvlJc w:val="left"/>
      <w:pPr>
        <w:ind w:left="36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"/>
      <w:lvlJc w:val="left"/>
      <w:pPr>
        <w:ind w:left="43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"/>
      <w:lvlJc w:val="left"/>
      <w:pPr>
        <w:ind w:left="50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1" w15:restartNumberingAfterBreak="0">
    <w:nsid w:val="26C17F6E"/>
    <w:multiLevelType w:val="multilevel"/>
    <w:tmpl w:val="C32C09D0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"/>
      <w:lvlJc w:val="left"/>
      <w:pPr>
        <w:ind w:left="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3"/>
      <w:numFmt w:val="decimal"/>
      <w:lvlText w:val=")"/>
      <w:lvlJc w:val="left"/>
      <w:pPr>
        <w:ind w:left="7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"/>
      <w:lvlJc w:val="left"/>
      <w:pPr>
        <w:ind w:left="1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"/>
      <w:lvlJc w:val="left"/>
      <w:pPr>
        <w:ind w:left="2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"/>
      <w:lvlJc w:val="left"/>
      <w:pPr>
        <w:ind w:left="2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"/>
      <w:lvlJc w:val="left"/>
      <w:pPr>
        <w:ind w:left="3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"/>
      <w:lvlJc w:val="left"/>
      <w:pPr>
        <w:ind w:left="4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"/>
      <w:lvlJc w:val="left"/>
      <w:pPr>
        <w:ind w:left="5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2" w15:restartNumberingAfterBreak="0">
    <w:nsid w:val="2F755796"/>
    <w:multiLevelType w:val="hybridMultilevel"/>
    <w:tmpl w:val="B48269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D10DD0"/>
    <w:multiLevelType w:val="multilevel"/>
    <w:tmpl w:val="282A45F0"/>
    <w:lvl w:ilvl="0">
      <w:start w:val="1"/>
      <w:numFmt w:val="decimal"/>
      <w:lvlText w:val="%1."/>
      <w:lvlJc w:val="left"/>
      <w:pPr>
        <w:ind w:left="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"/>
      <w:lvlJc w:val="left"/>
      <w:pPr>
        <w:ind w:left="1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"/>
      <w:lvlJc w:val="left"/>
      <w:pPr>
        <w:ind w:left="1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"/>
      <w:lvlJc w:val="left"/>
      <w:pPr>
        <w:ind w:left="2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"/>
      <w:lvlJc w:val="left"/>
      <w:pPr>
        <w:ind w:left="3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"/>
      <w:lvlJc w:val="left"/>
      <w:pPr>
        <w:ind w:left="3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"/>
      <w:lvlJc w:val="left"/>
      <w:pPr>
        <w:ind w:left="4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"/>
      <w:lvlJc w:val="left"/>
      <w:pPr>
        <w:ind w:left="5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"/>
      <w:lvlJc w:val="left"/>
      <w:pPr>
        <w:ind w:left="6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4" w15:restartNumberingAfterBreak="0">
    <w:nsid w:val="608A59FF"/>
    <w:multiLevelType w:val="multilevel"/>
    <w:tmpl w:val="1CC2C39C"/>
    <w:lvl w:ilvl="0">
      <w:start w:val="1"/>
      <w:numFmt w:val="decimal"/>
      <w:lvlText w:val="%1)"/>
      <w:lvlJc w:val="left"/>
      <w:pPr>
        <w:ind w:left="355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"/>
      <w:lvlJc w:val="left"/>
      <w:pPr>
        <w:ind w:left="1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5" w15:restartNumberingAfterBreak="0">
    <w:nsid w:val="7ADC1951"/>
    <w:multiLevelType w:val="hybridMultilevel"/>
    <w:tmpl w:val="CB700C3A"/>
    <w:lvl w:ilvl="0" w:tplc="7FEC1D48">
      <w:start w:val="3"/>
      <w:numFmt w:val="decimal"/>
      <w:lvlText w:val="%1)"/>
      <w:lvlJc w:val="left"/>
      <w:pPr>
        <w:ind w:left="96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941211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4368316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5148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934136">
    <w:abstractNumId w:val="4"/>
  </w:num>
  <w:num w:numId="5" w16cid:durableId="1331179771">
    <w:abstractNumId w:val="5"/>
  </w:num>
  <w:num w:numId="6" w16cid:durableId="344331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40"/>
    <w:rsid w:val="000C2640"/>
    <w:rsid w:val="00225C63"/>
    <w:rsid w:val="00333B54"/>
    <w:rsid w:val="003C1D49"/>
    <w:rsid w:val="004B6C40"/>
    <w:rsid w:val="00580637"/>
    <w:rsid w:val="006A1013"/>
    <w:rsid w:val="00796F23"/>
    <w:rsid w:val="007A26F4"/>
    <w:rsid w:val="00AF4095"/>
    <w:rsid w:val="00B03219"/>
    <w:rsid w:val="00B24605"/>
    <w:rsid w:val="00BC55D4"/>
    <w:rsid w:val="00C7407D"/>
    <w:rsid w:val="00CC3605"/>
    <w:rsid w:val="00CD57EB"/>
    <w:rsid w:val="00D07925"/>
    <w:rsid w:val="00DE196F"/>
    <w:rsid w:val="00EC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61BD"/>
  <w15:chartTrackingRefBased/>
  <w15:docId w15:val="{F28E3A87-4474-48E2-BDAC-27FE79D9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605"/>
    <w:pPr>
      <w:suppressAutoHyphens/>
      <w:autoSpaceDN w:val="0"/>
      <w:spacing w:line="247" w:lineRule="auto"/>
    </w:pPr>
    <w:rPr>
      <w:rFonts w:ascii="Calibri" w:eastAsia="Calibri" w:hAnsi="Calibri" w:cs="Calibri"/>
      <w:color w:val="000000"/>
      <w:kern w:val="3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6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6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6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6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6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6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6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6C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C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C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C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C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C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6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6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6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6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6C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6C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6C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6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6C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6C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Węgrów - Barbara Skwierczyńska</dc:creator>
  <cp:keywords/>
  <dc:description/>
  <cp:lastModifiedBy>PSSE Węgrów - Barbara Skwierczyńska</cp:lastModifiedBy>
  <cp:revision>10</cp:revision>
  <dcterms:created xsi:type="dcterms:W3CDTF">2025-02-28T06:43:00Z</dcterms:created>
  <dcterms:modified xsi:type="dcterms:W3CDTF">2025-02-28T07:15:00Z</dcterms:modified>
</cp:coreProperties>
</file>