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B7DA05" w14:textId="6D9C46F4" w:rsidR="00AF749A" w:rsidRPr="009B454D" w:rsidRDefault="00F8283F" w:rsidP="35DA5E15">
      <w:pPr>
        <w:pStyle w:val="Nagwek3"/>
        <w:spacing w:before="0" w:beforeAutospacing="0" w:after="0" w:afterAutospacing="0" w:line="300" w:lineRule="auto"/>
        <w:jc w:val="center"/>
        <w:rPr>
          <w:rFonts w:asciiTheme="minorHAnsi" w:eastAsia="Arial Narrow,Times New Roman" w:hAnsiTheme="minorHAnsi" w:cstheme="minorHAnsi"/>
          <w:sz w:val="32"/>
          <w:szCs w:val="32"/>
        </w:rPr>
      </w:pPr>
      <w:r w:rsidRPr="009B454D">
        <w:rPr>
          <w:rFonts w:asciiTheme="minorHAnsi" w:eastAsia="Arial Narrow" w:hAnsiTheme="minorHAnsi" w:cstheme="minorHAnsi"/>
          <w:sz w:val="32"/>
          <w:szCs w:val="32"/>
        </w:rPr>
        <w:t xml:space="preserve">Klauzula informacyjna o przetwarzaniu danych osobowych przez </w:t>
      </w:r>
      <w:r w:rsidR="006C4775">
        <w:rPr>
          <w:rFonts w:asciiTheme="minorHAnsi" w:eastAsia="Arial Narrow" w:hAnsiTheme="minorHAnsi" w:cstheme="minorHAnsi"/>
          <w:sz w:val="32"/>
          <w:szCs w:val="32"/>
        </w:rPr>
        <w:t>Centrum Szkolenia Strzeleckiego Lasów Państwowych</w:t>
      </w:r>
    </w:p>
    <w:p w14:paraId="3F339B41" w14:textId="77777777" w:rsidR="00D50B04" w:rsidRPr="009B454D" w:rsidRDefault="00D50B04" w:rsidP="00D50B04">
      <w:pPr>
        <w:pStyle w:val="Nagwek3"/>
        <w:spacing w:before="0" w:beforeAutospacing="0" w:after="0" w:afterAutospacing="0" w:line="300" w:lineRule="auto"/>
        <w:jc w:val="both"/>
        <w:rPr>
          <w:rFonts w:asciiTheme="minorHAnsi" w:eastAsia="Times New Roman" w:hAnsiTheme="minorHAnsi" w:cstheme="minorHAnsi"/>
          <w:sz w:val="20"/>
          <w:szCs w:val="20"/>
        </w:rPr>
      </w:pPr>
    </w:p>
    <w:p w14:paraId="39D7D140" w14:textId="2D66AF0F" w:rsidR="00AF749A" w:rsidRPr="009B454D" w:rsidRDefault="35DA5E15" w:rsidP="35DA5E15">
      <w:pPr>
        <w:pStyle w:val="NormalnyWeb"/>
        <w:spacing w:before="0" w:beforeAutospacing="0" w:after="0" w:afterAutospacing="0" w:line="300" w:lineRule="auto"/>
        <w:jc w:val="both"/>
        <w:rPr>
          <w:rFonts w:asciiTheme="minorHAnsi" w:eastAsia="Arial Narrow" w:hAnsiTheme="minorHAnsi" w:cstheme="minorHAnsi"/>
          <w:sz w:val="20"/>
          <w:szCs w:val="20"/>
        </w:rPr>
      </w:pPr>
      <w:r w:rsidRPr="009B454D">
        <w:rPr>
          <w:rFonts w:asciiTheme="minorHAnsi" w:eastAsia="Arial Narrow" w:hAnsiTheme="minorHAnsi" w:cstheme="minorHAnsi"/>
          <w:sz w:val="20"/>
          <w:szCs w:val="20"/>
        </w:rPr>
        <w:t xml:space="preserve">Na podstawie art. 13 ust. 1 i 2 </w:t>
      </w:r>
      <w:r w:rsidR="00EB0EF8" w:rsidRPr="009B454D">
        <w:rPr>
          <w:rFonts w:asciiTheme="minorHAnsi" w:eastAsia="Arial Narrow" w:hAnsiTheme="minorHAnsi" w:cstheme="minorHAnsi"/>
          <w:sz w:val="20"/>
          <w:szCs w:val="20"/>
        </w:rPr>
        <w:t xml:space="preserve">oraz art. 14 </w:t>
      </w:r>
      <w:r w:rsidR="00E776D5" w:rsidRPr="009B454D">
        <w:rPr>
          <w:rFonts w:asciiTheme="minorHAnsi" w:eastAsia="Arial Narrow" w:hAnsiTheme="minorHAnsi" w:cstheme="minorHAnsi"/>
          <w:sz w:val="20"/>
          <w:szCs w:val="20"/>
        </w:rPr>
        <w:t xml:space="preserve">ust. 1 i 2 </w:t>
      </w:r>
      <w:r w:rsidR="00EC4E4B" w:rsidRPr="009B454D">
        <w:rPr>
          <w:rFonts w:asciiTheme="minorHAnsi" w:eastAsia="Arial Narrow" w:hAnsiTheme="minorHAnsi" w:cstheme="minorHAnsi"/>
          <w:sz w:val="20"/>
          <w:szCs w:val="20"/>
        </w:rPr>
        <w:t>R</w:t>
      </w:r>
      <w:r w:rsidRPr="009B454D">
        <w:rPr>
          <w:rFonts w:asciiTheme="minorHAnsi" w:eastAsia="Arial Narrow" w:hAnsiTheme="minorHAnsi" w:cstheme="minorHAnsi"/>
          <w:sz w:val="20"/>
          <w:szCs w:val="20"/>
        </w:rPr>
        <w:t>ozporządzenia Parlamentu Europejskiego i Rady (UE) 2016/679 z dnia 27 kwietnia 2016 r. w sprawie ochrony osób fizycznych w związku z przetwarzaniem danych osobowych i w sprawie swobodnego przepływu takich danych oraz uchylenia dyrektywy 95/46/WE (dalej: RODO), informujemy:</w:t>
      </w:r>
    </w:p>
    <w:p w14:paraId="45C0C7C1" w14:textId="77777777" w:rsidR="00814A00" w:rsidRPr="00D50B04" w:rsidRDefault="00814A00" w:rsidP="009B454D">
      <w:pPr>
        <w:pStyle w:val="NormalnyWeb"/>
        <w:spacing w:before="0" w:beforeAutospacing="0" w:after="0" w:afterAutospacing="0" w:line="300" w:lineRule="auto"/>
        <w:jc w:val="both"/>
        <w:rPr>
          <w:rFonts w:ascii="Arial Narrow" w:hAnsi="Arial Narrow"/>
          <w:sz w:val="20"/>
          <w:szCs w:val="20"/>
        </w:rPr>
      </w:pPr>
    </w:p>
    <w:tbl>
      <w:tblPr>
        <w:tblStyle w:val="Tabela-Siatka"/>
        <w:tblW w:w="15304" w:type="dxa"/>
        <w:tblLook w:val="04A0" w:firstRow="1" w:lastRow="0" w:firstColumn="1" w:lastColumn="0" w:noHBand="0" w:noVBand="1"/>
      </w:tblPr>
      <w:tblGrid>
        <w:gridCol w:w="7508"/>
        <w:gridCol w:w="7796"/>
      </w:tblGrid>
      <w:tr w:rsidR="00092359" w:rsidRPr="00DE07B2" w14:paraId="0D91EAD4" w14:textId="77777777" w:rsidTr="006756D0">
        <w:tc>
          <w:tcPr>
            <w:tcW w:w="7508" w:type="dxa"/>
            <w:shd w:val="clear" w:color="auto" w:fill="BFBFBF" w:themeFill="background1" w:themeFillShade="BF"/>
          </w:tcPr>
          <w:p w14:paraId="00F57DB1" w14:textId="3BED00E8" w:rsidR="00092359" w:rsidRPr="00DD7877" w:rsidRDefault="000B499E" w:rsidP="00DE07B2">
            <w:pPr>
              <w:pStyle w:val="NormalnyWeb"/>
              <w:ind w:right="268"/>
              <w:jc w:val="center"/>
              <w:rPr>
                <w:rStyle w:val="Pogrubienie"/>
                <w:rFonts w:asciiTheme="minorHAnsi" w:eastAsia="Arial Narrow" w:hAnsiTheme="minorHAnsi" w:cstheme="minorHAnsi"/>
                <w:sz w:val="20"/>
                <w:szCs w:val="20"/>
              </w:rPr>
            </w:pPr>
            <w:r w:rsidRPr="00DD7877">
              <w:rPr>
                <w:rStyle w:val="Pogrubienie"/>
                <w:rFonts w:asciiTheme="minorHAnsi" w:eastAsia="Arial Narrow" w:hAnsiTheme="minorHAnsi" w:cstheme="minorHAnsi"/>
                <w:sz w:val="20"/>
                <w:szCs w:val="20"/>
              </w:rPr>
              <w:t>A</w:t>
            </w:r>
            <w:r w:rsidRPr="009B454D">
              <w:rPr>
                <w:rStyle w:val="Pogrubienie"/>
                <w:rFonts w:asciiTheme="minorHAnsi" w:eastAsia="Arial Narrow" w:hAnsiTheme="minorHAnsi" w:cstheme="minorHAnsi"/>
                <w:sz w:val="20"/>
                <w:szCs w:val="20"/>
              </w:rPr>
              <w:t>dministrator danych</w:t>
            </w:r>
          </w:p>
        </w:tc>
        <w:tc>
          <w:tcPr>
            <w:tcW w:w="7796" w:type="dxa"/>
            <w:shd w:val="clear" w:color="auto" w:fill="BFBFBF" w:themeFill="background1" w:themeFillShade="BF"/>
          </w:tcPr>
          <w:p w14:paraId="64E3ADDD" w14:textId="67A3D8B3" w:rsidR="00092359" w:rsidRPr="00DD7877" w:rsidRDefault="00BF425D" w:rsidP="00DE07B2">
            <w:pPr>
              <w:pStyle w:val="NormalnyWeb"/>
              <w:ind w:left="127"/>
              <w:jc w:val="center"/>
              <w:rPr>
                <w:rStyle w:val="Pogrubienie"/>
                <w:rFonts w:asciiTheme="minorHAnsi" w:eastAsia="Arial Narrow" w:hAnsiTheme="minorHAnsi" w:cstheme="minorHAnsi"/>
                <w:sz w:val="20"/>
                <w:szCs w:val="20"/>
              </w:rPr>
            </w:pPr>
            <w:r w:rsidRPr="00DD7877">
              <w:rPr>
                <w:rStyle w:val="Pogrubienie"/>
                <w:rFonts w:asciiTheme="minorHAnsi" w:eastAsia="Arial Narrow" w:hAnsiTheme="minorHAnsi" w:cstheme="minorHAnsi"/>
                <w:sz w:val="20"/>
                <w:szCs w:val="20"/>
              </w:rPr>
              <w:t>Informacja o Inspektorze Ochrony Danych</w:t>
            </w:r>
          </w:p>
        </w:tc>
      </w:tr>
      <w:tr w:rsidR="00092359" w:rsidRPr="00DE07B2" w14:paraId="0D16ECC5" w14:textId="77777777" w:rsidTr="006756D0">
        <w:tc>
          <w:tcPr>
            <w:tcW w:w="7508" w:type="dxa"/>
            <w:shd w:val="clear" w:color="auto" w:fill="auto"/>
          </w:tcPr>
          <w:p w14:paraId="13973BA4" w14:textId="2A52E4CA" w:rsidR="000B499E" w:rsidRPr="00DE07B2" w:rsidRDefault="001C48F4" w:rsidP="009B454D">
            <w:pPr>
              <w:pStyle w:val="NormalnyWeb"/>
              <w:ind w:right="268"/>
              <w:rPr>
                <w:rStyle w:val="Pogrubienie"/>
                <w:rFonts w:asciiTheme="minorHAnsi" w:eastAsia="Arial Narrow" w:hAnsiTheme="minorHAnsi" w:cstheme="minorHAnsi"/>
                <w:sz w:val="20"/>
                <w:szCs w:val="20"/>
              </w:rPr>
            </w:pPr>
            <w:r>
              <w:rPr>
                <w:rStyle w:val="Pogrubienie"/>
                <w:rFonts w:asciiTheme="minorHAnsi" w:eastAsia="Arial Narrow" w:hAnsiTheme="minorHAnsi" w:cstheme="minorHAnsi"/>
                <w:sz w:val="20"/>
                <w:szCs w:val="20"/>
              </w:rPr>
              <w:t>Centrum Szkolenia Strzeleckiego Lasów Państwowych im. Jana Wendy w Plaskoszu</w:t>
            </w:r>
            <w:r w:rsidR="00843B0A">
              <w:rPr>
                <w:rStyle w:val="Pogrubienie"/>
                <w:rFonts w:asciiTheme="minorHAnsi" w:eastAsia="Arial Narrow" w:hAnsiTheme="minorHAnsi" w:cstheme="minorHAnsi"/>
                <w:sz w:val="20"/>
                <w:szCs w:val="20"/>
              </w:rPr>
              <w:t xml:space="preserve"> </w:t>
            </w:r>
            <w:r>
              <w:rPr>
                <w:rStyle w:val="Pogrubienie"/>
                <w:rFonts w:asciiTheme="minorHAnsi" w:eastAsia="Arial Narrow" w:hAnsiTheme="minorHAnsi" w:cstheme="minorHAnsi"/>
                <w:sz w:val="20"/>
                <w:szCs w:val="20"/>
              </w:rPr>
              <w:t>k. Tucholi</w:t>
            </w:r>
            <w:r w:rsidR="00843B0A">
              <w:rPr>
                <w:rStyle w:val="Pogrubienie"/>
                <w:rFonts w:asciiTheme="minorHAnsi" w:eastAsia="Arial Narrow" w:hAnsiTheme="minorHAnsi" w:cstheme="minorHAnsi"/>
                <w:sz w:val="20"/>
                <w:szCs w:val="20"/>
              </w:rPr>
              <w:t xml:space="preserve"> (zwane dalej „CSS</w:t>
            </w:r>
            <w:r w:rsidR="009A3ADE">
              <w:rPr>
                <w:rStyle w:val="Pogrubienie"/>
                <w:rFonts w:asciiTheme="minorHAnsi" w:eastAsia="Arial Narrow" w:hAnsiTheme="minorHAnsi" w:cstheme="minorHAnsi"/>
                <w:sz w:val="20"/>
                <w:szCs w:val="20"/>
              </w:rPr>
              <w:t xml:space="preserve"> LP</w:t>
            </w:r>
            <w:r w:rsidR="00843B0A">
              <w:rPr>
                <w:rStyle w:val="Pogrubienie"/>
                <w:rFonts w:asciiTheme="minorHAnsi" w:eastAsia="Arial Narrow" w:hAnsiTheme="minorHAnsi" w:cstheme="minorHAnsi"/>
                <w:sz w:val="20"/>
                <w:szCs w:val="20"/>
              </w:rPr>
              <w:t>”)</w:t>
            </w:r>
            <w:r w:rsidR="000B499E">
              <w:rPr>
                <w:rStyle w:val="Pogrubienie"/>
                <w:rFonts w:asciiTheme="minorHAnsi" w:eastAsia="Arial Narrow" w:hAnsiTheme="minorHAnsi" w:cstheme="minorHAnsi"/>
                <w:sz w:val="20"/>
                <w:szCs w:val="20"/>
              </w:rPr>
              <w:br/>
              <w:t>Adres siedziby:</w:t>
            </w:r>
            <w:r w:rsidR="00BF425D">
              <w:rPr>
                <w:rStyle w:val="Pogrubienie"/>
                <w:rFonts w:asciiTheme="minorHAnsi" w:eastAsia="Arial Narrow" w:hAnsiTheme="minorHAnsi" w:cstheme="minorHAnsi"/>
                <w:sz w:val="20"/>
                <w:szCs w:val="20"/>
              </w:rPr>
              <w:t xml:space="preserve"> </w:t>
            </w:r>
            <w:r w:rsidR="00E9560B">
              <w:rPr>
                <w:rStyle w:val="Pogrubienie"/>
                <w:rFonts w:asciiTheme="minorHAnsi" w:eastAsia="Arial Narrow" w:hAnsiTheme="minorHAnsi" w:cstheme="minorHAnsi"/>
                <w:sz w:val="20"/>
                <w:szCs w:val="20"/>
              </w:rPr>
              <w:t xml:space="preserve">ul. </w:t>
            </w:r>
            <w:proofErr w:type="spellStart"/>
            <w:r w:rsidR="00E9560B">
              <w:rPr>
                <w:rStyle w:val="Pogrubienie"/>
                <w:rFonts w:asciiTheme="minorHAnsi" w:eastAsia="Arial Narrow" w:hAnsiTheme="minorHAnsi" w:cstheme="minorHAnsi"/>
                <w:sz w:val="20"/>
                <w:szCs w:val="20"/>
              </w:rPr>
              <w:t>Plaskosz</w:t>
            </w:r>
            <w:proofErr w:type="spellEnd"/>
            <w:r w:rsidR="00E9560B">
              <w:rPr>
                <w:rStyle w:val="Pogrubienie"/>
                <w:rFonts w:asciiTheme="minorHAnsi" w:eastAsia="Arial Narrow" w:hAnsiTheme="minorHAnsi" w:cstheme="minorHAnsi"/>
                <w:sz w:val="20"/>
                <w:szCs w:val="20"/>
              </w:rPr>
              <w:t xml:space="preserve"> 7D, 89-500 Tuchola</w:t>
            </w:r>
            <w:r w:rsidR="000B499E">
              <w:rPr>
                <w:rStyle w:val="Pogrubienie"/>
                <w:rFonts w:asciiTheme="minorHAnsi" w:eastAsia="Arial Narrow" w:hAnsiTheme="minorHAnsi" w:cstheme="minorHAnsi"/>
                <w:sz w:val="20"/>
                <w:szCs w:val="20"/>
              </w:rPr>
              <w:br/>
              <w:t>Tel.:</w:t>
            </w:r>
            <w:r w:rsidR="00BF425D">
              <w:rPr>
                <w:rStyle w:val="Pogrubienie"/>
                <w:rFonts w:asciiTheme="minorHAnsi" w:eastAsia="Arial Narrow" w:hAnsiTheme="minorHAnsi" w:cstheme="minorHAnsi"/>
                <w:sz w:val="20"/>
                <w:szCs w:val="20"/>
              </w:rPr>
              <w:t xml:space="preserve"> </w:t>
            </w:r>
            <w:r w:rsidR="00C53EE0">
              <w:rPr>
                <w:rStyle w:val="Pogrubienie"/>
                <w:rFonts w:asciiTheme="minorHAnsi" w:eastAsia="Arial Narrow" w:hAnsiTheme="minorHAnsi" w:cstheme="minorHAnsi"/>
                <w:sz w:val="20"/>
                <w:szCs w:val="20"/>
              </w:rPr>
              <w:t>605 587 976</w:t>
            </w:r>
            <w:r w:rsidR="00BF425D">
              <w:rPr>
                <w:rStyle w:val="Pogrubienie"/>
                <w:rFonts w:asciiTheme="minorHAnsi" w:eastAsia="Arial Narrow" w:hAnsiTheme="minorHAnsi" w:cstheme="minorHAnsi"/>
                <w:sz w:val="20"/>
                <w:szCs w:val="20"/>
              </w:rPr>
              <w:br/>
            </w:r>
            <w:r w:rsidR="00E514D7">
              <w:rPr>
                <w:rStyle w:val="Pogrubienie"/>
                <w:rFonts w:asciiTheme="minorHAnsi" w:eastAsia="Arial Narrow" w:hAnsiTheme="minorHAnsi" w:cstheme="minorHAnsi"/>
                <w:sz w:val="20"/>
                <w:szCs w:val="20"/>
              </w:rPr>
              <w:t>E</w:t>
            </w:r>
            <w:r w:rsidR="00BF425D">
              <w:rPr>
                <w:rStyle w:val="Pogrubienie"/>
                <w:rFonts w:asciiTheme="minorHAnsi" w:eastAsia="Arial Narrow" w:hAnsiTheme="minorHAnsi" w:cstheme="minorHAnsi"/>
                <w:sz w:val="20"/>
                <w:szCs w:val="20"/>
              </w:rPr>
              <w:t xml:space="preserve">-mail: </w:t>
            </w:r>
            <w:r w:rsidR="003F4243">
              <w:rPr>
                <w:rStyle w:val="Pogrubienie"/>
                <w:rFonts w:asciiTheme="minorHAnsi" w:eastAsia="Arial Narrow" w:hAnsiTheme="minorHAnsi" w:cstheme="minorHAnsi"/>
                <w:sz w:val="20"/>
                <w:szCs w:val="20"/>
              </w:rPr>
              <w:t>csslp@torun.lasy.gov.pl</w:t>
            </w:r>
          </w:p>
        </w:tc>
        <w:tc>
          <w:tcPr>
            <w:tcW w:w="7796" w:type="dxa"/>
            <w:shd w:val="clear" w:color="auto" w:fill="auto"/>
          </w:tcPr>
          <w:p w14:paraId="394BD59B" w14:textId="14FF72D2" w:rsidR="00092359" w:rsidRDefault="005A3ABB" w:rsidP="00BF425D">
            <w:pPr>
              <w:pStyle w:val="NormalnyWeb"/>
              <w:ind w:left="127"/>
              <w:rPr>
                <w:rStyle w:val="Pogrubienie"/>
                <w:rFonts w:asciiTheme="minorHAnsi" w:eastAsia="Arial Narrow" w:hAnsiTheme="minorHAnsi" w:cstheme="minorHAnsi"/>
                <w:sz w:val="20"/>
                <w:szCs w:val="20"/>
              </w:rPr>
            </w:pPr>
            <w:r>
              <w:rPr>
                <w:rStyle w:val="Pogrubienie"/>
                <w:rFonts w:asciiTheme="minorHAnsi" w:eastAsia="Arial Narrow" w:hAnsiTheme="minorHAnsi" w:cstheme="minorHAnsi"/>
                <w:sz w:val="20"/>
                <w:szCs w:val="20"/>
              </w:rPr>
              <w:t xml:space="preserve">Kontakt do Inspektora Ochrony Danych: </w:t>
            </w:r>
            <w:r w:rsidR="00590358">
              <w:rPr>
                <w:rStyle w:val="Pogrubienie"/>
                <w:rFonts w:asciiTheme="minorHAnsi" w:eastAsia="Arial Narrow" w:hAnsiTheme="minorHAnsi" w:cstheme="minorHAnsi"/>
                <w:sz w:val="20"/>
                <w:szCs w:val="20"/>
              </w:rPr>
              <w:t>iod@comp-net.pl</w:t>
            </w:r>
          </w:p>
          <w:p w14:paraId="2BD7B3BC" w14:textId="2E1C7BEA" w:rsidR="005A3ABB" w:rsidRPr="00DE07B2" w:rsidRDefault="005A3ABB" w:rsidP="009B454D">
            <w:pPr>
              <w:pStyle w:val="NormalnyWeb"/>
              <w:ind w:left="127"/>
              <w:rPr>
                <w:rStyle w:val="Pogrubienie"/>
                <w:rFonts w:asciiTheme="minorHAnsi" w:eastAsia="Arial Narrow" w:hAnsiTheme="minorHAnsi" w:cstheme="minorHAnsi"/>
                <w:sz w:val="20"/>
                <w:szCs w:val="20"/>
              </w:rPr>
            </w:pPr>
          </w:p>
        </w:tc>
      </w:tr>
      <w:tr w:rsidR="00814A00" w:rsidRPr="00DE07B2" w14:paraId="53C5F3AE" w14:textId="77777777" w:rsidTr="006756D0">
        <w:tc>
          <w:tcPr>
            <w:tcW w:w="7508" w:type="dxa"/>
            <w:shd w:val="clear" w:color="auto" w:fill="BFBFBF" w:themeFill="background1" w:themeFillShade="BF"/>
            <w:hideMark/>
          </w:tcPr>
          <w:p w14:paraId="0FBC07E4" w14:textId="7B1D59C7" w:rsidR="00814A00" w:rsidRPr="009B454D" w:rsidRDefault="35DA5E15" w:rsidP="009B454D">
            <w:pPr>
              <w:pStyle w:val="NormalnyWeb"/>
              <w:ind w:right="268"/>
              <w:jc w:val="center"/>
              <w:rPr>
                <w:rFonts w:asciiTheme="minorHAnsi" w:eastAsia="Arial Narrow" w:hAnsiTheme="minorHAnsi" w:cstheme="minorHAnsi"/>
                <w:sz w:val="20"/>
                <w:szCs w:val="20"/>
              </w:rPr>
            </w:pPr>
            <w:r w:rsidRPr="009B454D">
              <w:rPr>
                <w:rStyle w:val="Pogrubienie"/>
                <w:rFonts w:asciiTheme="minorHAnsi" w:eastAsia="Arial Narrow" w:hAnsiTheme="minorHAnsi" w:cstheme="minorHAnsi"/>
                <w:sz w:val="20"/>
                <w:szCs w:val="20"/>
              </w:rPr>
              <w:t>Cel przetwarzania</w:t>
            </w:r>
            <w:r w:rsidR="00DD7877" w:rsidRPr="00DD7877">
              <w:rPr>
                <w:rStyle w:val="Pogrubienie"/>
                <w:rFonts w:asciiTheme="minorHAnsi" w:eastAsia="Arial Narrow" w:hAnsiTheme="minorHAnsi" w:cstheme="minorHAnsi"/>
                <w:sz w:val="20"/>
                <w:szCs w:val="20"/>
              </w:rPr>
              <w:t xml:space="preserve"> </w:t>
            </w:r>
            <w:r w:rsidR="00DD7877" w:rsidRPr="009B454D">
              <w:rPr>
                <w:rStyle w:val="Pogrubienie"/>
                <w:rFonts w:asciiTheme="minorHAnsi" w:eastAsia="Arial Narrow" w:hAnsiTheme="minorHAnsi" w:cstheme="minorHAnsi"/>
                <w:sz w:val="20"/>
                <w:szCs w:val="20"/>
              </w:rPr>
              <w:t>danych osobowych</w:t>
            </w:r>
          </w:p>
        </w:tc>
        <w:tc>
          <w:tcPr>
            <w:tcW w:w="7796" w:type="dxa"/>
            <w:shd w:val="clear" w:color="auto" w:fill="BFBFBF" w:themeFill="background1" w:themeFillShade="BF"/>
            <w:hideMark/>
          </w:tcPr>
          <w:p w14:paraId="3B8761F6" w14:textId="77777777" w:rsidR="00814A00" w:rsidRPr="009B454D" w:rsidRDefault="35DA5E15" w:rsidP="009B454D">
            <w:pPr>
              <w:pStyle w:val="NormalnyWeb"/>
              <w:ind w:left="127"/>
              <w:jc w:val="center"/>
              <w:rPr>
                <w:rFonts w:asciiTheme="minorHAnsi" w:eastAsia="Arial Narrow" w:hAnsiTheme="minorHAnsi" w:cstheme="minorHAnsi"/>
                <w:sz w:val="20"/>
                <w:szCs w:val="20"/>
              </w:rPr>
            </w:pPr>
            <w:r w:rsidRPr="009B454D">
              <w:rPr>
                <w:rStyle w:val="Pogrubienie"/>
                <w:rFonts w:asciiTheme="minorHAnsi" w:eastAsia="Arial Narrow" w:hAnsiTheme="minorHAnsi" w:cstheme="minorHAnsi"/>
                <w:sz w:val="20"/>
                <w:szCs w:val="20"/>
              </w:rPr>
              <w:t>Podstawa prawna przetwarzania</w:t>
            </w:r>
          </w:p>
        </w:tc>
      </w:tr>
      <w:tr w:rsidR="00C60F84" w:rsidRPr="00DE07B2" w14:paraId="54D47C9A" w14:textId="77777777" w:rsidTr="006756D0">
        <w:trPr>
          <w:trHeight w:val="720"/>
        </w:trPr>
        <w:tc>
          <w:tcPr>
            <w:tcW w:w="7508" w:type="dxa"/>
          </w:tcPr>
          <w:p w14:paraId="72D95A92" w14:textId="2BA1C0F2" w:rsidR="006A3D49" w:rsidRPr="009B454D" w:rsidRDefault="00956D60" w:rsidP="00641D71">
            <w:pPr>
              <w:pStyle w:val="NormalnyWeb"/>
              <w:ind w:right="268"/>
              <w:jc w:val="center"/>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DC6482" w:rsidRPr="002C570A">
              <w:rPr>
                <w:rFonts w:asciiTheme="minorHAnsi" w:eastAsia="Arial Narrow" w:hAnsiTheme="minorHAnsi" w:cstheme="minorHAnsi"/>
                <w:b/>
                <w:sz w:val="18"/>
                <w:szCs w:val="18"/>
              </w:rPr>
              <w:t>P</w:t>
            </w:r>
            <w:r w:rsidR="006A3D49" w:rsidRPr="002C570A">
              <w:rPr>
                <w:rFonts w:asciiTheme="minorHAnsi" w:eastAsia="Arial Narrow" w:hAnsiTheme="minorHAnsi" w:cstheme="minorHAnsi"/>
                <w:b/>
                <w:sz w:val="18"/>
                <w:szCs w:val="18"/>
              </w:rPr>
              <w:t>rzeprowadzanie przetargów oraz zamawianie dostaw i usług:</w:t>
            </w:r>
          </w:p>
          <w:p w14:paraId="540A0090" w14:textId="085D31BC" w:rsidR="00C60F84" w:rsidRPr="009B454D" w:rsidRDefault="00EF714F" w:rsidP="009B454D">
            <w:pPr>
              <w:pStyle w:val="NormalnyWeb"/>
              <w:numPr>
                <w:ilvl w:val="0"/>
                <w:numId w:val="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przetwarzanie danych oferentów </w:t>
            </w:r>
            <w:r w:rsidR="00CF5671" w:rsidRPr="009B454D">
              <w:rPr>
                <w:rFonts w:asciiTheme="minorHAnsi" w:eastAsia="Arial Narrow" w:hAnsiTheme="minorHAnsi" w:cstheme="minorHAnsi"/>
                <w:sz w:val="18"/>
                <w:szCs w:val="18"/>
              </w:rPr>
              <w:t xml:space="preserve">oraz osób skierowanych do realizacji </w:t>
            </w:r>
            <w:r w:rsidR="00E51049" w:rsidRPr="009B454D">
              <w:rPr>
                <w:rFonts w:asciiTheme="minorHAnsi" w:eastAsia="Arial Narrow" w:hAnsiTheme="minorHAnsi" w:cstheme="minorHAnsi"/>
                <w:sz w:val="18"/>
                <w:szCs w:val="18"/>
              </w:rPr>
              <w:t xml:space="preserve">zamówienia </w:t>
            </w:r>
            <w:r w:rsidR="0069236F">
              <w:rPr>
                <w:rFonts w:asciiTheme="minorHAnsi" w:eastAsia="Arial Narrow" w:hAnsiTheme="minorHAnsi" w:cstheme="minorHAnsi"/>
                <w:sz w:val="18"/>
                <w:szCs w:val="18"/>
              </w:rPr>
              <w:br/>
            </w:r>
            <w:r w:rsidR="0058782D">
              <w:rPr>
                <w:rFonts w:asciiTheme="minorHAnsi" w:eastAsia="Arial Narrow" w:hAnsiTheme="minorHAnsi" w:cstheme="minorHAnsi"/>
                <w:sz w:val="18"/>
                <w:szCs w:val="18"/>
              </w:rPr>
              <w:t xml:space="preserve">w </w:t>
            </w:r>
            <w:r w:rsidR="00CA1178" w:rsidRPr="009B454D">
              <w:rPr>
                <w:rFonts w:asciiTheme="minorHAnsi" w:eastAsia="Arial Narrow" w:hAnsiTheme="minorHAnsi" w:cstheme="minorHAnsi"/>
                <w:sz w:val="18"/>
                <w:szCs w:val="18"/>
              </w:rPr>
              <w:t xml:space="preserve">celach związanych z </w:t>
            </w:r>
            <w:r w:rsidR="00155624" w:rsidRPr="009B454D">
              <w:rPr>
                <w:rFonts w:asciiTheme="minorHAnsi" w:eastAsia="Arial Narrow" w:hAnsiTheme="minorHAnsi" w:cstheme="minorHAnsi"/>
                <w:sz w:val="18"/>
                <w:szCs w:val="18"/>
              </w:rPr>
              <w:t>przeprowadzeniem postępowania o udzielenie zamówienia publicznego;</w:t>
            </w:r>
          </w:p>
          <w:p w14:paraId="3B995234" w14:textId="7A49BC0E" w:rsidR="00155624" w:rsidRPr="009B454D" w:rsidRDefault="00B7304A" w:rsidP="009B454D">
            <w:pPr>
              <w:pStyle w:val="NormalnyWeb"/>
              <w:numPr>
                <w:ilvl w:val="0"/>
                <w:numId w:val="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przetwarzanie danych oferentów oraz osób skierowanych do realizacji zamówienia </w:t>
            </w:r>
            <w:r w:rsidR="0069236F">
              <w:rPr>
                <w:rFonts w:asciiTheme="minorHAnsi" w:eastAsia="Arial Narrow" w:hAnsiTheme="minorHAnsi" w:cstheme="minorHAnsi"/>
                <w:sz w:val="18"/>
                <w:szCs w:val="18"/>
              </w:rPr>
              <w:br/>
            </w:r>
            <w:r w:rsidR="002A4CA0" w:rsidRPr="009B454D">
              <w:rPr>
                <w:rFonts w:asciiTheme="minorHAnsi" w:eastAsia="Arial Narrow" w:hAnsiTheme="minorHAnsi" w:cstheme="minorHAnsi"/>
                <w:sz w:val="18"/>
                <w:szCs w:val="18"/>
              </w:rPr>
              <w:t xml:space="preserve">w celu </w:t>
            </w:r>
            <w:r w:rsidR="00440C7C" w:rsidRPr="009B454D">
              <w:rPr>
                <w:rFonts w:asciiTheme="minorHAnsi" w:eastAsia="Arial Narrow" w:hAnsiTheme="minorHAnsi" w:cstheme="minorHAnsi"/>
                <w:sz w:val="18"/>
                <w:szCs w:val="18"/>
              </w:rPr>
              <w:t xml:space="preserve">udzielenia zamówienia w procedurze </w:t>
            </w:r>
            <w:r w:rsidRPr="009B454D">
              <w:rPr>
                <w:rFonts w:asciiTheme="minorHAnsi" w:eastAsia="Arial Narrow" w:hAnsiTheme="minorHAnsi" w:cstheme="minorHAnsi"/>
                <w:sz w:val="18"/>
                <w:szCs w:val="18"/>
              </w:rPr>
              <w:t>konkurencyjnej</w:t>
            </w:r>
            <w:r w:rsidR="002A4CA0" w:rsidRPr="009B454D">
              <w:rPr>
                <w:rFonts w:asciiTheme="minorHAnsi" w:eastAsia="Arial Narrow" w:hAnsiTheme="minorHAnsi" w:cstheme="minorHAnsi"/>
                <w:sz w:val="18"/>
                <w:szCs w:val="18"/>
              </w:rPr>
              <w:t xml:space="preserve"> </w:t>
            </w:r>
            <w:r w:rsidRPr="009B454D">
              <w:rPr>
                <w:rFonts w:asciiTheme="minorHAnsi" w:eastAsia="Arial Narrow" w:hAnsiTheme="minorHAnsi" w:cstheme="minorHAnsi"/>
                <w:sz w:val="18"/>
                <w:szCs w:val="18"/>
              </w:rPr>
              <w:t xml:space="preserve">lub bez zastosowania </w:t>
            </w:r>
            <w:r w:rsidR="00A8299A" w:rsidRPr="009B454D">
              <w:rPr>
                <w:rFonts w:asciiTheme="minorHAnsi" w:eastAsia="Arial Narrow" w:hAnsiTheme="minorHAnsi" w:cstheme="minorHAnsi"/>
                <w:sz w:val="18"/>
                <w:szCs w:val="18"/>
              </w:rPr>
              <w:t>procedury konkurencyjnej;</w:t>
            </w:r>
          </w:p>
          <w:p w14:paraId="2F5B5876" w14:textId="68D83702" w:rsidR="00030173" w:rsidRDefault="00885ACB" w:rsidP="009B454D">
            <w:pPr>
              <w:pStyle w:val="NormalnyWeb"/>
              <w:numPr>
                <w:ilvl w:val="0"/>
                <w:numId w:val="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przetwarzanie danych osobowych oferentów w </w:t>
            </w:r>
            <w:r w:rsidR="00857F9F" w:rsidRPr="009B454D">
              <w:rPr>
                <w:rFonts w:asciiTheme="minorHAnsi" w:eastAsia="Arial Narrow" w:hAnsiTheme="minorHAnsi" w:cstheme="minorHAnsi"/>
                <w:sz w:val="18"/>
                <w:szCs w:val="18"/>
              </w:rPr>
              <w:t xml:space="preserve">celu przeprowadzenia </w:t>
            </w:r>
            <w:r w:rsidRPr="009B454D">
              <w:rPr>
                <w:rFonts w:asciiTheme="minorHAnsi" w:eastAsia="Arial Narrow" w:hAnsiTheme="minorHAnsi" w:cstheme="minorHAnsi"/>
                <w:sz w:val="18"/>
                <w:szCs w:val="18"/>
              </w:rPr>
              <w:t>przetargu nieograniczonego na sprzedaż środków trwałych</w:t>
            </w:r>
            <w:r w:rsidR="00A12805">
              <w:rPr>
                <w:rFonts w:asciiTheme="minorHAnsi" w:eastAsia="Arial Narrow" w:hAnsiTheme="minorHAnsi" w:cstheme="minorHAnsi"/>
                <w:sz w:val="18"/>
                <w:szCs w:val="18"/>
              </w:rPr>
              <w:t>.</w:t>
            </w:r>
          </w:p>
          <w:p w14:paraId="6B87331F" w14:textId="633625F7" w:rsidR="005C1AEA" w:rsidRPr="009B454D" w:rsidDel="00AD298D" w:rsidRDefault="005C1AEA" w:rsidP="005C1AEA">
            <w:pPr>
              <w:pStyle w:val="NormalnyWeb"/>
              <w:ind w:left="720" w:right="268"/>
              <w:jc w:val="both"/>
              <w:rPr>
                <w:rFonts w:asciiTheme="minorHAnsi" w:eastAsia="Arial Narrow" w:hAnsiTheme="minorHAnsi" w:cstheme="minorHAnsi"/>
                <w:sz w:val="18"/>
                <w:szCs w:val="18"/>
              </w:rPr>
            </w:pPr>
          </w:p>
        </w:tc>
        <w:tc>
          <w:tcPr>
            <w:tcW w:w="7796" w:type="dxa"/>
          </w:tcPr>
          <w:p w14:paraId="076B22AA" w14:textId="1D9F3B61" w:rsidR="00696A73" w:rsidRPr="009B454D" w:rsidRDefault="00DE07B2" w:rsidP="009B454D">
            <w:pPr>
              <w:spacing w:before="100" w:beforeAutospacing="1" w:after="100" w:afterAutospacing="1"/>
              <w:ind w:left="133" w:firstLine="283"/>
              <w:rPr>
                <w:rFonts w:asciiTheme="minorHAnsi" w:eastAsia="Arial Narrow" w:hAnsiTheme="minorHAnsi" w:cstheme="minorHAnsi"/>
                <w:i/>
                <w:sz w:val="18"/>
                <w:szCs w:val="18"/>
              </w:rPr>
            </w:pPr>
            <w:r>
              <w:rPr>
                <w:rFonts w:asciiTheme="minorHAnsi" w:eastAsia="Arial Narrow" w:hAnsiTheme="minorHAnsi" w:cstheme="minorHAnsi"/>
                <w:sz w:val="18"/>
                <w:szCs w:val="18"/>
              </w:rPr>
              <w:br/>
            </w:r>
            <w:r w:rsidR="00280736" w:rsidRPr="009B454D">
              <w:rPr>
                <w:rFonts w:asciiTheme="minorHAnsi" w:eastAsia="Arial Narrow" w:hAnsiTheme="minorHAnsi" w:cstheme="minorHAnsi"/>
                <w:b/>
                <w:sz w:val="18"/>
                <w:szCs w:val="18"/>
              </w:rPr>
              <w:t>Art. 6 ust. 1 lit. c RODO</w:t>
            </w:r>
            <w:r w:rsidR="00280736" w:rsidRPr="00DE07B2">
              <w:rPr>
                <w:rFonts w:asciiTheme="minorHAnsi" w:eastAsia="Arial Narrow" w:hAnsiTheme="minorHAnsi" w:cstheme="minorHAnsi"/>
                <w:sz w:val="18"/>
                <w:szCs w:val="18"/>
              </w:rPr>
              <w:t xml:space="preserve"> - dopełnienie obowiązków wynikających z przepisów prawa w związku z:</w:t>
            </w:r>
          </w:p>
          <w:p w14:paraId="6A69EB05" w14:textId="5FE7BE58" w:rsidR="00696A73" w:rsidRPr="009B454D" w:rsidRDefault="005F1610" w:rsidP="009B454D">
            <w:pPr>
              <w:pStyle w:val="Akapitzlist"/>
              <w:numPr>
                <w:ilvl w:val="0"/>
                <w:numId w:val="6"/>
              </w:numPr>
              <w:spacing w:before="100" w:beforeAutospacing="1" w:after="100" w:afterAutospacing="1"/>
              <w:ind w:left="127" w:firstLine="289"/>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29 stycznia 2004 r. Prawo zamówień publicznych;</w:t>
            </w:r>
          </w:p>
          <w:p w14:paraId="68021A61" w14:textId="33BAED0E" w:rsidR="009C4B8D" w:rsidRPr="00DE07B2" w:rsidRDefault="009C4B8D" w:rsidP="009B454D">
            <w:pPr>
              <w:pStyle w:val="Akapitzlist"/>
              <w:numPr>
                <w:ilvl w:val="0"/>
                <w:numId w:val="6"/>
              </w:numPr>
              <w:spacing w:before="100" w:beforeAutospacing="1" w:after="100" w:afterAutospacing="1"/>
              <w:ind w:left="127" w:firstLine="289"/>
              <w:rPr>
                <w:rFonts w:asciiTheme="minorHAnsi" w:eastAsia="Arial Narrow" w:hAnsiTheme="minorHAnsi" w:cstheme="minorHAnsi"/>
                <w:sz w:val="18"/>
                <w:szCs w:val="18"/>
              </w:rPr>
            </w:pPr>
            <w:r w:rsidRPr="00DE07B2">
              <w:rPr>
                <w:rFonts w:asciiTheme="minorHAnsi" w:eastAsia="Arial Narrow" w:hAnsiTheme="minorHAnsi" w:cstheme="minorHAnsi"/>
                <w:sz w:val="18"/>
                <w:szCs w:val="18"/>
              </w:rPr>
              <w:t>Ustawa z dnia 23 kwietnia 1964 r. - Kodeks cywilny;</w:t>
            </w:r>
          </w:p>
          <w:p w14:paraId="0EDD4936" w14:textId="77777777" w:rsidR="005F1610" w:rsidRPr="009B454D" w:rsidRDefault="005F1610" w:rsidP="009B454D">
            <w:pPr>
              <w:pStyle w:val="Akapitzlist"/>
              <w:numPr>
                <w:ilvl w:val="0"/>
                <w:numId w:val="6"/>
              </w:numPr>
              <w:ind w:left="127" w:firstLine="289"/>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28 września 1991 r. o lasach;</w:t>
            </w:r>
          </w:p>
          <w:p w14:paraId="587E26BC" w14:textId="6007F108" w:rsidR="005F1610" w:rsidRPr="00DE07B2" w:rsidRDefault="005F1610" w:rsidP="009B454D">
            <w:pPr>
              <w:pStyle w:val="Akapitzlist"/>
              <w:numPr>
                <w:ilvl w:val="0"/>
                <w:numId w:val="6"/>
              </w:numPr>
              <w:spacing w:before="100" w:beforeAutospacing="1" w:after="100" w:afterAutospacing="1"/>
              <w:ind w:left="70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Rozporządzenie Rady Ministrów z dnia 6 grudnia 1994 r. w sprawie szczegółowych zasad </w:t>
            </w:r>
            <w:r w:rsidR="00DE07B2">
              <w:rPr>
                <w:rFonts w:asciiTheme="minorHAnsi" w:eastAsia="Arial Narrow" w:hAnsiTheme="minorHAnsi" w:cstheme="minorHAnsi"/>
                <w:sz w:val="18"/>
                <w:szCs w:val="18"/>
              </w:rPr>
              <w:t xml:space="preserve">    </w:t>
            </w:r>
            <w:r w:rsidRPr="009B454D">
              <w:rPr>
                <w:rFonts w:asciiTheme="minorHAnsi" w:eastAsia="Arial Narrow" w:hAnsiTheme="minorHAnsi" w:cstheme="minorHAnsi"/>
                <w:sz w:val="18"/>
                <w:szCs w:val="18"/>
              </w:rPr>
              <w:t>gospodarki finansowej w Państwowym Gospodarstwie Leśnym Lasy Państwowe</w:t>
            </w:r>
            <w:r w:rsidR="00A12805">
              <w:rPr>
                <w:rFonts w:asciiTheme="minorHAnsi" w:eastAsia="Arial Narrow" w:hAnsiTheme="minorHAnsi" w:cstheme="minorHAnsi"/>
                <w:sz w:val="18"/>
                <w:szCs w:val="18"/>
              </w:rPr>
              <w:t>.</w:t>
            </w:r>
          </w:p>
          <w:p w14:paraId="3CC10B1F" w14:textId="1BC4118E" w:rsidR="00C60F84" w:rsidRPr="009B454D" w:rsidRDefault="009C4B8D" w:rsidP="009B454D">
            <w:pPr>
              <w:spacing w:before="100" w:beforeAutospacing="1" w:after="100" w:afterAutospacing="1"/>
              <w:ind w:left="133"/>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b RODO</w:t>
            </w:r>
            <w:r w:rsidRPr="00DE07B2">
              <w:rPr>
                <w:rFonts w:asciiTheme="minorHAnsi" w:eastAsia="Arial Narrow" w:hAnsiTheme="minorHAnsi" w:cstheme="minorHAnsi"/>
                <w:sz w:val="18"/>
                <w:szCs w:val="18"/>
              </w:rPr>
              <w:t xml:space="preserve"> - wykonanie umowy, której stroną jest osoba, której dane dotyczą oraz podjęcie działań na żądanie osoby, której dane dotyczą, przed zawarciem umowy</w:t>
            </w:r>
            <w:r w:rsidR="00A12805">
              <w:rPr>
                <w:rFonts w:asciiTheme="minorHAnsi" w:eastAsia="Arial Narrow" w:hAnsiTheme="minorHAnsi" w:cstheme="minorHAnsi"/>
                <w:sz w:val="18"/>
                <w:szCs w:val="18"/>
              </w:rPr>
              <w:t>.</w:t>
            </w:r>
            <w:r w:rsidR="00DE07B2">
              <w:rPr>
                <w:rFonts w:asciiTheme="minorHAnsi" w:eastAsia="Arial Narrow" w:hAnsiTheme="minorHAnsi" w:cstheme="minorHAnsi"/>
                <w:sz w:val="18"/>
                <w:szCs w:val="18"/>
              </w:rPr>
              <w:br/>
            </w:r>
          </w:p>
        </w:tc>
      </w:tr>
      <w:tr w:rsidR="00814A00" w:rsidRPr="00DE07B2" w14:paraId="2061065D" w14:textId="77777777" w:rsidTr="006756D0">
        <w:trPr>
          <w:trHeight w:val="1103"/>
        </w:trPr>
        <w:tc>
          <w:tcPr>
            <w:tcW w:w="7508" w:type="dxa"/>
          </w:tcPr>
          <w:p w14:paraId="45D7C8BE" w14:textId="7F77717F" w:rsidR="009A13EE" w:rsidRPr="009B454D" w:rsidRDefault="00F23702" w:rsidP="00641D71">
            <w:pPr>
              <w:pStyle w:val="NormalnyWeb"/>
              <w:ind w:right="268"/>
              <w:jc w:val="center"/>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9A13EE" w:rsidRPr="002C570A">
              <w:rPr>
                <w:rFonts w:asciiTheme="minorHAnsi" w:eastAsia="Arial Narrow" w:hAnsiTheme="minorHAnsi" w:cstheme="minorHAnsi"/>
                <w:b/>
                <w:sz w:val="18"/>
                <w:szCs w:val="18"/>
              </w:rPr>
              <w:t>Prowadzen</w:t>
            </w:r>
            <w:r w:rsidR="00182621" w:rsidRPr="002C570A">
              <w:rPr>
                <w:rFonts w:asciiTheme="minorHAnsi" w:eastAsia="Arial Narrow" w:hAnsiTheme="minorHAnsi" w:cstheme="minorHAnsi"/>
                <w:b/>
                <w:sz w:val="18"/>
                <w:szCs w:val="18"/>
              </w:rPr>
              <w:t xml:space="preserve">ie </w:t>
            </w:r>
            <w:r w:rsidR="00CB03EB" w:rsidRPr="002C570A">
              <w:rPr>
                <w:rFonts w:asciiTheme="minorHAnsi" w:eastAsia="Arial Narrow" w:hAnsiTheme="minorHAnsi" w:cstheme="minorHAnsi"/>
                <w:b/>
                <w:sz w:val="18"/>
                <w:szCs w:val="18"/>
              </w:rPr>
              <w:t>rachunkowości:</w:t>
            </w:r>
          </w:p>
          <w:p w14:paraId="71685E32" w14:textId="7E880574" w:rsidR="00814A00" w:rsidRPr="009B454D" w:rsidRDefault="005F4CD3" w:rsidP="009B454D">
            <w:pPr>
              <w:pStyle w:val="NormalnyWeb"/>
              <w:numPr>
                <w:ilvl w:val="0"/>
                <w:numId w:val="23"/>
              </w:numPr>
              <w:ind w:right="268"/>
              <w:jc w:val="both"/>
              <w:rPr>
                <w:rFonts w:asciiTheme="minorHAnsi" w:eastAsia="Arial Narrow" w:hAnsiTheme="minorHAnsi" w:cstheme="minorHAnsi"/>
                <w:sz w:val="18"/>
                <w:szCs w:val="18"/>
              </w:rPr>
            </w:pPr>
            <w:r>
              <w:rPr>
                <w:rFonts w:asciiTheme="minorHAnsi" w:eastAsia="Arial Narrow" w:hAnsiTheme="minorHAnsi" w:cstheme="minorHAnsi"/>
                <w:sz w:val="18"/>
                <w:szCs w:val="18"/>
              </w:rPr>
              <w:t>CSS</w:t>
            </w:r>
            <w:r w:rsidR="009A3ADE">
              <w:rPr>
                <w:rFonts w:asciiTheme="minorHAnsi" w:eastAsia="Arial Narrow" w:hAnsiTheme="minorHAnsi" w:cstheme="minorHAnsi"/>
                <w:sz w:val="18"/>
                <w:szCs w:val="18"/>
              </w:rPr>
              <w:t xml:space="preserve"> LP</w:t>
            </w:r>
            <w:r w:rsidR="35DA5E15" w:rsidRPr="009B454D">
              <w:rPr>
                <w:rFonts w:asciiTheme="minorHAnsi" w:eastAsia="Arial Narrow" w:hAnsiTheme="minorHAnsi" w:cstheme="minorHAnsi"/>
                <w:sz w:val="18"/>
                <w:szCs w:val="18"/>
              </w:rPr>
              <w:t xml:space="preserve"> jest obowiązane do prowadzenia rachunkowości, przez co ciążą na nas obowiązki podatkowe (wystawiamy rachunki, faktury oraz inne dokumenty księgowe) za wykonane przez nas usługi</w:t>
            </w:r>
            <w:r w:rsidR="00CB03EB" w:rsidRPr="009B454D">
              <w:rPr>
                <w:rFonts w:asciiTheme="minorHAnsi" w:eastAsia="Arial Narrow" w:hAnsiTheme="minorHAnsi" w:cstheme="minorHAnsi"/>
                <w:sz w:val="18"/>
                <w:szCs w:val="18"/>
              </w:rPr>
              <w:t>.</w:t>
            </w:r>
          </w:p>
        </w:tc>
        <w:tc>
          <w:tcPr>
            <w:tcW w:w="7796" w:type="dxa"/>
            <w:vAlign w:val="center"/>
          </w:tcPr>
          <w:p w14:paraId="12E1FA35" w14:textId="466F9B64" w:rsidR="003906F9" w:rsidRPr="00DE07B2" w:rsidRDefault="00F23702" w:rsidP="009B454D">
            <w:pPr>
              <w:spacing w:before="100" w:beforeAutospacing="1" w:after="100" w:afterAutospacing="1"/>
              <w:ind w:left="127"/>
              <w:rPr>
                <w:rFonts w:asciiTheme="minorHAnsi" w:eastAsia="Arial Narrow" w:hAnsiTheme="minorHAnsi" w:cstheme="minorHAnsi"/>
                <w:i/>
                <w:sz w:val="18"/>
                <w:szCs w:val="18"/>
              </w:rPr>
            </w:pPr>
            <w:r>
              <w:rPr>
                <w:rFonts w:asciiTheme="minorHAnsi" w:eastAsia="Arial Narrow" w:hAnsiTheme="minorHAnsi" w:cstheme="minorHAnsi"/>
                <w:sz w:val="18"/>
                <w:szCs w:val="18"/>
              </w:rPr>
              <w:br/>
            </w:r>
            <w:r w:rsidR="003906F9" w:rsidRPr="009B454D">
              <w:rPr>
                <w:rFonts w:asciiTheme="minorHAnsi" w:eastAsia="Arial Narrow" w:hAnsiTheme="minorHAnsi" w:cstheme="minorHAnsi"/>
                <w:b/>
                <w:sz w:val="18"/>
                <w:szCs w:val="18"/>
              </w:rPr>
              <w:t>Art. 6 ust. 1 lit. c RODO</w:t>
            </w:r>
            <w:r w:rsidR="003906F9" w:rsidRPr="00DE07B2">
              <w:rPr>
                <w:rFonts w:asciiTheme="minorHAnsi" w:eastAsia="Arial Narrow" w:hAnsiTheme="minorHAnsi" w:cstheme="minorHAnsi"/>
                <w:sz w:val="18"/>
                <w:szCs w:val="18"/>
              </w:rPr>
              <w:t xml:space="preserve"> - dopełnienie obowiązków wynikających z przepisów prawa w związku z:</w:t>
            </w:r>
          </w:p>
          <w:p w14:paraId="36F197F6" w14:textId="248C3C95" w:rsidR="00814A00" w:rsidRPr="009B454D" w:rsidRDefault="005568B6" w:rsidP="009B454D">
            <w:pPr>
              <w:pStyle w:val="Akapitzlist"/>
              <w:numPr>
                <w:ilvl w:val="0"/>
                <w:numId w:val="7"/>
              </w:numPr>
              <w:spacing w:before="100" w:beforeAutospacing="1" w:after="100" w:afterAutospacing="1"/>
              <w:ind w:left="740" w:hanging="284"/>
              <w:rPr>
                <w:rFonts w:asciiTheme="minorHAnsi" w:eastAsia="Arial Narrow,Times New Roman" w:hAnsiTheme="minorHAnsi" w:cstheme="minorHAnsi"/>
                <w:sz w:val="18"/>
                <w:szCs w:val="18"/>
              </w:rPr>
            </w:pPr>
            <w:r>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29 września 1994 r. o rachunkowości</w:t>
            </w:r>
            <w:r w:rsidR="003906F9" w:rsidRPr="009B454D">
              <w:rPr>
                <w:rFonts w:asciiTheme="minorHAnsi" w:eastAsia="Arial Narrow" w:hAnsiTheme="minorHAnsi" w:cstheme="minorHAnsi"/>
                <w:sz w:val="18"/>
                <w:szCs w:val="18"/>
              </w:rPr>
              <w:t>;</w:t>
            </w:r>
          </w:p>
          <w:p w14:paraId="6D5F9307" w14:textId="32FCE883" w:rsidR="00814A00" w:rsidRPr="009B454D" w:rsidRDefault="005568B6" w:rsidP="009B454D">
            <w:pPr>
              <w:pStyle w:val="Akapitzlist"/>
              <w:numPr>
                <w:ilvl w:val="0"/>
                <w:numId w:val="7"/>
              </w:numPr>
              <w:spacing w:before="100" w:beforeAutospacing="1" w:after="100" w:afterAutospacing="1"/>
              <w:ind w:left="740" w:hanging="284"/>
              <w:rPr>
                <w:rFonts w:asciiTheme="minorHAnsi" w:eastAsia="Arial Narrow,Times New Roman" w:hAnsiTheme="minorHAnsi" w:cstheme="minorHAnsi"/>
                <w:sz w:val="18"/>
                <w:szCs w:val="18"/>
              </w:rPr>
            </w:pPr>
            <w:r>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29 sierpnia 1997 r. – ordynacja podatkowa</w:t>
            </w:r>
            <w:r w:rsidR="003906F9" w:rsidRPr="009B454D">
              <w:rPr>
                <w:rFonts w:asciiTheme="minorHAnsi" w:eastAsia="Arial Narrow" w:hAnsiTheme="minorHAnsi" w:cstheme="minorHAnsi"/>
                <w:sz w:val="18"/>
                <w:szCs w:val="18"/>
              </w:rPr>
              <w:t>;</w:t>
            </w:r>
          </w:p>
          <w:p w14:paraId="06986B82" w14:textId="7B532792" w:rsidR="00814A00" w:rsidRPr="009B454D" w:rsidRDefault="005568B6" w:rsidP="009B454D">
            <w:pPr>
              <w:pStyle w:val="Akapitzlist"/>
              <w:numPr>
                <w:ilvl w:val="0"/>
                <w:numId w:val="7"/>
              </w:numPr>
              <w:spacing w:before="100" w:beforeAutospacing="1" w:after="100" w:afterAutospacing="1"/>
              <w:ind w:left="740" w:hanging="284"/>
              <w:rPr>
                <w:rFonts w:asciiTheme="minorHAnsi" w:eastAsia="Arial Narrow,Times New Roman" w:hAnsiTheme="minorHAnsi" w:cstheme="minorHAnsi"/>
                <w:sz w:val="18"/>
                <w:szCs w:val="18"/>
              </w:rPr>
            </w:pPr>
            <w:r>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11 marca 2004 r. o podatku od towarów i usług</w:t>
            </w:r>
            <w:r w:rsidR="00407B83">
              <w:rPr>
                <w:rFonts w:asciiTheme="minorHAnsi" w:eastAsia="Arial Narrow" w:hAnsiTheme="minorHAnsi" w:cstheme="minorHAnsi"/>
                <w:sz w:val="18"/>
                <w:szCs w:val="18"/>
              </w:rPr>
              <w:t>.</w:t>
            </w:r>
          </w:p>
        </w:tc>
      </w:tr>
      <w:tr w:rsidR="005713CD" w:rsidRPr="00DE07B2" w14:paraId="6753547E" w14:textId="77777777" w:rsidTr="006756D0">
        <w:trPr>
          <w:trHeight w:val="1103"/>
        </w:trPr>
        <w:tc>
          <w:tcPr>
            <w:tcW w:w="7508" w:type="dxa"/>
          </w:tcPr>
          <w:p w14:paraId="1F36BDB6" w14:textId="6CA0FF47" w:rsidR="005713CD" w:rsidRPr="009B454D" w:rsidRDefault="002A3FE3" w:rsidP="00641D71">
            <w:pPr>
              <w:pStyle w:val="NormalnyWeb"/>
              <w:ind w:right="268"/>
              <w:jc w:val="center"/>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1063F3" w:rsidRPr="002C570A">
              <w:rPr>
                <w:rFonts w:asciiTheme="minorHAnsi" w:eastAsia="Arial Narrow" w:hAnsiTheme="minorHAnsi" w:cstheme="minorHAnsi"/>
                <w:b/>
                <w:sz w:val="18"/>
                <w:szCs w:val="18"/>
              </w:rPr>
              <w:t>Rozpatrywanie skarg oraz wniosków</w:t>
            </w:r>
            <w:r w:rsidR="0072058C" w:rsidRPr="002C570A">
              <w:rPr>
                <w:rFonts w:asciiTheme="minorHAnsi" w:eastAsia="Arial Narrow" w:hAnsiTheme="minorHAnsi" w:cstheme="minorHAnsi"/>
                <w:b/>
                <w:sz w:val="18"/>
                <w:szCs w:val="18"/>
              </w:rPr>
              <w:t xml:space="preserve"> kierowanych do </w:t>
            </w:r>
            <w:r w:rsidR="005F4CD3" w:rsidRPr="002C570A">
              <w:rPr>
                <w:rFonts w:asciiTheme="minorHAnsi" w:eastAsia="Arial Narrow" w:hAnsiTheme="minorHAnsi" w:cstheme="minorHAnsi"/>
                <w:b/>
                <w:sz w:val="18"/>
                <w:szCs w:val="18"/>
              </w:rPr>
              <w:t>CSS</w:t>
            </w:r>
            <w:r w:rsidR="009A3ADE">
              <w:rPr>
                <w:rFonts w:asciiTheme="minorHAnsi" w:eastAsia="Arial Narrow" w:hAnsiTheme="minorHAnsi" w:cstheme="minorHAnsi"/>
                <w:b/>
                <w:sz w:val="18"/>
                <w:szCs w:val="18"/>
              </w:rPr>
              <w:t xml:space="preserve"> LP</w:t>
            </w:r>
            <w:r w:rsidR="005F4CD3" w:rsidRPr="002C570A">
              <w:rPr>
                <w:rFonts w:asciiTheme="minorHAnsi" w:eastAsia="Arial Narrow" w:hAnsiTheme="minorHAnsi" w:cstheme="minorHAnsi"/>
                <w:b/>
                <w:sz w:val="18"/>
                <w:szCs w:val="18"/>
              </w:rPr>
              <w:t>:</w:t>
            </w:r>
          </w:p>
          <w:p w14:paraId="40F73E37" w14:textId="55C4322A" w:rsidR="007F45B8" w:rsidRPr="009B454D" w:rsidRDefault="007F45B8" w:rsidP="009B454D">
            <w:pPr>
              <w:pStyle w:val="NormalnyWeb"/>
              <w:numPr>
                <w:ilvl w:val="0"/>
                <w:numId w:val="11"/>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przetwarzanie danych osobowych osób wnioskujących w celu rozpatrzenia sprawy</w:t>
            </w:r>
            <w:r w:rsidR="007B7880" w:rsidRPr="009B454D">
              <w:rPr>
                <w:rFonts w:asciiTheme="minorHAnsi" w:eastAsia="Arial Narrow" w:hAnsiTheme="minorHAnsi" w:cstheme="minorHAnsi"/>
                <w:sz w:val="18"/>
                <w:szCs w:val="18"/>
              </w:rPr>
              <w:t>;</w:t>
            </w:r>
          </w:p>
          <w:p w14:paraId="2CA7F14C" w14:textId="774D9EA1" w:rsidR="007B7880" w:rsidRPr="009B454D" w:rsidRDefault="007B7880" w:rsidP="009B454D">
            <w:pPr>
              <w:pStyle w:val="NormalnyWeb"/>
              <w:numPr>
                <w:ilvl w:val="0"/>
                <w:numId w:val="11"/>
              </w:numPr>
              <w:ind w:right="268"/>
              <w:jc w:val="both"/>
              <w:rPr>
                <w:rFonts w:asciiTheme="minorHAnsi" w:eastAsia="Arial Narrow" w:hAnsiTheme="minorHAnsi" w:cstheme="minorHAnsi"/>
                <w:b/>
                <w:sz w:val="18"/>
                <w:szCs w:val="18"/>
              </w:rPr>
            </w:pPr>
            <w:r w:rsidRPr="009B454D">
              <w:rPr>
                <w:rFonts w:asciiTheme="minorHAnsi" w:eastAsia="Arial Narrow" w:hAnsiTheme="minorHAnsi" w:cstheme="minorHAnsi"/>
                <w:sz w:val="18"/>
                <w:szCs w:val="18"/>
              </w:rPr>
              <w:t xml:space="preserve">przetwarzanie danych osobowych osób objętych zakresem skargi lub wniosku oraz osób uczestniczących w jej rozpatrywaniu lub zobowiązanych do złożenia wyjaśnień </w:t>
            </w:r>
            <w:r w:rsidR="00407B83">
              <w:rPr>
                <w:rFonts w:asciiTheme="minorHAnsi" w:eastAsia="Arial Narrow" w:hAnsiTheme="minorHAnsi" w:cstheme="minorHAnsi"/>
                <w:sz w:val="18"/>
                <w:szCs w:val="18"/>
              </w:rPr>
              <w:br/>
            </w:r>
            <w:r w:rsidRPr="009B454D">
              <w:rPr>
                <w:rFonts w:asciiTheme="minorHAnsi" w:eastAsia="Arial Narrow" w:hAnsiTheme="minorHAnsi" w:cstheme="minorHAnsi"/>
                <w:sz w:val="18"/>
                <w:szCs w:val="18"/>
              </w:rPr>
              <w:t>w związku ze sprawą</w:t>
            </w:r>
            <w:r w:rsidR="00407B83">
              <w:rPr>
                <w:rFonts w:asciiTheme="minorHAnsi" w:eastAsia="Arial Narrow" w:hAnsiTheme="minorHAnsi" w:cstheme="minorHAnsi"/>
                <w:sz w:val="18"/>
                <w:szCs w:val="18"/>
              </w:rPr>
              <w:t>.</w:t>
            </w:r>
          </w:p>
        </w:tc>
        <w:tc>
          <w:tcPr>
            <w:tcW w:w="7796" w:type="dxa"/>
            <w:vAlign w:val="center"/>
          </w:tcPr>
          <w:p w14:paraId="29DF9722" w14:textId="4DE298C4" w:rsidR="00B64428" w:rsidRPr="00DE07B2" w:rsidRDefault="00B64428" w:rsidP="009B454D">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35545092" w14:textId="65E569E1" w:rsidR="00B64428" w:rsidRPr="009B454D" w:rsidRDefault="004925A8" w:rsidP="009B454D">
            <w:pPr>
              <w:pStyle w:val="Akapitzlist"/>
              <w:numPr>
                <w:ilvl w:val="0"/>
                <w:numId w:val="11"/>
              </w:numPr>
              <w:spacing w:before="100" w:beforeAutospacing="1" w:after="100" w:afterAutospacing="1"/>
              <w:ind w:left="740" w:hanging="284"/>
              <w:rPr>
                <w:rFonts w:asciiTheme="minorHAnsi" w:eastAsia="Arial Narrow" w:hAnsiTheme="minorHAnsi" w:cstheme="minorHAnsi"/>
                <w:sz w:val="18"/>
                <w:szCs w:val="18"/>
              </w:rPr>
            </w:pPr>
            <w:r w:rsidRPr="00DE07B2">
              <w:rPr>
                <w:rFonts w:asciiTheme="minorHAnsi" w:eastAsia="Arial Narrow" w:hAnsiTheme="minorHAnsi" w:cstheme="minorHAnsi"/>
                <w:sz w:val="18"/>
                <w:szCs w:val="18"/>
              </w:rPr>
              <w:t>Ustawa z dnia 14 czerwca 1960 r. Kodeks postępowania administracyjnego</w:t>
            </w:r>
            <w:r w:rsidR="00536D15">
              <w:rPr>
                <w:rFonts w:asciiTheme="minorHAnsi" w:eastAsia="Arial Narrow" w:hAnsiTheme="minorHAnsi" w:cstheme="minorHAnsi"/>
                <w:sz w:val="18"/>
                <w:szCs w:val="18"/>
              </w:rPr>
              <w:t>.</w:t>
            </w:r>
          </w:p>
          <w:p w14:paraId="41E0C787" w14:textId="77777777" w:rsidR="005713CD" w:rsidRPr="009B454D" w:rsidRDefault="005713CD" w:rsidP="009B454D">
            <w:pPr>
              <w:spacing w:before="100" w:beforeAutospacing="1" w:after="100" w:afterAutospacing="1"/>
              <w:ind w:left="127"/>
              <w:rPr>
                <w:rFonts w:asciiTheme="minorHAnsi" w:eastAsia="Arial Narrow" w:hAnsiTheme="minorHAnsi" w:cstheme="minorHAnsi"/>
                <w:sz w:val="18"/>
                <w:szCs w:val="18"/>
              </w:rPr>
            </w:pPr>
          </w:p>
        </w:tc>
      </w:tr>
      <w:tr w:rsidR="0072058C" w:rsidRPr="00DE07B2" w14:paraId="228BEFE5" w14:textId="77777777" w:rsidTr="006756D0">
        <w:trPr>
          <w:trHeight w:val="2142"/>
        </w:trPr>
        <w:tc>
          <w:tcPr>
            <w:tcW w:w="7508" w:type="dxa"/>
          </w:tcPr>
          <w:p w14:paraId="1599E204" w14:textId="1F5ADE34" w:rsidR="0072058C" w:rsidRPr="009B454D" w:rsidRDefault="002A3FE3" w:rsidP="00641D71">
            <w:pPr>
              <w:pStyle w:val="NormalnyWeb"/>
              <w:ind w:right="268"/>
              <w:jc w:val="center"/>
              <w:rPr>
                <w:rFonts w:asciiTheme="minorHAnsi" w:eastAsia="Arial Narrow" w:hAnsiTheme="minorHAnsi" w:cstheme="minorHAnsi"/>
                <w:b/>
                <w:sz w:val="18"/>
                <w:szCs w:val="18"/>
              </w:rPr>
            </w:pPr>
            <w:r>
              <w:rPr>
                <w:rFonts w:asciiTheme="minorHAnsi" w:eastAsia="Arial Narrow" w:hAnsiTheme="minorHAnsi" w:cstheme="minorHAnsi"/>
                <w:b/>
                <w:sz w:val="18"/>
                <w:szCs w:val="18"/>
              </w:rPr>
              <w:lastRenderedPageBreak/>
              <w:br/>
            </w:r>
            <w:r w:rsidR="004A4ADE" w:rsidRPr="001B7BFB">
              <w:rPr>
                <w:rFonts w:asciiTheme="minorHAnsi" w:eastAsia="Arial Narrow" w:hAnsiTheme="minorHAnsi" w:cstheme="minorHAnsi"/>
                <w:b/>
                <w:sz w:val="18"/>
                <w:szCs w:val="18"/>
              </w:rPr>
              <w:t>Rozpatrywanie wniosków o</w:t>
            </w:r>
            <w:r w:rsidR="008C1E3B" w:rsidRPr="001B7BFB">
              <w:rPr>
                <w:rFonts w:asciiTheme="minorHAnsi" w:eastAsia="Arial Narrow" w:hAnsiTheme="minorHAnsi" w:cstheme="minorHAnsi"/>
                <w:b/>
                <w:sz w:val="18"/>
                <w:szCs w:val="18"/>
              </w:rPr>
              <w:t>raz</w:t>
            </w:r>
            <w:r w:rsidR="004A4ADE" w:rsidRPr="001B7BFB">
              <w:rPr>
                <w:rFonts w:asciiTheme="minorHAnsi" w:eastAsia="Arial Narrow" w:hAnsiTheme="minorHAnsi" w:cstheme="minorHAnsi"/>
                <w:b/>
                <w:sz w:val="18"/>
                <w:szCs w:val="18"/>
              </w:rPr>
              <w:t xml:space="preserve"> udziel</w:t>
            </w:r>
            <w:r w:rsidR="008C1E3B" w:rsidRPr="001B7BFB">
              <w:rPr>
                <w:rFonts w:asciiTheme="minorHAnsi" w:eastAsia="Arial Narrow" w:hAnsiTheme="minorHAnsi" w:cstheme="minorHAnsi"/>
                <w:b/>
                <w:sz w:val="18"/>
                <w:szCs w:val="18"/>
              </w:rPr>
              <w:t>anie</w:t>
            </w:r>
            <w:r w:rsidR="004A4ADE" w:rsidRPr="001B7BFB">
              <w:rPr>
                <w:rFonts w:asciiTheme="minorHAnsi" w:eastAsia="Arial Narrow" w:hAnsiTheme="minorHAnsi" w:cstheme="minorHAnsi"/>
                <w:b/>
                <w:sz w:val="18"/>
                <w:szCs w:val="18"/>
              </w:rPr>
              <w:t xml:space="preserve"> informacji publicznej </w:t>
            </w:r>
            <w:r w:rsidR="00E96F00" w:rsidRPr="001B7BFB">
              <w:rPr>
                <w:rFonts w:asciiTheme="minorHAnsi" w:eastAsia="Arial Narrow" w:hAnsiTheme="minorHAnsi" w:cstheme="minorHAnsi"/>
                <w:b/>
                <w:sz w:val="18"/>
                <w:szCs w:val="18"/>
              </w:rPr>
              <w:t>lub</w:t>
            </w:r>
            <w:r w:rsidR="004A4ADE" w:rsidRPr="001B7BFB">
              <w:rPr>
                <w:rFonts w:asciiTheme="minorHAnsi" w:eastAsia="Arial Narrow" w:hAnsiTheme="minorHAnsi" w:cstheme="minorHAnsi"/>
                <w:b/>
                <w:sz w:val="18"/>
                <w:szCs w:val="18"/>
              </w:rPr>
              <w:t xml:space="preserve"> informacji </w:t>
            </w:r>
            <w:r w:rsidR="00B40B32" w:rsidRPr="001B7BFB">
              <w:rPr>
                <w:rFonts w:asciiTheme="minorHAnsi" w:eastAsia="Arial Narrow" w:hAnsiTheme="minorHAnsi" w:cstheme="minorHAnsi"/>
                <w:b/>
                <w:sz w:val="18"/>
                <w:szCs w:val="18"/>
              </w:rPr>
              <w:br/>
            </w:r>
            <w:r w:rsidR="004A4ADE" w:rsidRPr="001B7BFB">
              <w:rPr>
                <w:rFonts w:asciiTheme="minorHAnsi" w:eastAsia="Arial Narrow" w:hAnsiTheme="minorHAnsi" w:cstheme="minorHAnsi"/>
                <w:b/>
                <w:sz w:val="18"/>
                <w:szCs w:val="18"/>
              </w:rPr>
              <w:t>o środowisku</w:t>
            </w:r>
            <w:r w:rsidR="0038706E" w:rsidRPr="001B7BFB">
              <w:rPr>
                <w:rFonts w:asciiTheme="minorHAnsi" w:eastAsia="Arial Narrow" w:hAnsiTheme="minorHAnsi" w:cstheme="minorHAnsi"/>
                <w:b/>
                <w:sz w:val="18"/>
                <w:szCs w:val="18"/>
              </w:rPr>
              <w:t>:</w:t>
            </w:r>
          </w:p>
          <w:p w14:paraId="6EB7AE82" w14:textId="297A0686" w:rsidR="0038706E" w:rsidRPr="009B454D" w:rsidRDefault="00315219" w:rsidP="009B454D">
            <w:pPr>
              <w:pStyle w:val="NormalnyWeb"/>
              <w:numPr>
                <w:ilvl w:val="0"/>
                <w:numId w:val="11"/>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przetwarzanie danych dotyczących wnioskodawców w celu rozpatrzenia wniosku </w:t>
            </w:r>
            <w:r w:rsidR="001B7BFB">
              <w:rPr>
                <w:rFonts w:asciiTheme="minorHAnsi" w:eastAsia="Arial Narrow" w:hAnsiTheme="minorHAnsi" w:cstheme="minorHAnsi"/>
                <w:sz w:val="18"/>
                <w:szCs w:val="18"/>
              </w:rPr>
              <w:br/>
            </w:r>
            <w:r w:rsidRPr="009B454D">
              <w:rPr>
                <w:rFonts w:asciiTheme="minorHAnsi" w:eastAsia="Arial Narrow" w:hAnsiTheme="minorHAnsi" w:cstheme="minorHAnsi"/>
                <w:sz w:val="18"/>
                <w:szCs w:val="18"/>
              </w:rPr>
              <w:t>i udzielenia informacji</w:t>
            </w:r>
            <w:r w:rsidR="004A77F6" w:rsidRPr="009B454D">
              <w:rPr>
                <w:rFonts w:asciiTheme="minorHAnsi" w:eastAsia="Arial Narrow" w:hAnsiTheme="minorHAnsi" w:cstheme="minorHAnsi"/>
                <w:sz w:val="18"/>
                <w:szCs w:val="18"/>
              </w:rPr>
              <w:t>;</w:t>
            </w:r>
          </w:p>
          <w:p w14:paraId="28409605" w14:textId="7AF2A89F" w:rsidR="004A77F6" w:rsidRPr="009B454D" w:rsidRDefault="004A77F6" w:rsidP="009B454D">
            <w:pPr>
              <w:pStyle w:val="NormalnyWeb"/>
              <w:numPr>
                <w:ilvl w:val="0"/>
                <w:numId w:val="11"/>
              </w:numPr>
              <w:ind w:right="268"/>
              <w:jc w:val="both"/>
              <w:rPr>
                <w:rFonts w:asciiTheme="minorHAnsi" w:eastAsia="Arial Narrow" w:hAnsiTheme="minorHAnsi" w:cstheme="minorHAnsi"/>
                <w:b/>
                <w:sz w:val="18"/>
                <w:szCs w:val="18"/>
              </w:rPr>
            </w:pPr>
            <w:r w:rsidRPr="009B454D">
              <w:rPr>
                <w:rFonts w:asciiTheme="minorHAnsi" w:eastAsia="Arial Narrow" w:hAnsiTheme="minorHAnsi" w:cstheme="minorHAnsi"/>
                <w:sz w:val="18"/>
                <w:szCs w:val="18"/>
              </w:rPr>
              <w:t>przetwarzanie w formie udostępnienia danych osobowych osób</w:t>
            </w:r>
            <w:r w:rsidR="00A56D68" w:rsidRPr="009B454D">
              <w:rPr>
                <w:rFonts w:asciiTheme="minorHAnsi" w:eastAsia="Arial Narrow" w:hAnsiTheme="minorHAnsi" w:cstheme="minorHAnsi"/>
                <w:sz w:val="18"/>
                <w:szCs w:val="18"/>
              </w:rPr>
              <w:t xml:space="preserve">, których obejmuje zakres wniosku w celu udzielania </w:t>
            </w:r>
            <w:r w:rsidR="007F45B8" w:rsidRPr="009B454D">
              <w:rPr>
                <w:rFonts w:asciiTheme="minorHAnsi" w:eastAsia="Arial Narrow" w:hAnsiTheme="minorHAnsi" w:cstheme="minorHAnsi"/>
                <w:sz w:val="18"/>
                <w:szCs w:val="18"/>
              </w:rPr>
              <w:t>informacji wnioskodawcy</w:t>
            </w:r>
            <w:r w:rsidR="001B7BFB">
              <w:rPr>
                <w:rFonts w:asciiTheme="minorHAnsi" w:eastAsia="Arial Narrow" w:hAnsiTheme="minorHAnsi" w:cstheme="minorHAnsi"/>
                <w:sz w:val="18"/>
                <w:szCs w:val="18"/>
              </w:rPr>
              <w:t>.</w:t>
            </w:r>
          </w:p>
        </w:tc>
        <w:tc>
          <w:tcPr>
            <w:tcW w:w="7796" w:type="dxa"/>
            <w:vAlign w:val="center"/>
          </w:tcPr>
          <w:p w14:paraId="2109FC8E" w14:textId="70CB52C7" w:rsidR="00CF71C0" w:rsidRPr="00DE07B2" w:rsidRDefault="00CF71C0" w:rsidP="009B454D">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1AC9FF55" w14:textId="123ED60D" w:rsidR="0030197A" w:rsidRPr="009B454D" w:rsidRDefault="00CF71C0" w:rsidP="009B454D">
            <w:pPr>
              <w:numPr>
                <w:ilvl w:val="0"/>
                <w:numId w:val="6"/>
              </w:numPr>
              <w:spacing w:before="100" w:beforeAutospacing="1" w:after="100" w:afterAutospacing="1"/>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w:t>
            </w:r>
            <w:r w:rsidR="0030197A" w:rsidRPr="009B454D">
              <w:rPr>
                <w:rFonts w:asciiTheme="minorHAnsi" w:eastAsia="Arial Narrow" w:hAnsiTheme="minorHAnsi" w:cstheme="minorHAnsi"/>
                <w:sz w:val="18"/>
                <w:szCs w:val="18"/>
              </w:rPr>
              <w:t>stawa z dnia 6 września 2001 r. o dostępie do informacji publicznej</w:t>
            </w:r>
            <w:r w:rsidRPr="009B454D">
              <w:rPr>
                <w:rFonts w:asciiTheme="minorHAnsi" w:eastAsia="Arial Narrow" w:hAnsiTheme="minorHAnsi" w:cstheme="minorHAnsi"/>
                <w:sz w:val="18"/>
                <w:szCs w:val="18"/>
              </w:rPr>
              <w:t>;</w:t>
            </w:r>
          </w:p>
          <w:p w14:paraId="50C7F843" w14:textId="6016D750" w:rsidR="0072058C" w:rsidRPr="00811AD0" w:rsidRDefault="002D55E8" w:rsidP="00811AD0">
            <w:pPr>
              <w:numPr>
                <w:ilvl w:val="0"/>
                <w:numId w:val="6"/>
              </w:numPr>
              <w:spacing w:before="100" w:beforeAutospacing="1" w:after="100" w:afterAutospacing="1"/>
              <w:ind w:left="740" w:hanging="284"/>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3 października 2008 r. o udostępnianiu informacji o środowisku i jego ochronie, udziale społeczeństwa w ochronie środowiska oraz o ocenach oddziaływania na środowisko</w:t>
            </w:r>
            <w:r w:rsidR="009D36EF">
              <w:rPr>
                <w:rFonts w:asciiTheme="minorHAnsi" w:eastAsia="Arial Narrow" w:hAnsiTheme="minorHAnsi" w:cstheme="minorHAnsi"/>
                <w:sz w:val="18"/>
                <w:szCs w:val="18"/>
              </w:rPr>
              <w:t>.</w:t>
            </w:r>
          </w:p>
        </w:tc>
      </w:tr>
      <w:tr w:rsidR="00293F62" w:rsidRPr="00DE07B2" w14:paraId="2B2FF6E2" w14:textId="77777777" w:rsidTr="006756D0">
        <w:trPr>
          <w:trHeight w:val="1103"/>
        </w:trPr>
        <w:tc>
          <w:tcPr>
            <w:tcW w:w="7508" w:type="dxa"/>
            <w:vAlign w:val="center"/>
          </w:tcPr>
          <w:p w14:paraId="5C23972E" w14:textId="4B447E15" w:rsidR="00293F62" w:rsidRPr="009B454D" w:rsidRDefault="00133420" w:rsidP="00430A93">
            <w:pPr>
              <w:pStyle w:val="NormalnyWeb"/>
              <w:ind w:right="268"/>
              <w:jc w:val="center"/>
              <w:rPr>
                <w:rFonts w:asciiTheme="minorHAnsi" w:eastAsia="Arial Narrow" w:hAnsiTheme="minorHAnsi" w:cstheme="minorHAnsi"/>
                <w:b/>
                <w:sz w:val="18"/>
                <w:szCs w:val="18"/>
              </w:rPr>
            </w:pPr>
            <w:r w:rsidRPr="002C570A">
              <w:rPr>
                <w:rFonts w:asciiTheme="minorHAnsi" w:eastAsia="Arial Narrow" w:hAnsiTheme="minorHAnsi" w:cstheme="minorHAnsi"/>
                <w:b/>
                <w:sz w:val="18"/>
                <w:szCs w:val="18"/>
              </w:rPr>
              <w:t>Realizacja procesu rekrutacji</w:t>
            </w:r>
          </w:p>
        </w:tc>
        <w:tc>
          <w:tcPr>
            <w:tcW w:w="7796" w:type="dxa"/>
          </w:tcPr>
          <w:p w14:paraId="15FBAB89" w14:textId="77777777" w:rsidR="00133420" w:rsidRPr="009B454D" w:rsidRDefault="00133420" w:rsidP="009B454D">
            <w:pPr>
              <w:ind w:left="127"/>
              <w:rPr>
                <w:rFonts w:asciiTheme="minorHAnsi" w:eastAsia="Arial Narrow" w:hAnsiTheme="minorHAnsi" w:cstheme="minorHAnsi"/>
                <w:sz w:val="18"/>
                <w:szCs w:val="18"/>
              </w:rPr>
            </w:pPr>
          </w:p>
          <w:p w14:paraId="08BA8076" w14:textId="142A159A" w:rsidR="00133420" w:rsidRPr="00DE07B2" w:rsidRDefault="00133420" w:rsidP="009B454D">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73B393C8" w14:textId="4B395F09" w:rsidR="00133420" w:rsidRPr="009B454D" w:rsidRDefault="00133420" w:rsidP="009B454D">
            <w:pPr>
              <w:ind w:left="127"/>
              <w:rPr>
                <w:rFonts w:asciiTheme="minorHAnsi" w:eastAsia="Arial Narrow" w:hAnsiTheme="minorHAnsi" w:cstheme="minorHAnsi"/>
                <w:sz w:val="18"/>
                <w:szCs w:val="18"/>
              </w:rPr>
            </w:pPr>
          </w:p>
          <w:p w14:paraId="7C50836F" w14:textId="6F16BD42" w:rsidR="00133420" w:rsidRPr="00DE07B2" w:rsidRDefault="00133420" w:rsidP="009B454D">
            <w:pPr>
              <w:pStyle w:val="Akapitzlist"/>
              <w:numPr>
                <w:ilvl w:val="0"/>
                <w:numId w:val="8"/>
              </w:numPr>
              <w:ind w:left="740" w:hanging="284"/>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Ustawa z dnia 26 czerwca 1974 r. Kodeks pracy</w:t>
            </w:r>
            <w:r w:rsidR="00641D71">
              <w:rPr>
                <w:rFonts w:asciiTheme="minorHAnsi" w:eastAsia="Arial Narrow" w:hAnsiTheme="minorHAnsi" w:cstheme="minorHAnsi"/>
                <w:sz w:val="18"/>
                <w:szCs w:val="18"/>
              </w:rPr>
              <w:t>.</w:t>
            </w:r>
          </w:p>
          <w:p w14:paraId="72FFAE03" w14:textId="77777777" w:rsidR="00133420" w:rsidRPr="009B454D" w:rsidRDefault="00133420" w:rsidP="009B454D">
            <w:pPr>
              <w:ind w:left="127"/>
              <w:rPr>
                <w:rFonts w:asciiTheme="minorHAnsi" w:eastAsia="Arial Narrow" w:hAnsiTheme="minorHAnsi" w:cstheme="minorHAnsi"/>
                <w:sz w:val="18"/>
                <w:szCs w:val="18"/>
              </w:rPr>
            </w:pPr>
          </w:p>
          <w:p w14:paraId="5C6BB5F2" w14:textId="5C63BDAF" w:rsidR="00293F62" w:rsidRPr="009B454D" w:rsidRDefault="00133420" w:rsidP="001623AF">
            <w:pPr>
              <w:ind w:left="127"/>
              <w:jc w:val="both"/>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w:t>
            </w:r>
            <w:r w:rsidR="00905283" w:rsidRPr="009B454D">
              <w:rPr>
                <w:rFonts w:asciiTheme="minorHAnsi" w:eastAsia="Arial Narrow" w:hAnsiTheme="minorHAnsi" w:cstheme="minorHAnsi"/>
                <w:b/>
                <w:sz w:val="18"/>
                <w:szCs w:val="18"/>
              </w:rPr>
              <w:t>rt. 6 ust.</w:t>
            </w:r>
            <w:r w:rsidR="0020465F">
              <w:rPr>
                <w:rFonts w:asciiTheme="minorHAnsi" w:eastAsia="Arial Narrow" w:hAnsiTheme="minorHAnsi" w:cstheme="minorHAnsi"/>
                <w:b/>
                <w:sz w:val="18"/>
                <w:szCs w:val="18"/>
              </w:rPr>
              <w:t xml:space="preserve"> </w:t>
            </w:r>
            <w:r w:rsidR="00905283" w:rsidRPr="009B454D">
              <w:rPr>
                <w:rFonts w:asciiTheme="minorHAnsi" w:eastAsia="Arial Narrow" w:hAnsiTheme="minorHAnsi" w:cstheme="minorHAnsi"/>
                <w:b/>
                <w:sz w:val="18"/>
                <w:szCs w:val="18"/>
              </w:rPr>
              <w:t>1 lit. a RODO</w:t>
            </w:r>
            <w:r w:rsidR="00905283" w:rsidRPr="009B454D">
              <w:rPr>
                <w:rFonts w:asciiTheme="minorHAnsi" w:eastAsia="Arial Narrow" w:hAnsiTheme="minorHAnsi" w:cstheme="minorHAnsi"/>
                <w:sz w:val="18"/>
                <w:szCs w:val="18"/>
              </w:rPr>
              <w:t xml:space="preserve"> - zgoda kandydata do pracy na </w:t>
            </w:r>
            <w:r w:rsidR="00957DE6" w:rsidRPr="00DE07B2">
              <w:rPr>
                <w:rFonts w:asciiTheme="minorHAnsi" w:eastAsia="Arial Narrow" w:hAnsiTheme="minorHAnsi" w:cstheme="minorHAnsi"/>
                <w:sz w:val="18"/>
                <w:szCs w:val="18"/>
              </w:rPr>
              <w:t xml:space="preserve">przetwarzanie </w:t>
            </w:r>
            <w:r w:rsidR="00905283" w:rsidRPr="009B454D">
              <w:rPr>
                <w:rFonts w:asciiTheme="minorHAnsi" w:eastAsia="Arial Narrow" w:hAnsiTheme="minorHAnsi" w:cstheme="minorHAnsi"/>
                <w:sz w:val="18"/>
                <w:szCs w:val="18"/>
              </w:rPr>
              <w:t>dan</w:t>
            </w:r>
            <w:r w:rsidR="00316FC3" w:rsidRPr="00DE07B2">
              <w:rPr>
                <w:rFonts w:asciiTheme="minorHAnsi" w:eastAsia="Arial Narrow" w:hAnsiTheme="minorHAnsi" w:cstheme="minorHAnsi"/>
                <w:sz w:val="18"/>
                <w:szCs w:val="18"/>
              </w:rPr>
              <w:t>ych</w:t>
            </w:r>
            <w:r w:rsidR="00905283" w:rsidRPr="009B454D">
              <w:rPr>
                <w:rFonts w:asciiTheme="minorHAnsi" w:eastAsia="Arial Narrow" w:hAnsiTheme="minorHAnsi" w:cstheme="minorHAnsi"/>
                <w:sz w:val="18"/>
                <w:szCs w:val="18"/>
              </w:rPr>
              <w:t xml:space="preserve"> wykraczając</w:t>
            </w:r>
            <w:r w:rsidR="00316FC3" w:rsidRPr="00DE07B2">
              <w:rPr>
                <w:rFonts w:asciiTheme="minorHAnsi" w:eastAsia="Arial Narrow" w:hAnsiTheme="minorHAnsi" w:cstheme="minorHAnsi"/>
                <w:sz w:val="18"/>
                <w:szCs w:val="18"/>
              </w:rPr>
              <w:t>ych</w:t>
            </w:r>
            <w:r w:rsidR="00905283" w:rsidRPr="009B454D">
              <w:rPr>
                <w:rFonts w:asciiTheme="minorHAnsi" w:eastAsia="Arial Narrow" w:hAnsiTheme="minorHAnsi" w:cstheme="minorHAnsi"/>
                <w:sz w:val="18"/>
                <w:szCs w:val="18"/>
              </w:rPr>
              <w:t xml:space="preserve"> poza zakres wskazany w Ustawie z dnia 26 czerwca 1974 r. Kodeks pracy</w:t>
            </w:r>
            <w:r w:rsidR="00641D71">
              <w:rPr>
                <w:rFonts w:asciiTheme="minorHAnsi" w:eastAsia="Arial Narrow" w:hAnsiTheme="minorHAnsi" w:cstheme="minorHAnsi"/>
                <w:sz w:val="18"/>
                <w:szCs w:val="18"/>
              </w:rPr>
              <w:t>.</w:t>
            </w:r>
          </w:p>
        </w:tc>
      </w:tr>
      <w:tr w:rsidR="00814A00" w:rsidRPr="00DE07B2" w14:paraId="2E6A7175" w14:textId="77777777" w:rsidTr="006756D0">
        <w:tc>
          <w:tcPr>
            <w:tcW w:w="7508" w:type="dxa"/>
            <w:hideMark/>
          </w:tcPr>
          <w:p w14:paraId="0830EF5E" w14:textId="4863CEF5" w:rsidR="00814A00" w:rsidRPr="009B454D" w:rsidRDefault="007F6D9E" w:rsidP="00CB701E">
            <w:pPr>
              <w:ind w:left="127" w:right="268"/>
              <w:jc w:val="center"/>
              <w:rPr>
                <w:rFonts w:asciiTheme="minorHAnsi" w:hAnsiTheme="minorHAnsi" w:cstheme="minorHAnsi"/>
                <w:b/>
                <w:sz w:val="18"/>
                <w:szCs w:val="18"/>
              </w:rPr>
            </w:pPr>
            <w:r>
              <w:rPr>
                <w:rFonts w:asciiTheme="minorHAnsi" w:hAnsiTheme="minorHAnsi" w:cstheme="minorHAnsi"/>
                <w:b/>
                <w:sz w:val="18"/>
                <w:szCs w:val="18"/>
              </w:rPr>
              <w:br/>
            </w:r>
            <w:r w:rsidR="00582A46" w:rsidRPr="002C570A">
              <w:rPr>
                <w:rFonts w:asciiTheme="minorHAnsi" w:hAnsiTheme="minorHAnsi" w:cstheme="minorHAnsi"/>
                <w:b/>
                <w:sz w:val="18"/>
                <w:szCs w:val="18"/>
              </w:rPr>
              <w:t>Realizacja zatrudnienia pracowników</w:t>
            </w:r>
            <w:r w:rsidR="005F186B" w:rsidRPr="002C570A">
              <w:rPr>
                <w:rFonts w:asciiTheme="minorHAnsi" w:hAnsiTheme="minorHAnsi" w:cstheme="minorHAnsi"/>
                <w:b/>
                <w:sz w:val="18"/>
                <w:szCs w:val="18"/>
              </w:rPr>
              <w:t xml:space="preserve"> oraz przyjmowanie na staże</w:t>
            </w:r>
            <w:r w:rsidR="00972C71" w:rsidRPr="002C570A">
              <w:rPr>
                <w:rFonts w:asciiTheme="minorHAnsi" w:hAnsiTheme="minorHAnsi" w:cstheme="minorHAnsi"/>
                <w:b/>
                <w:sz w:val="18"/>
                <w:szCs w:val="18"/>
              </w:rPr>
              <w:t xml:space="preserve"> </w:t>
            </w:r>
            <w:r w:rsidR="00582A46" w:rsidRPr="002C570A">
              <w:rPr>
                <w:rFonts w:asciiTheme="minorHAnsi" w:hAnsiTheme="minorHAnsi" w:cstheme="minorHAnsi"/>
                <w:b/>
                <w:sz w:val="18"/>
                <w:szCs w:val="18"/>
              </w:rPr>
              <w:t>:</w:t>
            </w:r>
          </w:p>
          <w:p w14:paraId="500CDB58" w14:textId="77777777" w:rsidR="00582A46" w:rsidRPr="009B454D" w:rsidRDefault="00582A46" w:rsidP="009B454D">
            <w:pPr>
              <w:ind w:right="268"/>
              <w:jc w:val="both"/>
              <w:rPr>
                <w:rFonts w:asciiTheme="minorHAnsi" w:hAnsiTheme="minorHAnsi" w:cstheme="minorHAnsi"/>
                <w:b/>
                <w:sz w:val="18"/>
                <w:szCs w:val="18"/>
              </w:rPr>
            </w:pPr>
          </w:p>
          <w:p w14:paraId="0A582F8B" w14:textId="5DCA13E2" w:rsidR="00582A46" w:rsidRPr="009B454D" w:rsidRDefault="00574AFB" w:rsidP="009B454D">
            <w:pPr>
              <w:pStyle w:val="Akapitzlist"/>
              <w:numPr>
                <w:ilvl w:val="0"/>
                <w:numId w:val="8"/>
              </w:numPr>
              <w:ind w:right="268"/>
              <w:jc w:val="both"/>
              <w:rPr>
                <w:rFonts w:asciiTheme="minorHAnsi" w:hAnsiTheme="minorHAnsi" w:cstheme="minorHAnsi"/>
                <w:sz w:val="18"/>
                <w:szCs w:val="18"/>
              </w:rPr>
            </w:pPr>
            <w:r w:rsidRPr="009B454D">
              <w:rPr>
                <w:rFonts w:asciiTheme="minorHAnsi" w:hAnsiTheme="minorHAnsi" w:cstheme="minorHAnsi"/>
                <w:sz w:val="18"/>
                <w:szCs w:val="18"/>
              </w:rPr>
              <w:t>przetwarzanie danych osobowych pracowników oraz stażystów w celu wykonywania nałożonych na administratora obowiązków wynikających z przepisów prawa pracy, ubezpieczeń społecznych,</w:t>
            </w:r>
            <w:r w:rsidR="001D2250" w:rsidRPr="009B454D">
              <w:rPr>
                <w:rFonts w:asciiTheme="minorHAnsi" w:hAnsiTheme="minorHAnsi" w:cstheme="minorHAnsi"/>
                <w:sz w:val="18"/>
                <w:szCs w:val="18"/>
              </w:rPr>
              <w:t xml:space="preserve"> świadczeń socjalnych</w:t>
            </w:r>
            <w:r w:rsidR="0021191F">
              <w:rPr>
                <w:rFonts w:asciiTheme="minorHAnsi" w:hAnsiTheme="minorHAnsi" w:cstheme="minorHAnsi"/>
                <w:sz w:val="18"/>
                <w:szCs w:val="18"/>
              </w:rPr>
              <w:t>,</w:t>
            </w:r>
            <w:r w:rsidRPr="009B454D">
              <w:rPr>
                <w:rFonts w:asciiTheme="minorHAnsi" w:hAnsiTheme="minorHAnsi" w:cstheme="minorHAnsi"/>
                <w:sz w:val="18"/>
                <w:szCs w:val="18"/>
              </w:rPr>
              <w:t xml:space="preserve"> przepisów bezpieczeństwa i higieny pracy, przepisów prawa podatkowego i rachunkowości</w:t>
            </w:r>
            <w:r w:rsidR="00326848" w:rsidRPr="009B454D">
              <w:rPr>
                <w:rFonts w:asciiTheme="minorHAnsi" w:hAnsiTheme="minorHAnsi" w:cstheme="minorHAnsi"/>
                <w:sz w:val="18"/>
                <w:szCs w:val="18"/>
              </w:rPr>
              <w:t xml:space="preserve"> oraz wypełni</w:t>
            </w:r>
            <w:r w:rsidR="008C5A53">
              <w:rPr>
                <w:rFonts w:asciiTheme="minorHAnsi" w:hAnsiTheme="minorHAnsi" w:cstheme="minorHAnsi"/>
                <w:sz w:val="18"/>
                <w:szCs w:val="18"/>
              </w:rPr>
              <w:t>enia</w:t>
            </w:r>
            <w:r w:rsidR="00326848" w:rsidRPr="009B454D">
              <w:rPr>
                <w:rFonts w:asciiTheme="minorHAnsi" w:hAnsiTheme="minorHAnsi" w:cstheme="minorHAnsi"/>
                <w:sz w:val="18"/>
                <w:szCs w:val="18"/>
              </w:rPr>
              <w:t xml:space="preserve"> obowiązków związanych z księgowaniem i sprawozdawczością finansową;</w:t>
            </w:r>
          </w:p>
          <w:p w14:paraId="61731F56" w14:textId="220B7714" w:rsidR="00326848" w:rsidRPr="009B454D" w:rsidRDefault="009E162C" w:rsidP="009B454D">
            <w:pPr>
              <w:pStyle w:val="Akapitzlist"/>
              <w:numPr>
                <w:ilvl w:val="0"/>
                <w:numId w:val="8"/>
              </w:numPr>
              <w:ind w:right="268"/>
              <w:jc w:val="both"/>
              <w:rPr>
                <w:rFonts w:asciiTheme="minorHAnsi" w:hAnsiTheme="minorHAnsi" w:cstheme="minorHAnsi"/>
                <w:sz w:val="18"/>
                <w:szCs w:val="18"/>
              </w:rPr>
            </w:pPr>
            <w:r w:rsidRPr="009B454D">
              <w:rPr>
                <w:rFonts w:asciiTheme="minorHAnsi" w:hAnsiTheme="minorHAnsi" w:cstheme="minorHAnsi"/>
                <w:sz w:val="18"/>
                <w:szCs w:val="18"/>
              </w:rPr>
              <w:t xml:space="preserve">przetwarzanie danych osobowych pracowników </w:t>
            </w:r>
            <w:r w:rsidR="00AB2BE5" w:rsidRPr="009B454D">
              <w:rPr>
                <w:rFonts w:asciiTheme="minorHAnsi" w:hAnsiTheme="minorHAnsi" w:cstheme="minorHAnsi"/>
                <w:sz w:val="18"/>
                <w:szCs w:val="18"/>
              </w:rPr>
              <w:t xml:space="preserve">w postaci wizerunku w celu promocji działalności </w:t>
            </w:r>
            <w:r w:rsidR="00CB701E">
              <w:rPr>
                <w:rFonts w:asciiTheme="minorHAnsi" w:hAnsiTheme="minorHAnsi" w:cstheme="minorHAnsi"/>
                <w:sz w:val="18"/>
                <w:szCs w:val="18"/>
              </w:rPr>
              <w:t>CSS</w:t>
            </w:r>
            <w:r w:rsidR="009A3ADE">
              <w:rPr>
                <w:rFonts w:asciiTheme="minorHAnsi" w:hAnsiTheme="minorHAnsi" w:cstheme="minorHAnsi"/>
                <w:sz w:val="18"/>
                <w:szCs w:val="18"/>
              </w:rPr>
              <w:t xml:space="preserve"> LP</w:t>
            </w:r>
            <w:r w:rsidR="00CB701E">
              <w:rPr>
                <w:rFonts w:asciiTheme="minorHAnsi" w:hAnsiTheme="minorHAnsi" w:cstheme="minorHAnsi"/>
                <w:sz w:val="18"/>
                <w:szCs w:val="18"/>
              </w:rPr>
              <w:t>;</w:t>
            </w:r>
          </w:p>
          <w:p w14:paraId="1813E339" w14:textId="4BF72959" w:rsidR="00F42DB9" w:rsidRPr="009B454D" w:rsidRDefault="00F42DB9" w:rsidP="009B454D">
            <w:pPr>
              <w:pStyle w:val="Akapitzlist"/>
              <w:numPr>
                <w:ilvl w:val="0"/>
                <w:numId w:val="8"/>
              </w:numPr>
              <w:ind w:right="268"/>
              <w:jc w:val="both"/>
              <w:rPr>
                <w:rFonts w:asciiTheme="minorHAnsi" w:hAnsiTheme="minorHAnsi" w:cstheme="minorHAnsi"/>
                <w:sz w:val="18"/>
                <w:szCs w:val="18"/>
              </w:rPr>
            </w:pPr>
            <w:r w:rsidRPr="009B454D">
              <w:rPr>
                <w:rFonts w:asciiTheme="minorHAnsi" w:hAnsiTheme="minorHAnsi" w:cstheme="minorHAnsi"/>
                <w:sz w:val="18"/>
                <w:szCs w:val="18"/>
              </w:rPr>
              <w:t>w przypadku stosowania innych form monitorowania pracownikó</w:t>
            </w:r>
            <w:r w:rsidR="00E34216" w:rsidRPr="009B454D">
              <w:rPr>
                <w:rFonts w:asciiTheme="minorHAnsi" w:hAnsiTheme="minorHAnsi" w:cstheme="minorHAnsi"/>
                <w:sz w:val="18"/>
                <w:szCs w:val="18"/>
              </w:rPr>
              <w:t xml:space="preserve">w, ich dane osobowe mogą być wykorzystane wyłącznie w celu zapewnienia organizacji pracy umożliwiającej pełne wykorzystanie czasu pracy oraz właściwego użytkowania udostępnionych pracownikowi narzędzi pracy, </w:t>
            </w:r>
            <w:r w:rsidR="00E34216" w:rsidRPr="009B454D">
              <w:rPr>
                <w:rFonts w:asciiTheme="minorHAnsi" w:hAnsiTheme="minorHAnsi" w:cstheme="minorHAnsi"/>
                <w:sz w:val="18"/>
                <w:szCs w:val="18"/>
                <w:u w:val="single"/>
              </w:rPr>
              <w:t xml:space="preserve">w przypadku </w:t>
            </w:r>
            <w:r w:rsidR="00AC48C8" w:rsidRPr="009B454D">
              <w:rPr>
                <w:rFonts w:asciiTheme="minorHAnsi" w:hAnsiTheme="minorHAnsi" w:cstheme="minorHAnsi"/>
                <w:sz w:val="18"/>
                <w:szCs w:val="18"/>
                <w:u w:val="single"/>
              </w:rPr>
              <w:t xml:space="preserve">planowanego </w:t>
            </w:r>
            <w:r w:rsidR="00085160" w:rsidRPr="009B454D">
              <w:rPr>
                <w:rFonts w:asciiTheme="minorHAnsi" w:hAnsiTheme="minorHAnsi" w:cstheme="minorHAnsi"/>
                <w:sz w:val="18"/>
                <w:szCs w:val="18"/>
                <w:u w:val="single"/>
              </w:rPr>
              <w:t xml:space="preserve">zastosowania takich form monitorowania, administrator jako pracodawca </w:t>
            </w:r>
            <w:r w:rsidR="00AC48C8" w:rsidRPr="009B454D">
              <w:rPr>
                <w:rFonts w:asciiTheme="minorHAnsi" w:hAnsiTheme="minorHAnsi" w:cstheme="minorHAnsi"/>
                <w:sz w:val="18"/>
                <w:szCs w:val="18"/>
                <w:u w:val="single"/>
              </w:rPr>
              <w:t>poinformuje pracowników w terminie oraz na zasadach określonych w prawie pracy</w:t>
            </w:r>
            <w:r w:rsidR="00864D9C">
              <w:rPr>
                <w:rFonts w:asciiTheme="minorHAnsi" w:hAnsiTheme="minorHAnsi" w:cstheme="minorHAnsi"/>
                <w:sz w:val="18"/>
                <w:szCs w:val="18"/>
                <w:u w:val="single"/>
              </w:rPr>
              <w:t>.</w:t>
            </w:r>
          </w:p>
          <w:p w14:paraId="1A4CF490" w14:textId="77777777" w:rsidR="004B71C3" w:rsidRPr="009B454D" w:rsidRDefault="004B71C3" w:rsidP="009B454D">
            <w:pPr>
              <w:ind w:right="268"/>
              <w:jc w:val="both"/>
              <w:rPr>
                <w:rFonts w:asciiTheme="minorHAnsi" w:hAnsiTheme="minorHAnsi" w:cstheme="minorHAnsi"/>
                <w:sz w:val="18"/>
                <w:szCs w:val="18"/>
              </w:rPr>
            </w:pPr>
          </w:p>
          <w:p w14:paraId="6AA2AB74" w14:textId="7AEDA823" w:rsidR="00574AFB" w:rsidRPr="009B454D" w:rsidRDefault="00574AFB" w:rsidP="009B454D">
            <w:pPr>
              <w:ind w:right="268"/>
              <w:jc w:val="both"/>
              <w:rPr>
                <w:rFonts w:asciiTheme="minorHAnsi" w:hAnsiTheme="minorHAnsi" w:cstheme="minorHAnsi"/>
                <w:sz w:val="18"/>
                <w:szCs w:val="18"/>
              </w:rPr>
            </w:pPr>
          </w:p>
        </w:tc>
        <w:tc>
          <w:tcPr>
            <w:tcW w:w="7796" w:type="dxa"/>
            <w:vAlign w:val="center"/>
            <w:hideMark/>
          </w:tcPr>
          <w:p w14:paraId="5EF47B26" w14:textId="77777777" w:rsidR="009A7C9D" w:rsidRPr="009B454D" w:rsidRDefault="009A7C9D" w:rsidP="009B454D">
            <w:pPr>
              <w:ind w:left="127"/>
              <w:rPr>
                <w:rFonts w:asciiTheme="minorHAnsi" w:eastAsia="Times New Roman" w:hAnsiTheme="minorHAnsi" w:cstheme="minorHAnsi"/>
                <w:sz w:val="18"/>
                <w:szCs w:val="20"/>
              </w:rPr>
            </w:pPr>
          </w:p>
          <w:p w14:paraId="464F2D05" w14:textId="0516FB31" w:rsidR="00905283" w:rsidRPr="00DE07B2" w:rsidRDefault="00905283" w:rsidP="009B454D">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 xml:space="preserve">Art. 6 ust. 1 lit. c </w:t>
            </w:r>
            <w:r w:rsidR="00DC7A71" w:rsidRPr="009B454D">
              <w:rPr>
                <w:rFonts w:asciiTheme="minorHAnsi" w:eastAsia="Arial Narrow" w:hAnsiTheme="minorHAnsi" w:cstheme="minorHAnsi"/>
                <w:b/>
                <w:sz w:val="18"/>
                <w:szCs w:val="18"/>
              </w:rPr>
              <w:t>oraz art. 9 ust.</w:t>
            </w:r>
            <w:r w:rsidR="00EF4F98" w:rsidRPr="009B454D">
              <w:rPr>
                <w:rFonts w:asciiTheme="minorHAnsi" w:eastAsia="Arial Narrow" w:hAnsiTheme="minorHAnsi" w:cstheme="minorHAnsi"/>
                <w:b/>
                <w:sz w:val="18"/>
                <w:szCs w:val="18"/>
              </w:rPr>
              <w:t xml:space="preserve"> 2 lit. b</w:t>
            </w:r>
            <w:r w:rsidR="00DC7A71" w:rsidRPr="009B454D">
              <w:rPr>
                <w:rFonts w:asciiTheme="minorHAnsi" w:eastAsia="Arial Narrow" w:hAnsiTheme="minorHAnsi" w:cstheme="minorHAnsi"/>
                <w:b/>
                <w:sz w:val="18"/>
                <w:szCs w:val="18"/>
              </w:rPr>
              <w:t xml:space="preserve"> </w:t>
            </w:r>
            <w:r w:rsidRPr="009B454D">
              <w:rPr>
                <w:rFonts w:asciiTheme="minorHAnsi" w:eastAsia="Arial Narrow" w:hAnsiTheme="minorHAnsi" w:cstheme="minorHAnsi"/>
                <w:b/>
                <w:sz w:val="18"/>
                <w:szCs w:val="18"/>
              </w:rPr>
              <w:t>RODO</w:t>
            </w:r>
            <w:r w:rsidRPr="00DE07B2">
              <w:rPr>
                <w:rFonts w:asciiTheme="minorHAnsi" w:eastAsia="Arial Narrow" w:hAnsiTheme="minorHAnsi" w:cstheme="minorHAnsi"/>
                <w:sz w:val="18"/>
                <w:szCs w:val="18"/>
              </w:rPr>
              <w:t xml:space="preserve"> - dopełnienie obowiązków wynikających z przepisów prawa w związku z:</w:t>
            </w:r>
          </w:p>
          <w:p w14:paraId="03CBD7AB" w14:textId="77777777" w:rsidR="009A7C9D" w:rsidRPr="009B454D" w:rsidRDefault="009A7C9D" w:rsidP="009B454D">
            <w:pPr>
              <w:ind w:left="127"/>
              <w:rPr>
                <w:rFonts w:asciiTheme="minorHAnsi" w:eastAsia="Times New Roman" w:hAnsiTheme="minorHAnsi" w:cstheme="minorHAnsi"/>
                <w:sz w:val="18"/>
                <w:szCs w:val="20"/>
              </w:rPr>
            </w:pPr>
          </w:p>
          <w:p w14:paraId="29159FAE" w14:textId="14AC0ADB" w:rsidR="00E15637" w:rsidRPr="009B454D" w:rsidRDefault="001D2250" w:rsidP="009B454D">
            <w:pPr>
              <w:pStyle w:val="Akapitzlist"/>
              <w:numPr>
                <w:ilvl w:val="0"/>
                <w:numId w:val="8"/>
              </w:numPr>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26 czerwca 1974 r. Kodeks pracy</w:t>
            </w:r>
            <w:r w:rsidR="00905283" w:rsidRPr="009B454D">
              <w:rPr>
                <w:rFonts w:asciiTheme="minorHAnsi" w:eastAsia="Arial Narrow" w:hAnsiTheme="minorHAnsi" w:cstheme="minorHAnsi"/>
                <w:sz w:val="18"/>
                <w:szCs w:val="18"/>
              </w:rPr>
              <w:t>;</w:t>
            </w:r>
          </w:p>
          <w:p w14:paraId="07D73513" w14:textId="493F46D7" w:rsidR="00E15637" w:rsidRPr="009B454D" w:rsidRDefault="00E15637" w:rsidP="009B454D">
            <w:pPr>
              <w:pStyle w:val="Akapitzlist"/>
              <w:numPr>
                <w:ilvl w:val="0"/>
                <w:numId w:val="8"/>
              </w:numPr>
              <w:ind w:left="740" w:hanging="284"/>
              <w:rPr>
                <w:rFonts w:asciiTheme="minorHAnsi" w:eastAsia="Arial Narrow,Times New Roman" w:hAnsiTheme="minorHAnsi" w:cstheme="minorHAnsi"/>
                <w:sz w:val="18"/>
                <w:szCs w:val="18"/>
              </w:rPr>
            </w:pPr>
            <w:r w:rsidRPr="00E15637">
              <w:rPr>
                <w:rFonts w:asciiTheme="minorHAnsi" w:eastAsia="Arial Narrow" w:hAnsiTheme="minorHAnsi" w:cstheme="minorHAnsi"/>
                <w:sz w:val="18"/>
                <w:szCs w:val="18"/>
              </w:rPr>
              <w:t>U</w:t>
            </w:r>
            <w:r w:rsidRPr="009B454D">
              <w:rPr>
                <w:rFonts w:asciiTheme="minorHAnsi" w:hAnsiTheme="minorHAnsi" w:cstheme="minorHAnsi"/>
                <w:sz w:val="18"/>
                <w:szCs w:val="18"/>
              </w:rPr>
              <w:t>stawa z dnia 13 października 1998</w:t>
            </w:r>
            <w:r>
              <w:rPr>
                <w:rFonts w:asciiTheme="minorHAnsi" w:hAnsiTheme="minorHAnsi" w:cstheme="minorHAnsi"/>
                <w:sz w:val="18"/>
                <w:szCs w:val="18"/>
              </w:rPr>
              <w:t xml:space="preserve"> </w:t>
            </w:r>
            <w:r w:rsidRPr="009B454D">
              <w:rPr>
                <w:rFonts w:asciiTheme="minorHAnsi" w:hAnsiTheme="minorHAnsi" w:cstheme="minorHAnsi"/>
                <w:sz w:val="18"/>
                <w:szCs w:val="18"/>
              </w:rPr>
              <w:t>r. o s</w:t>
            </w:r>
            <w:r>
              <w:rPr>
                <w:rFonts w:asciiTheme="minorHAnsi" w:hAnsiTheme="minorHAnsi" w:cstheme="minorHAnsi"/>
                <w:sz w:val="18"/>
                <w:szCs w:val="18"/>
              </w:rPr>
              <w:t>ystemie ubezpieczeń społecznych;</w:t>
            </w:r>
          </w:p>
          <w:p w14:paraId="3E1D7065" w14:textId="726F030F" w:rsidR="00814A00" w:rsidRPr="009B454D" w:rsidRDefault="00E15637" w:rsidP="009B454D">
            <w:pPr>
              <w:pStyle w:val="Akapitzlist"/>
              <w:numPr>
                <w:ilvl w:val="0"/>
                <w:numId w:val="8"/>
              </w:numPr>
              <w:ind w:left="740" w:hanging="284"/>
              <w:rPr>
                <w:rFonts w:asciiTheme="minorHAnsi" w:eastAsia="Arial Narrow,Times New Roman" w:hAnsiTheme="minorHAnsi" w:cstheme="minorHAnsi"/>
                <w:sz w:val="18"/>
                <w:szCs w:val="18"/>
              </w:rPr>
            </w:pPr>
            <w:r>
              <w:rPr>
                <w:rFonts w:asciiTheme="minorHAnsi" w:hAnsiTheme="minorHAnsi" w:cstheme="minorHAnsi"/>
                <w:sz w:val="18"/>
                <w:szCs w:val="18"/>
              </w:rPr>
              <w:t>U</w:t>
            </w:r>
            <w:r w:rsidRPr="009B454D">
              <w:rPr>
                <w:rFonts w:asciiTheme="minorHAnsi" w:hAnsiTheme="minorHAnsi" w:cstheme="minorHAnsi"/>
                <w:sz w:val="18"/>
                <w:szCs w:val="18"/>
              </w:rPr>
              <w:t>stawa z dnia 27 sierpnia 2004</w:t>
            </w:r>
            <w:r>
              <w:rPr>
                <w:rFonts w:asciiTheme="minorHAnsi" w:hAnsiTheme="minorHAnsi" w:cstheme="minorHAnsi"/>
                <w:sz w:val="18"/>
                <w:szCs w:val="18"/>
              </w:rPr>
              <w:t xml:space="preserve"> </w:t>
            </w:r>
            <w:r w:rsidRPr="009B454D">
              <w:rPr>
                <w:rFonts w:asciiTheme="minorHAnsi" w:hAnsiTheme="minorHAnsi" w:cstheme="minorHAnsi"/>
                <w:sz w:val="18"/>
                <w:szCs w:val="18"/>
              </w:rPr>
              <w:t>r.</w:t>
            </w:r>
            <w:r>
              <w:rPr>
                <w:rFonts w:asciiTheme="minorHAnsi" w:hAnsiTheme="minorHAnsi" w:cstheme="minorHAnsi"/>
                <w:sz w:val="18"/>
                <w:szCs w:val="18"/>
              </w:rPr>
              <w:t xml:space="preserve"> </w:t>
            </w:r>
            <w:r w:rsidRPr="009B454D">
              <w:rPr>
                <w:rFonts w:asciiTheme="minorHAnsi" w:hAnsiTheme="minorHAnsi" w:cstheme="minorHAnsi"/>
                <w:sz w:val="18"/>
                <w:szCs w:val="18"/>
              </w:rPr>
              <w:t>o świadczeniach opieki zdrowotnej finansowanych ze środków publicznych</w:t>
            </w:r>
            <w:r>
              <w:rPr>
                <w:rFonts w:asciiTheme="minorHAnsi" w:hAnsiTheme="minorHAnsi" w:cstheme="minorHAnsi"/>
                <w:sz w:val="18"/>
                <w:szCs w:val="18"/>
              </w:rPr>
              <w:t>;</w:t>
            </w:r>
          </w:p>
          <w:p w14:paraId="0A6DB227" w14:textId="27D53BFB" w:rsidR="00634C18" w:rsidRPr="009B454D" w:rsidRDefault="001D2250" w:rsidP="009B454D">
            <w:pPr>
              <w:pStyle w:val="Akapitzlist"/>
              <w:numPr>
                <w:ilvl w:val="0"/>
                <w:numId w:val="8"/>
              </w:numPr>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17 grudnia 1998 r. o emeryturach i rentach z Funduszu Ubezpieczeń Społecznych</w:t>
            </w:r>
            <w:r w:rsidR="00905283" w:rsidRPr="009B454D">
              <w:rPr>
                <w:rFonts w:asciiTheme="minorHAnsi" w:eastAsia="Arial Narrow" w:hAnsiTheme="minorHAnsi" w:cstheme="minorHAnsi"/>
                <w:sz w:val="18"/>
                <w:szCs w:val="18"/>
              </w:rPr>
              <w:t>;</w:t>
            </w:r>
          </w:p>
          <w:p w14:paraId="4FE04036" w14:textId="3A6AC475" w:rsidR="00814A00" w:rsidRPr="009B454D" w:rsidRDefault="001D2250" w:rsidP="009B454D">
            <w:pPr>
              <w:pStyle w:val="Akapitzlist"/>
              <w:numPr>
                <w:ilvl w:val="0"/>
                <w:numId w:val="8"/>
              </w:numPr>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28 września 1991 r. o lasach</w:t>
            </w:r>
            <w:r w:rsidRPr="009B454D">
              <w:rPr>
                <w:rFonts w:asciiTheme="minorHAnsi" w:eastAsia="Arial Narrow" w:hAnsiTheme="minorHAnsi" w:cstheme="minorHAnsi"/>
                <w:sz w:val="18"/>
                <w:szCs w:val="18"/>
              </w:rPr>
              <w:t>;</w:t>
            </w:r>
          </w:p>
          <w:p w14:paraId="7D44F275" w14:textId="25842BFF" w:rsidR="001D2250" w:rsidRPr="009B454D" w:rsidRDefault="00506047" w:rsidP="009B454D">
            <w:pPr>
              <w:pStyle w:val="Akapitzlist"/>
              <w:numPr>
                <w:ilvl w:val="0"/>
                <w:numId w:val="8"/>
              </w:numPr>
              <w:ind w:left="740" w:hanging="284"/>
              <w:rPr>
                <w:rFonts w:asciiTheme="minorHAnsi" w:eastAsia="Arial Narrow,Times New Roman" w:hAnsiTheme="minorHAnsi" w:cstheme="minorHAnsi"/>
                <w:sz w:val="18"/>
                <w:szCs w:val="18"/>
              </w:rPr>
            </w:pPr>
            <w:r w:rsidRPr="009B454D">
              <w:rPr>
                <w:rFonts w:asciiTheme="minorHAnsi" w:eastAsia="Arial Narrow,Times New Roman" w:hAnsiTheme="minorHAnsi" w:cstheme="minorHAnsi"/>
                <w:sz w:val="18"/>
                <w:szCs w:val="18"/>
              </w:rPr>
              <w:t>Ustawa z dnia 4 marca 1994 r. o zakładowym funduszu świadczeń socjalnych</w:t>
            </w:r>
            <w:r w:rsidR="00641A03">
              <w:rPr>
                <w:rFonts w:asciiTheme="minorHAnsi" w:eastAsia="Arial Narrow,Times New Roman" w:hAnsiTheme="minorHAnsi" w:cstheme="minorHAnsi"/>
                <w:sz w:val="18"/>
                <w:szCs w:val="18"/>
              </w:rPr>
              <w:t>.</w:t>
            </w:r>
          </w:p>
          <w:p w14:paraId="2DF9AEC1" w14:textId="77777777" w:rsidR="00F0512C" w:rsidRPr="009B454D" w:rsidRDefault="00F0512C" w:rsidP="009B454D">
            <w:pPr>
              <w:ind w:left="127"/>
              <w:rPr>
                <w:rFonts w:asciiTheme="minorHAnsi" w:eastAsia="Arial Narrow,Times New Roman" w:hAnsiTheme="minorHAnsi" w:cstheme="minorHAnsi"/>
                <w:sz w:val="18"/>
                <w:szCs w:val="18"/>
              </w:rPr>
            </w:pPr>
          </w:p>
          <w:p w14:paraId="68C6033B" w14:textId="6665142F" w:rsidR="00F0512C" w:rsidRPr="00DE07B2" w:rsidRDefault="00F0512C" w:rsidP="009B454D">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b RODO</w:t>
            </w:r>
            <w:r w:rsidRPr="00DE07B2">
              <w:rPr>
                <w:rFonts w:asciiTheme="minorHAnsi" w:eastAsia="Arial Narrow" w:hAnsiTheme="minorHAnsi" w:cstheme="minorHAnsi"/>
                <w:sz w:val="18"/>
                <w:szCs w:val="18"/>
              </w:rPr>
              <w:t xml:space="preserve"> - wykonanie umowy</w:t>
            </w:r>
            <w:r w:rsidR="00B51F02">
              <w:rPr>
                <w:rFonts w:asciiTheme="minorHAnsi" w:eastAsia="Arial Narrow" w:hAnsiTheme="minorHAnsi" w:cstheme="minorHAnsi"/>
                <w:sz w:val="18"/>
                <w:szCs w:val="18"/>
              </w:rPr>
              <w:t xml:space="preserve"> o pracę</w:t>
            </w:r>
            <w:r w:rsidRPr="00DE07B2">
              <w:rPr>
                <w:rFonts w:asciiTheme="minorHAnsi" w:eastAsia="Arial Narrow" w:hAnsiTheme="minorHAnsi" w:cstheme="minorHAnsi"/>
                <w:sz w:val="18"/>
                <w:szCs w:val="18"/>
              </w:rPr>
              <w:t>, której stroną jest osoba, której dane dotyczą oraz podjęcie działań na żądanie osoby, której dane dotyczą, przed zawarciem umowy</w:t>
            </w:r>
            <w:r w:rsidR="00E03C6B">
              <w:rPr>
                <w:rFonts w:asciiTheme="minorHAnsi" w:eastAsia="Arial Narrow" w:hAnsiTheme="minorHAnsi" w:cstheme="minorHAnsi"/>
                <w:sz w:val="18"/>
                <w:szCs w:val="18"/>
              </w:rPr>
              <w:t>.</w:t>
            </w:r>
          </w:p>
          <w:p w14:paraId="2D584561" w14:textId="1C754413" w:rsidR="00F0512C" w:rsidRPr="009B454D" w:rsidRDefault="00F0512C" w:rsidP="009B454D">
            <w:pPr>
              <w:ind w:left="127"/>
              <w:rPr>
                <w:rFonts w:asciiTheme="minorHAnsi" w:eastAsia="Arial Narrow,Times New Roman" w:hAnsiTheme="minorHAnsi" w:cstheme="minorHAnsi"/>
                <w:sz w:val="18"/>
                <w:szCs w:val="18"/>
              </w:rPr>
            </w:pPr>
            <w:r w:rsidRPr="009B454D">
              <w:rPr>
                <w:rFonts w:asciiTheme="minorHAnsi" w:eastAsia="Arial Narrow,Times New Roman" w:hAnsiTheme="minorHAnsi" w:cstheme="minorHAnsi"/>
                <w:b/>
                <w:sz w:val="18"/>
                <w:szCs w:val="18"/>
              </w:rPr>
              <w:t>Art. 6 ust. 1 lit. a RODO</w:t>
            </w:r>
            <w:r w:rsidRPr="009B454D">
              <w:rPr>
                <w:rFonts w:asciiTheme="minorHAnsi" w:eastAsia="Arial Narrow,Times New Roman" w:hAnsiTheme="minorHAnsi" w:cstheme="minorHAnsi"/>
                <w:sz w:val="18"/>
                <w:szCs w:val="18"/>
              </w:rPr>
              <w:t xml:space="preserve"> – zgoda osoby, której dane dotyczą</w:t>
            </w:r>
            <w:r w:rsidR="00E03C6B">
              <w:rPr>
                <w:rFonts w:asciiTheme="minorHAnsi" w:eastAsia="Arial Narrow,Times New Roman" w:hAnsiTheme="minorHAnsi" w:cstheme="minorHAnsi"/>
                <w:sz w:val="18"/>
                <w:szCs w:val="18"/>
              </w:rPr>
              <w:t>.</w:t>
            </w:r>
          </w:p>
        </w:tc>
      </w:tr>
      <w:tr w:rsidR="00AC48C8" w:rsidRPr="00DE07B2" w14:paraId="3A3E202F" w14:textId="77777777" w:rsidTr="006756D0">
        <w:tc>
          <w:tcPr>
            <w:tcW w:w="7508" w:type="dxa"/>
          </w:tcPr>
          <w:p w14:paraId="0C2BEF9E" w14:textId="60D64691" w:rsidR="00AC48C8" w:rsidRPr="009B454D" w:rsidRDefault="000140E6" w:rsidP="00E96901">
            <w:pPr>
              <w:ind w:right="268"/>
              <w:jc w:val="center"/>
              <w:rPr>
                <w:rFonts w:asciiTheme="minorHAnsi" w:hAnsiTheme="minorHAnsi" w:cstheme="minorHAnsi"/>
                <w:b/>
                <w:sz w:val="18"/>
                <w:szCs w:val="18"/>
              </w:rPr>
            </w:pPr>
            <w:r>
              <w:rPr>
                <w:rFonts w:asciiTheme="minorHAnsi" w:hAnsiTheme="minorHAnsi" w:cstheme="minorHAnsi"/>
                <w:b/>
                <w:sz w:val="18"/>
                <w:szCs w:val="18"/>
              </w:rPr>
              <w:br/>
            </w:r>
            <w:r w:rsidR="001E5D34" w:rsidRPr="002C570A">
              <w:rPr>
                <w:rFonts w:asciiTheme="minorHAnsi" w:hAnsiTheme="minorHAnsi" w:cstheme="minorHAnsi"/>
                <w:b/>
                <w:sz w:val="18"/>
                <w:szCs w:val="18"/>
              </w:rPr>
              <w:t>Organizacja praktyk studenckich i uczniowskich:</w:t>
            </w:r>
          </w:p>
          <w:p w14:paraId="43FF258F" w14:textId="77777777" w:rsidR="005A142E" w:rsidRPr="009B454D" w:rsidRDefault="005A142E" w:rsidP="009B454D">
            <w:pPr>
              <w:ind w:right="268"/>
              <w:jc w:val="both"/>
              <w:rPr>
                <w:rFonts w:asciiTheme="minorHAnsi" w:hAnsiTheme="minorHAnsi" w:cstheme="minorHAnsi"/>
                <w:b/>
                <w:sz w:val="18"/>
                <w:szCs w:val="18"/>
              </w:rPr>
            </w:pPr>
          </w:p>
          <w:p w14:paraId="1B028F42" w14:textId="4EAD0BDF" w:rsidR="001E5D34" w:rsidRPr="009B454D" w:rsidRDefault="00D95F62" w:rsidP="009B454D">
            <w:pPr>
              <w:pStyle w:val="Akapitzlist"/>
              <w:numPr>
                <w:ilvl w:val="0"/>
                <w:numId w:val="24"/>
              </w:numPr>
              <w:ind w:right="268"/>
              <w:jc w:val="both"/>
              <w:rPr>
                <w:rFonts w:asciiTheme="minorHAnsi" w:hAnsiTheme="minorHAnsi" w:cstheme="minorHAnsi"/>
                <w:sz w:val="18"/>
                <w:szCs w:val="18"/>
              </w:rPr>
            </w:pPr>
            <w:r>
              <w:rPr>
                <w:rFonts w:asciiTheme="minorHAnsi" w:hAnsiTheme="minorHAnsi" w:cstheme="minorHAnsi"/>
                <w:sz w:val="18"/>
                <w:szCs w:val="18"/>
              </w:rPr>
              <w:t>p</w:t>
            </w:r>
            <w:r w:rsidR="001E5D34" w:rsidRPr="009B454D">
              <w:rPr>
                <w:rFonts w:asciiTheme="minorHAnsi" w:hAnsiTheme="minorHAnsi" w:cstheme="minorHAnsi"/>
                <w:sz w:val="18"/>
                <w:szCs w:val="18"/>
              </w:rPr>
              <w:t>rzetwarzanie danych osobowych studentów</w:t>
            </w:r>
            <w:r w:rsidR="001B62D0" w:rsidRPr="009B454D">
              <w:rPr>
                <w:rFonts w:asciiTheme="minorHAnsi" w:hAnsiTheme="minorHAnsi" w:cstheme="minorHAnsi"/>
                <w:sz w:val="18"/>
                <w:szCs w:val="18"/>
              </w:rPr>
              <w:t xml:space="preserve"> oraz uczniów szkół średnich w celu zorgani</w:t>
            </w:r>
            <w:r w:rsidR="005A142E" w:rsidRPr="009B454D">
              <w:rPr>
                <w:rFonts w:asciiTheme="minorHAnsi" w:hAnsiTheme="minorHAnsi" w:cstheme="minorHAnsi"/>
                <w:sz w:val="18"/>
                <w:szCs w:val="18"/>
              </w:rPr>
              <w:t xml:space="preserve">zowania i udokumentowania odbycia praktyk zawodowych </w:t>
            </w:r>
            <w:r w:rsidR="000140E6" w:rsidRPr="009B454D">
              <w:rPr>
                <w:rFonts w:asciiTheme="minorHAnsi" w:hAnsiTheme="minorHAnsi" w:cstheme="minorHAnsi"/>
                <w:sz w:val="18"/>
                <w:szCs w:val="18"/>
              </w:rPr>
              <w:t xml:space="preserve">w </w:t>
            </w:r>
            <w:r w:rsidR="00151EA6">
              <w:rPr>
                <w:rFonts w:asciiTheme="minorHAnsi" w:hAnsiTheme="minorHAnsi" w:cstheme="minorHAnsi"/>
                <w:sz w:val="18"/>
                <w:szCs w:val="18"/>
              </w:rPr>
              <w:t>CSS</w:t>
            </w:r>
            <w:r w:rsidR="009A3ADE">
              <w:rPr>
                <w:rFonts w:asciiTheme="minorHAnsi" w:hAnsiTheme="minorHAnsi" w:cstheme="minorHAnsi"/>
                <w:sz w:val="18"/>
                <w:szCs w:val="18"/>
              </w:rPr>
              <w:t xml:space="preserve"> </w:t>
            </w:r>
            <w:r w:rsidR="009A3ADE">
              <w:rPr>
                <w:sz w:val="18"/>
                <w:szCs w:val="18"/>
              </w:rPr>
              <w:t>LP</w:t>
            </w:r>
            <w:r w:rsidR="005A142E" w:rsidRPr="009B454D">
              <w:rPr>
                <w:rFonts w:asciiTheme="minorHAnsi" w:hAnsiTheme="minorHAnsi" w:cstheme="minorHAnsi"/>
                <w:sz w:val="18"/>
                <w:szCs w:val="18"/>
              </w:rPr>
              <w:t xml:space="preserve"> oraz dopełnienia obowiązków wynikających z przepisów bezpieczeństwa i higieny pracy</w:t>
            </w:r>
            <w:r w:rsidR="009650DC">
              <w:rPr>
                <w:rFonts w:asciiTheme="minorHAnsi" w:hAnsiTheme="minorHAnsi" w:cstheme="minorHAnsi"/>
                <w:sz w:val="18"/>
                <w:szCs w:val="18"/>
              </w:rPr>
              <w:t>.</w:t>
            </w:r>
          </w:p>
          <w:p w14:paraId="30F18C1E" w14:textId="745FD1DA" w:rsidR="000140E6" w:rsidRPr="009B454D" w:rsidRDefault="000140E6" w:rsidP="009B454D">
            <w:pPr>
              <w:ind w:left="737" w:right="268"/>
              <w:jc w:val="both"/>
              <w:rPr>
                <w:rFonts w:asciiTheme="minorHAnsi" w:hAnsiTheme="minorHAnsi" w:cstheme="minorHAnsi"/>
                <w:sz w:val="18"/>
                <w:szCs w:val="18"/>
              </w:rPr>
            </w:pPr>
          </w:p>
        </w:tc>
        <w:tc>
          <w:tcPr>
            <w:tcW w:w="7796" w:type="dxa"/>
            <w:vAlign w:val="center"/>
          </w:tcPr>
          <w:p w14:paraId="36E86818" w14:textId="62C06047" w:rsidR="00AC48C8" w:rsidRPr="00DE07B2" w:rsidRDefault="004B71C3" w:rsidP="009B454D">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79698A5D" w14:textId="77777777" w:rsidR="00F1413D" w:rsidRPr="00DE07B2" w:rsidRDefault="00F1413D" w:rsidP="009B454D">
            <w:pPr>
              <w:ind w:left="127"/>
              <w:rPr>
                <w:rFonts w:asciiTheme="minorHAnsi" w:eastAsia="Arial Narrow" w:hAnsiTheme="minorHAnsi" w:cstheme="minorHAnsi"/>
                <w:sz w:val="18"/>
                <w:szCs w:val="18"/>
              </w:rPr>
            </w:pPr>
          </w:p>
          <w:p w14:paraId="08919F05" w14:textId="3E2D30B5" w:rsidR="00F1413D" w:rsidRPr="009B454D" w:rsidRDefault="004152E1" w:rsidP="009B454D">
            <w:pPr>
              <w:pStyle w:val="Akapitzlist"/>
              <w:numPr>
                <w:ilvl w:val="0"/>
                <w:numId w:val="13"/>
              </w:numPr>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20 lipca 2018 r. - Prawo o szkolnictwie wyższym i nauce;</w:t>
            </w:r>
          </w:p>
          <w:p w14:paraId="66B27278" w14:textId="43E3C11D" w:rsidR="004152E1" w:rsidRDefault="005B173B">
            <w:pPr>
              <w:pStyle w:val="Akapitzlist"/>
              <w:numPr>
                <w:ilvl w:val="0"/>
                <w:numId w:val="13"/>
              </w:numPr>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14 grudnia 2016 r. - Prawo oświatowe;</w:t>
            </w:r>
          </w:p>
          <w:p w14:paraId="137451DA" w14:textId="43893ACC" w:rsidR="00AD1B18" w:rsidRPr="00DE07B2" w:rsidRDefault="00AD1B18" w:rsidP="009B454D">
            <w:pPr>
              <w:pStyle w:val="Akapitzlist"/>
              <w:numPr>
                <w:ilvl w:val="0"/>
                <w:numId w:val="13"/>
              </w:numPr>
              <w:ind w:left="740" w:hanging="284"/>
              <w:rPr>
                <w:rFonts w:asciiTheme="minorHAnsi" w:eastAsia="Arial Narrow" w:hAnsiTheme="minorHAnsi" w:cstheme="minorHAnsi"/>
                <w:sz w:val="18"/>
                <w:szCs w:val="18"/>
              </w:rPr>
            </w:pPr>
            <w:r w:rsidRPr="00AD1B18">
              <w:rPr>
                <w:rFonts w:asciiTheme="minorHAnsi" w:eastAsia="Arial Narrow" w:hAnsiTheme="minorHAnsi" w:cstheme="minorHAnsi"/>
                <w:sz w:val="18"/>
                <w:szCs w:val="18"/>
              </w:rPr>
              <w:t>Ustawa z dnia 26 czerwca 1974 r. Kodeks pracy</w:t>
            </w:r>
            <w:r w:rsidR="003A34C1">
              <w:rPr>
                <w:rFonts w:asciiTheme="minorHAnsi" w:eastAsia="Arial Narrow" w:hAnsiTheme="minorHAnsi" w:cstheme="minorHAnsi"/>
                <w:sz w:val="18"/>
                <w:szCs w:val="18"/>
              </w:rPr>
              <w:t>.</w:t>
            </w:r>
          </w:p>
          <w:p w14:paraId="0980FD1F" w14:textId="77777777" w:rsidR="005B173B" w:rsidRPr="009B454D" w:rsidRDefault="005B173B" w:rsidP="009B454D">
            <w:pPr>
              <w:ind w:left="127"/>
              <w:rPr>
                <w:rFonts w:asciiTheme="minorHAnsi" w:eastAsia="Arial Narrow" w:hAnsiTheme="minorHAnsi" w:cstheme="minorHAnsi"/>
                <w:sz w:val="18"/>
                <w:szCs w:val="18"/>
              </w:rPr>
            </w:pPr>
          </w:p>
          <w:p w14:paraId="3D993975" w14:textId="75EA41BA" w:rsidR="006C0988" w:rsidRPr="009B454D" w:rsidRDefault="006C0988" w:rsidP="009B454D">
            <w:pPr>
              <w:ind w:left="127"/>
              <w:rPr>
                <w:rFonts w:asciiTheme="minorHAnsi" w:eastAsia="Arial Narrow" w:hAnsiTheme="minorHAnsi" w:cstheme="minorHAnsi"/>
                <w:sz w:val="18"/>
                <w:szCs w:val="18"/>
              </w:rPr>
            </w:pPr>
          </w:p>
        </w:tc>
      </w:tr>
      <w:tr w:rsidR="006C0988" w:rsidRPr="00DE07B2" w14:paraId="7B2D957F" w14:textId="77777777" w:rsidTr="006756D0">
        <w:tc>
          <w:tcPr>
            <w:tcW w:w="7508" w:type="dxa"/>
          </w:tcPr>
          <w:p w14:paraId="1AFDFACA" w14:textId="77777777" w:rsidR="00DC7A71" w:rsidRPr="009B454D" w:rsidRDefault="00DC7A71" w:rsidP="009B454D">
            <w:pPr>
              <w:ind w:right="268"/>
              <w:jc w:val="both"/>
              <w:rPr>
                <w:rFonts w:asciiTheme="minorHAnsi" w:hAnsiTheme="minorHAnsi" w:cstheme="minorHAnsi"/>
                <w:b/>
                <w:sz w:val="18"/>
                <w:szCs w:val="18"/>
              </w:rPr>
            </w:pPr>
          </w:p>
          <w:p w14:paraId="46DDF9CF" w14:textId="312A655D" w:rsidR="006C0988" w:rsidRPr="009B454D" w:rsidRDefault="00C54125" w:rsidP="00590C78">
            <w:pPr>
              <w:ind w:right="268"/>
              <w:jc w:val="center"/>
              <w:rPr>
                <w:rFonts w:asciiTheme="minorHAnsi" w:hAnsiTheme="minorHAnsi" w:cstheme="minorHAnsi"/>
                <w:b/>
                <w:sz w:val="18"/>
                <w:szCs w:val="18"/>
              </w:rPr>
            </w:pPr>
            <w:r w:rsidRPr="002C570A">
              <w:rPr>
                <w:rFonts w:asciiTheme="minorHAnsi" w:hAnsiTheme="minorHAnsi" w:cstheme="minorHAnsi"/>
                <w:b/>
                <w:sz w:val="18"/>
                <w:szCs w:val="18"/>
              </w:rPr>
              <w:t xml:space="preserve">Rozpatrywanie wniosków </w:t>
            </w:r>
            <w:r w:rsidR="00DC7A71" w:rsidRPr="002C570A">
              <w:rPr>
                <w:rFonts w:asciiTheme="minorHAnsi" w:hAnsiTheme="minorHAnsi" w:cstheme="minorHAnsi"/>
                <w:b/>
                <w:sz w:val="18"/>
                <w:szCs w:val="18"/>
              </w:rPr>
              <w:t xml:space="preserve">oraz udzielenie wsparcia w formie </w:t>
            </w:r>
            <w:r w:rsidRPr="002C570A">
              <w:rPr>
                <w:rFonts w:asciiTheme="minorHAnsi" w:hAnsiTheme="minorHAnsi" w:cstheme="minorHAnsi"/>
                <w:b/>
                <w:sz w:val="18"/>
                <w:szCs w:val="18"/>
              </w:rPr>
              <w:t>darowizn</w:t>
            </w:r>
          </w:p>
          <w:p w14:paraId="1A8CB95B" w14:textId="23AF961A" w:rsidR="00C54125" w:rsidRPr="009B454D" w:rsidRDefault="00C54125" w:rsidP="009B454D">
            <w:pPr>
              <w:ind w:right="268"/>
              <w:jc w:val="both"/>
              <w:rPr>
                <w:rFonts w:asciiTheme="minorHAnsi" w:hAnsiTheme="minorHAnsi" w:cstheme="minorHAnsi"/>
                <w:b/>
                <w:sz w:val="18"/>
                <w:szCs w:val="18"/>
              </w:rPr>
            </w:pPr>
          </w:p>
          <w:p w14:paraId="48B19B41" w14:textId="77777777" w:rsidR="00C54125" w:rsidRPr="009B454D" w:rsidRDefault="00C54125" w:rsidP="009B454D">
            <w:pPr>
              <w:ind w:right="268"/>
              <w:jc w:val="both"/>
              <w:rPr>
                <w:rFonts w:asciiTheme="minorHAnsi" w:hAnsiTheme="minorHAnsi" w:cstheme="minorHAnsi"/>
                <w:b/>
                <w:sz w:val="18"/>
                <w:szCs w:val="18"/>
              </w:rPr>
            </w:pPr>
          </w:p>
          <w:p w14:paraId="09644D66" w14:textId="4CC55097" w:rsidR="00C54125" w:rsidRPr="009B454D" w:rsidRDefault="00C54125" w:rsidP="009B454D">
            <w:pPr>
              <w:ind w:right="268"/>
              <w:jc w:val="both"/>
              <w:rPr>
                <w:rFonts w:asciiTheme="minorHAnsi" w:hAnsiTheme="minorHAnsi" w:cstheme="minorHAnsi"/>
                <w:b/>
                <w:sz w:val="18"/>
                <w:szCs w:val="18"/>
              </w:rPr>
            </w:pPr>
          </w:p>
        </w:tc>
        <w:tc>
          <w:tcPr>
            <w:tcW w:w="7796" w:type="dxa"/>
            <w:vAlign w:val="center"/>
          </w:tcPr>
          <w:p w14:paraId="2471C0B0" w14:textId="29B34382" w:rsidR="00EF4F98" w:rsidRPr="00DE07B2" w:rsidRDefault="00EF4F98" w:rsidP="009B454D">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7EA9353E" w14:textId="16EC4C6F" w:rsidR="00EF4F98" w:rsidRPr="00DE07B2" w:rsidRDefault="00EF4F98" w:rsidP="009B454D">
            <w:pPr>
              <w:ind w:left="127"/>
              <w:rPr>
                <w:rFonts w:asciiTheme="minorHAnsi" w:eastAsia="Arial Narrow" w:hAnsiTheme="minorHAnsi" w:cstheme="minorHAnsi"/>
                <w:sz w:val="18"/>
                <w:szCs w:val="18"/>
              </w:rPr>
            </w:pPr>
          </w:p>
          <w:p w14:paraId="302E1056" w14:textId="28AAD5C1" w:rsidR="003B76B4" w:rsidRPr="009B454D" w:rsidRDefault="003B76B4" w:rsidP="009B454D">
            <w:pPr>
              <w:pStyle w:val="Akapitzlist"/>
              <w:numPr>
                <w:ilvl w:val="0"/>
                <w:numId w:val="8"/>
              </w:numPr>
              <w:ind w:left="740" w:hanging="284"/>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Ustawa z dnia 28 września 1991 r. o lasach</w:t>
            </w:r>
            <w:r w:rsidR="00AD5319">
              <w:rPr>
                <w:rFonts w:asciiTheme="minorHAnsi" w:eastAsia="Arial Narrow" w:hAnsiTheme="minorHAnsi" w:cstheme="minorHAnsi"/>
                <w:sz w:val="18"/>
                <w:szCs w:val="18"/>
              </w:rPr>
              <w:t>.</w:t>
            </w:r>
          </w:p>
          <w:p w14:paraId="097B26F0" w14:textId="7ECCC6D6" w:rsidR="003B76B4" w:rsidRPr="00DE07B2" w:rsidRDefault="003B76B4" w:rsidP="009B454D">
            <w:pPr>
              <w:pStyle w:val="Akapitzlist"/>
              <w:ind w:left="127"/>
              <w:rPr>
                <w:rFonts w:asciiTheme="minorHAnsi" w:eastAsia="Arial Narrow,Times New Roman" w:hAnsiTheme="minorHAnsi" w:cstheme="minorHAnsi"/>
                <w:sz w:val="18"/>
                <w:szCs w:val="18"/>
              </w:rPr>
            </w:pPr>
          </w:p>
          <w:p w14:paraId="10F50545" w14:textId="733DD179" w:rsidR="0008207A" w:rsidRPr="009B454D" w:rsidRDefault="0008207A" w:rsidP="009B454D">
            <w:pPr>
              <w:ind w:left="127"/>
              <w:jc w:val="both"/>
              <w:rPr>
                <w:rFonts w:asciiTheme="minorHAnsi" w:eastAsia="Arial Narrow,Times New Roman" w:hAnsiTheme="minorHAnsi" w:cstheme="minorHAnsi"/>
                <w:sz w:val="18"/>
                <w:szCs w:val="18"/>
              </w:rPr>
            </w:pPr>
            <w:r w:rsidRPr="009B454D">
              <w:rPr>
                <w:rFonts w:asciiTheme="minorHAnsi" w:eastAsia="Arial Narrow" w:hAnsiTheme="minorHAnsi" w:cstheme="minorHAnsi"/>
                <w:b/>
                <w:sz w:val="18"/>
                <w:szCs w:val="18"/>
              </w:rPr>
              <w:t>Art. 6 ust. 1 lit. b RODO</w:t>
            </w:r>
            <w:r w:rsidRPr="009B454D">
              <w:rPr>
                <w:rFonts w:asciiTheme="minorHAnsi" w:eastAsia="Arial Narrow" w:hAnsiTheme="minorHAnsi" w:cstheme="minorHAnsi"/>
                <w:sz w:val="18"/>
                <w:szCs w:val="18"/>
              </w:rPr>
              <w:t xml:space="preserve"> - wykonanie umowy</w:t>
            </w:r>
            <w:r w:rsidR="001652C0">
              <w:rPr>
                <w:rFonts w:asciiTheme="minorHAnsi" w:eastAsia="Arial Narrow" w:hAnsiTheme="minorHAnsi" w:cstheme="minorHAnsi"/>
                <w:sz w:val="18"/>
                <w:szCs w:val="18"/>
              </w:rPr>
              <w:t xml:space="preserve"> darowizny</w:t>
            </w:r>
            <w:r w:rsidRPr="009B454D">
              <w:rPr>
                <w:rFonts w:asciiTheme="minorHAnsi" w:eastAsia="Arial Narrow" w:hAnsiTheme="minorHAnsi" w:cstheme="minorHAnsi"/>
                <w:sz w:val="18"/>
                <w:szCs w:val="18"/>
              </w:rPr>
              <w:t>, której stroną jest osoba, której dane dotyczą oraz podjęcie działań na żądanie osoby, której dane dotyczą, przed zawarciem umowy</w:t>
            </w:r>
            <w:r w:rsidR="00590C78">
              <w:rPr>
                <w:rFonts w:asciiTheme="minorHAnsi" w:eastAsia="Arial Narrow" w:hAnsiTheme="minorHAnsi" w:cstheme="minorHAnsi"/>
                <w:sz w:val="18"/>
                <w:szCs w:val="18"/>
              </w:rPr>
              <w:t>.</w:t>
            </w:r>
          </w:p>
          <w:p w14:paraId="4C4249DC" w14:textId="77777777" w:rsidR="0008207A" w:rsidRPr="00DE07B2" w:rsidRDefault="0008207A" w:rsidP="009B454D">
            <w:pPr>
              <w:pStyle w:val="Akapitzlist"/>
              <w:ind w:left="127"/>
              <w:rPr>
                <w:rFonts w:asciiTheme="minorHAnsi" w:eastAsia="Arial Narrow,Times New Roman" w:hAnsiTheme="minorHAnsi" w:cstheme="minorHAnsi"/>
                <w:sz w:val="18"/>
                <w:szCs w:val="18"/>
              </w:rPr>
            </w:pPr>
          </w:p>
          <w:p w14:paraId="114ACFAE" w14:textId="1F47CC0B" w:rsidR="006C0988" w:rsidRPr="00DE07B2" w:rsidRDefault="003B76B4" w:rsidP="009B454D">
            <w:pPr>
              <w:ind w:left="127"/>
              <w:jc w:val="both"/>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lastRenderedPageBreak/>
              <w:t>A</w:t>
            </w:r>
            <w:r w:rsidR="00EF4F98" w:rsidRPr="009B454D">
              <w:rPr>
                <w:rFonts w:asciiTheme="minorHAnsi" w:eastAsia="Arial Narrow" w:hAnsiTheme="minorHAnsi" w:cstheme="minorHAnsi"/>
                <w:b/>
                <w:sz w:val="18"/>
                <w:szCs w:val="18"/>
              </w:rPr>
              <w:t xml:space="preserve">rt. 9 ust. 2 lit. </w:t>
            </w:r>
            <w:r w:rsidR="009635B6" w:rsidRPr="009B454D">
              <w:rPr>
                <w:rFonts w:asciiTheme="minorHAnsi" w:eastAsia="Arial Narrow" w:hAnsiTheme="minorHAnsi" w:cstheme="minorHAnsi"/>
                <w:b/>
                <w:sz w:val="18"/>
                <w:szCs w:val="18"/>
              </w:rPr>
              <w:t>e</w:t>
            </w:r>
            <w:r w:rsidR="00EF4F98" w:rsidRPr="009B454D">
              <w:rPr>
                <w:rFonts w:asciiTheme="minorHAnsi" w:eastAsia="Arial Narrow" w:hAnsiTheme="minorHAnsi" w:cstheme="minorHAnsi"/>
                <w:b/>
                <w:sz w:val="18"/>
                <w:szCs w:val="18"/>
              </w:rPr>
              <w:t xml:space="preserve"> RODO</w:t>
            </w:r>
            <w:r w:rsidR="00EF4F98" w:rsidRPr="00DE07B2">
              <w:rPr>
                <w:rFonts w:asciiTheme="minorHAnsi" w:eastAsia="Arial Narrow" w:hAnsiTheme="minorHAnsi" w:cstheme="minorHAnsi"/>
                <w:sz w:val="18"/>
                <w:szCs w:val="18"/>
              </w:rPr>
              <w:t xml:space="preserve"> </w:t>
            </w:r>
            <w:r w:rsidR="009635B6" w:rsidRPr="00DE07B2">
              <w:rPr>
                <w:rFonts w:asciiTheme="minorHAnsi" w:eastAsia="Arial Narrow" w:hAnsiTheme="minorHAnsi" w:cstheme="minorHAnsi"/>
                <w:sz w:val="18"/>
                <w:szCs w:val="18"/>
              </w:rPr>
              <w:t>–</w:t>
            </w:r>
            <w:r w:rsidRPr="00DE07B2">
              <w:rPr>
                <w:rFonts w:asciiTheme="minorHAnsi" w:eastAsia="Arial Narrow" w:hAnsiTheme="minorHAnsi" w:cstheme="minorHAnsi"/>
                <w:sz w:val="18"/>
                <w:szCs w:val="18"/>
              </w:rPr>
              <w:t xml:space="preserve"> </w:t>
            </w:r>
            <w:r w:rsidR="009635B6" w:rsidRPr="00DE07B2">
              <w:rPr>
                <w:rFonts w:asciiTheme="minorHAnsi" w:eastAsia="Arial Narrow" w:hAnsiTheme="minorHAnsi" w:cstheme="minorHAnsi"/>
                <w:sz w:val="18"/>
                <w:szCs w:val="18"/>
              </w:rPr>
              <w:t xml:space="preserve">przetwarzanie dotyczy danych osobowych w sposób oczywisty upublicznionych przez </w:t>
            </w:r>
            <w:r w:rsidR="0008207A" w:rsidRPr="00DE07B2">
              <w:rPr>
                <w:rFonts w:asciiTheme="minorHAnsi" w:eastAsia="Arial Narrow" w:hAnsiTheme="minorHAnsi" w:cstheme="minorHAnsi"/>
                <w:sz w:val="18"/>
                <w:szCs w:val="18"/>
              </w:rPr>
              <w:t>osobę, której dane dotyczą</w:t>
            </w:r>
            <w:r w:rsidR="00590C78">
              <w:rPr>
                <w:rFonts w:asciiTheme="minorHAnsi" w:eastAsia="Arial Narrow" w:hAnsiTheme="minorHAnsi" w:cstheme="minorHAnsi"/>
                <w:sz w:val="18"/>
                <w:szCs w:val="18"/>
              </w:rPr>
              <w:t>.</w:t>
            </w:r>
          </w:p>
          <w:p w14:paraId="7B920B30" w14:textId="77777777" w:rsidR="0008207A" w:rsidRPr="009B454D" w:rsidRDefault="0008207A" w:rsidP="009B454D">
            <w:pPr>
              <w:ind w:left="127"/>
              <w:rPr>
                <w:rFonts w:asciiTheme="minorHAnsi" w:eastAsia="Arial Narrow" w:hAnsiTheme="minorHAnsi" w:cstheme="minorHAnsi"/>
                <w:sz w:val="18"/>
                <w:szCs w:val="18"/>
              </w:rPr>
            </w:pPr>
          </w:p>
          <w:p w14:paraId="67F9F4B4" w14:textId="7E0E0991" w:rsidR="0008207A" w:rsidRPr="009B454D" w:rsidRDefault="0008207A" w:rsidP="009B454D">
            <w:pPr>
              <w:ind w:left="127"/>
              <w:rPr>
                <w:rFonts w:asciiTheme="minorHAnsi" w:eastAsia="Arial Narrow" w:hAnsiTheme="minorHAnsi" w:cstheme="minorHAnsi"/>
                <w:sz w:val="18"/>
                <w:szCs w:val="18"/>
              </w:rPr>
            </w:pPr>
          </w:p>
        </w:tc>
      </w:tr>
      <w:tr w:rsidR="00BF35C3" w:rsidRPr="00DE07B2" w14:paraId="02379CCF" w14:textId="77777777" w:rsidTr="006756D0">
        <w:tc>
          <w:tcPr>
            <w:tcW w:w="7508" w:type="dxa"/>
          </w:tcPr>
          <w:p w14:paraId="19573973" w14:textId="36343EC4" w:rsidR="00BF35C3" w:rsidRDefault="00BF35C3" w:rsidP="00BF35C3">
            <w:pPr>
              <w:ind w:right="268"/>
              <w:jc w:val="center"/>
              <w:rPr>
                <w:rFonts w:asciiTheme="minorHAnsi" w:hAnsiTheme="minorHAnsi" w:cstheme="minorHAnsi"/>
                <w:b/>
                <w:sz w:val="18"/>
                <w:szCs w:val="18"/>
              </w:rPr>
            </w:pPr>
            <w:r>
              <w:rPr>
                <w:rFonts w:asciiTheme="minorHAnsi" w:hAnsiTheme="minorHAnsi" w:cstheme="minorHAnsi"/>
                <w:b/>
                <w:sz w:val="18"/>
                <w:szCs w:val="18"/>
              </w:rPr>
              <w:lastRenderedPageBreak/>
              <w:t>Działalność komercyjna:</w:t>
            </w:r>
          </w:p>
          <w:p w14:paraId="0D58B8C0" w14:textId="77777777" w:rsidR="00FC7938" w:rsidRDefault="00FC7938" w:rsidP="00BF35C3">
            <w:pPr>
              <w:ind w:right="268"/>
              <w:jc w:val="center"/>
              <w:rPr>
                <w:rFonts w:asciiTheme="minorHAnsi" w:hAnsiTheme="minorHAnsi" w:cstheme="minorHAnsi"/>
                <w:bCs/>
                <w:sz w:val="18"/>
                <w:szCs w:val="18"/>
              </w:rPr>
            </w:pPr>
          </w:p>
          <w:p w14:paraId="62CBE697" w14:textId="77777777" w:rsidR="00BF35C3" w:rsidRDefault="00F85E59" w:rsidP="00013EE9">
            <w:pPr>
              <w:pStyle w:val="Akapitzlist"/>
              <w:numPr>
                <w:ilvl w:val="0"/>
                <w:numId w:val="8"/>
              </w:numPr>
              <w:ind w:right="268"/>
              <w:jc w:val="both"/>
              <w:rPr>
                <w:rFonts w:asciiTheme="minorHAnsi" w:hAnsiTheme="minorHAnsi" w:cstheme="minorHAnsi"/>
                <w:bCs/>
                <w:sz w:val="18"/>
                <w:szCs w:val="18"/>
              </w:rPr>
            </w:pPr>
            <w:r>
              <w:rPr>
                <w:rFonts w:asciiTheme="minorHAnsi" w:hAnsiTheme="minorHAnsi" w:cstheme="minorHAnsi"/>
                <w:bCs/>
                <w:sz w:val="18"/>
                <w:szCs w:val="18"/>
              </w:rPr>
              <w:t>przetwarzanie danych osobowych</w:t>
            </w:r>
            <w:r w:rsidR="00A357FE">
              <w:rPr>
                <w:rFonts w:asciiTheme="minorHAnsi" w:hAnsiTheme="minorHAnsi" w:cstheme="minorHAnsi"/>
                <w:bCs/>
                <w:sz w:val="18"/>
                <w:szCs w:val="18"/>
              </w:rPr>
              <w:t xml:space="preserve"> w celu przeprowadzania szkoleń strzeleckich</w:t>
            </w:r>
            <w:r w:rsidR="004C221F">
              <w:rPr>
                <w:rFonts w:asciiTheme="minorHAnsi" w:hAnsiTheme="minorHAnsi" w:cstheme="minorHAnsi"/>
                <w:bCs/>
                <w:sz w:val="18"/>
                <w:szCs w:val="18"/>
              </w:rPr>
              <w:t>;</w:t>
            </w:r>
          </w:p>
          <w:p w14:paraId="06B60C8B" w14:textId="77777777" w:rsidR="004C221F" w:rsidRDefault="004C221F" w:rsidP="00013EE9">
            <w:pPr>
              <w:pStyle w:val="Akapitzlist"/>
              <w:numPr>
                <w:ilvl w:val="0"/>
                <w:numId w:val="8"/>
              </w:numPr>
              <w:ind w:right="268"/>
              <w:jc w:val="both"/>
              <w:rPr>
                <w:rFonts w:asciiTheme="minorHAnsi" w:hAnsiTheme="minorHAnsi" w:cstheme="minorHAnsi"/>
                <w:bCs/>
                <w:sz w:val="18"/>
                <w:szCs w:val="18"/>
              </w:rPr>
            </w:pPr>
            <w:r>
              <w:rPr>
                <w:rFonts w:asciiTheme="minorHAnsi" w:hAnsiTheme="minorHAnsi" w:cstheme="minorHAnsi"/>
                <w:bCs/>
                <w:sz w:val="18"/>
                <w:szCs w:val="18"/>
              </w:rPr>
              <w:t>przetwarzanie danych osobowych</w:t>
            </w:r>
            <w:r w:rsidR="002B21D2">
              <w:rPr>
                <w:rFonts w:asciiTheme="minorHAnsi" w:hAnsiTheme="minorHAnsi" w:cstheme="minorHAnsi"/>
                <w:bCs/>
                <w:sz w:val="18"/>
                <w:szCs w:val="18"/>
              </w:rPr>
              <w:t xml:space="preserve"> w celu udostępniania toru motocrossowego;</w:t>
            </w:r>
          </w:p>
          <w:p w14:paraId="56749CEC" w14:textId="47B83F37" w:rsidR="002B21D2" w:rsidRPr="00BF35C3" w:rsidRDefault="007A547B" w:rsidP="00013EE9">
            <w:pPr>
              <w:pStyle w:val="Akapitzlist"/>
              <w:numPr>
                <w:ilvl w:val="0"/>
                <w:numId w:val="8"/>
              </w:numPr>
              <w:ind w:right="268"/>
              <w:jc w:val="both"/>
              <w:rPr>
                <w:rFonts w:asciiTheme="minorHAnsi" w:hAnsiTheme="minorHAnsi" w:cstheme="minorHAnsi"/>
                <w:bCs/>
                <w:sz w:val="18"/>
                <w:szCs w:val="18"/>
              </w:rPr>
            </w:pPr>
            <w:r>
              <w:rPr>
                <w:rFonts w:asciiTheme="minorHAnsi" w:hAnsiTheme="minorHAnsi" w:cstheme="minorHAnsi"/>
                <w:bCs/>
                <w:sz w:val="18"/>
                <w:szCs w:val="18"/>
              </w:rPr>
              <w:t xml:space="preserve">przetwarzanie danych osobowych w celu </w:t>
            </w:r>
            <w:r w:rsidR="00153657">
              <w:rPr>
                <w:rFonts w:asciiTheme="minorHAnsi" w:hAnsiTheme="minorHAnsi" w:cstheme="minorHAnsi"/>
                <w:bCs/>
                <w:sz w:val="18"/>
                <w:szCs w:val="18"/>
              </w:rPr>
              <w:t>sprzedaży voucherów i karnetów.</w:t>
            </w:r>
          </w:p>
        </w:tc>
        <w:tc>
          <w:tcPr>
            <w:tcW w:w="7796" w:type="dxa"/>
            <w:vAlign w:val="center"/>
          </w:tcPr>
          <w:p w14:paraId="52B4EEBD" w14:textId="2DB4B873" w:rsidR="00BF35C3" w:rsidRPr="00456F1D" w:rsidRDefault="00BF22F7" w:rsidP="00456F1D">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b RODO</w:t>
            </w:r>
            <w:r w:rsidRPr="00DE07B2">
              <w:rPr>
                <w:rFonts w:asciiTheme="minorHAnsi" w:eastAsia="Arial Narrow" w:hAnsiTheme="minorHAnsi" w:cstheme="minorHAnsi"/>
                <w:sz w:val="18"/>
                <w:szCs w:val="18"/>
              </w:rPr>
              <w:t xml:space="preserve"> - wykonanie umowy, której stroną jest osoba, której dane dotyczą oraz podjęcie działań na żądanie osoby, której dane dotyczą, przed zawarciem umowy</w:t>
            </w:r>
            <w:r>
              <w:rPr>
                <w:rFonts w:asciiTheme="minorHAnsi" w:eastAsia="Arial Narrow" w:hAnsiTheme="minorHAnsi" w:cstheme="minorHAnsi"/>
                <w:sz w:val="18"/>
                <w:szCs w:val="18"/>
              </w:rPr>
              <w:t>.</w:t>
            </w:r>
          </w:p>
        </w:tc>
      </w:tr>
    </w:tbl>
    <w:p w14:paraId="5E73AD1C" w14:textId="0A2AACBC" w:rsidR="00D50B04" w:rsidRDefault="00D50B04" w:rsidP="00D50B04">
      <w:pPr>
        <w:pStyle w:val="NormalnyWeb"/>
        <w:spacing w:before="0" w:beforeAutospacing="0" w:after="0" w:afterAutospacing="0" w:line="300" w:lineRule="auto"/>
        <w:ind w:left="426"/>
        <w:jc w:val="both"/>
        <w:rPr>
          <w:rFonts w:ascii="Arial Narrow" w:hAnsi="Arial Narrow"/>
          <w:sz w:val="20"/>
          <w:szCs w:val="20"/>
        </w:rPr>
      </w:pPr>
    </w:p>
    <w:p w14:paraId="18D94B9B" w14:textId="77777777" w:rsidR="005C1AEA" w:rsidRDefault="005C1AEA" w:rsidP="005C1AEA">
      <w:pPr>
        <w:pStyle w:val="NormalnyWeb"/>
        <w:spacing w:before="0" w:beforeAutospacing="0" w:after="0" w:afterAutospacing="0" w:line="300" w:lineRule="auto"/>
        <w:jc w:val="both"/>
        <w:rPr>
          <w:rFonts w:asciiTheme="minorHAnsi" w:eastAsia="Arial Narrow" w:hAnsiTheme="minorHAnsi" w:cstheme="minorHAnsi"/>
          <w:b/>
          <w:sz w:val="20"/>
          <w:szCs w:val="20"/>
        </w:rPr>
      </w:pPr>
    </w:p>
    <w:p w14:paraId="0B663789" w14:textId="77777777" w:rsidR="0001152D" w:rsidRDefault="35DA5E15" w:rsidP="005C1AEA">
      <w:pPr>
        <w:pStyle w:val="NormalnyWeb"/>
        <w:spacing w:before="0" w:beforeAutospacing="0" w:after="0" w:afterAutospacing="0" w:line="300" w:lineRule="auto"/>
        <w:ind w:left="426"/>
        <w:jc w:val="both"/>
        <w:rPr>
          <w:rFonts w:asciiTheme="minorHAnsi" w:eastAsia="Arial Narrow" w:hAnsiTheme="minorHAnsi" w:cstheme="minorHAnsi"/>
          <w:b/>
          <w:sz w:val="20"/>
          <w:szCs w:val="20"/>
        </w:rPr>
      </w:pPr>
      <w:r w:rsidRPr="009B454D">
        <w:rPr>
          <w:rFonts w:asciiTheme="minorHAnsi" w:eastAsia="Arial Narrow" w:hAnsiTheme="minorHAnsi" w:cstheme="minorHAnsi"/>
          <w:b/>
          <w:sz w:val="20"/>
          <w:szCs w:val="20"/>
        </w:rPr>
        <w:t>Okres przechowywania Twoich danych osobowych:</w:t>
      </w:r>
    </w:p>
    <w:p w14:paraId="0DF5E176" w14:textId="77777777" w:rsidR="00C31464" w:rsidRDefault="00C31464" w:rsidP="005C1AEA">
      <w:pPr>
        <w:pStyle w:val="NormalnyWeb"/>
        <w:spacing w:before="0" w:beforeAutospacing="0" w:after="0" w:afterAutospacing="0" w:line="300" w:lineRule="auto"/>
        <w:ind w:left="426"/>
        <w:jc w:val="both"/>
        <w:rPr>
          <w:rFonts w:asciiTheme="minorHAnsi" w:eastAsia="Arial Narrow" w:hAnsiTheme="minorHAnsi" w:cstheme="minorHAnsi"/>
          <w:sz w:val="20"/>
          <w:szCs w:val="20"/>
        </w:rPr>
      </w:pPr>
    </w:p>
    <w:p w14:paraId="3FFBCB5D" w14:textId="3B6E2250" w:rsidR="00103110" w:rsidRDefault="00E66D06" w:rsidP="005C1AEA">
      <w:pPr>
        <w:pStyle w:val="NormalnyWeb"/>
        <w:spacing w:before="0" w:beforeAutospacing="0" w:after="0" w:afterAutospacing="0" w:line="300" w:lineRule="auto"/>
        <w:ind w:left="426"/>
        <w:jc w:val="both"/>
        <w:rPr>
          <w:rFonts w:asciiTheme="minorHAnsi" w:hAnsiTheme="minorHAnsi" w:cstheme="minorHAnsi"/>
          <w:sz w:val="20"/>
          <w:szCs w:val="20"/>
        </w:rPr>
      </w:pPr>
      <w:r>
        <w:rPr>
          <w:rFonts w:asciiTheme="minorHAnsi" w:eastAsia="Arial Narrow" w:hAnsiTheme="minorHAnsi" w:cstheme="minorHAnsi"/>
          <w:sz w:val="20"/>
          <w:szCs w:val="20"/>
        </w:rPr>
        <w:t>S</w:t>
      </w:r>
      <w:r w:rsidRPr="00A86421">
        <w:rPr>
          <w:rFonts w:asciiTheme="minorHAnsi" w:eastAsia="Arial Narrow" w:hAnsiTheme="minorHAnsi" w:cstheme="minorHAnsi"/>
          <w:sz w:val="20"/>
          <w:szCs w:val="20"/>
        </w:rPr>
        <w:t xml:space="preserve">posób </w:t>
      </w:r>
      <w:r w:rsidRPr="00811AD0">
        <w:rPr>
          <w:rFonts w:asciiTheme="minorHAnsi" w:eastAsia="Arial Narrow" w:hAnsiTheme="minorHAnsi" w:cstheme="minorHAnsi"/>
          <w:sz w:val="20"/>
          <w:szCs w:val="20"/>
        </w:rPr>
        <w:t xml:space="preserve">tworzenia, ewidencjonowania i przechowywania dokumentów (w szczególności czas przechowywania) </w:t>
      </w:r>
      <w:r w:rsidR="00A70105" w:rsidRPr="00811AD0">
        <w:rPr>
          <w:rFonts w:asciiTheme="minorHAnsi" w:eastAsia="Arial Narrow" w:hAnsiTheme="minorHAnsi" w:cstheme="minorHAnsi"/>
          <w:sz w:val="20"/>
          <w:szCs w:val="20"/>
        </w:rPr>
        <w:t>w jednostkach organizacyjnych Państwowego G</w:t>
      </w:r>
      <w:r w:rsidR="00AA1C04">
        <w:rPr>
          <w:rFonts w:asciiTheme="minorHAnsi" w:eastAsia="Arial Narrow" w:hAnsiTheme="minorHAnsi" w:cstheme="minorHAnsi"/>
          <w:sz w:val="20"/>
          <w:szCs w:val="20"/>
        </w:rPr>
        <w:t>o</w:t>
      </w:r>
      <w:r w:rsidR="00A70105" w:rsidRPr="00811AD0">
        <w:rPr>
          <w:rFonts w:asciiTheme="minorHAnsi" w:eastAsia="Arial Narrow" w:hAnsiTheme="minorHAnsi" w:cstheme="minorHAnsi"/>
          <w:sz w:val="20"/>
          <w:szCs w:val="20"/>
        </w:rPr>
        <w:t xml:space="preserve">spodarstwa Leśnego Lasy Państwowe </w:t>
      </w:r>
      <w:r w:rsidRPr="00811AD0">
        <w:rPr>
          <w:rFonts w:asciiTheme="minorHAnsi" w:eastAsia="Arial Narrow" w:hAnsiTheme="minorHAnsi" w:cstheme="minorHAnsi"/>
          <w:sz w:val="20"/>
          <w:szCs w:val="20"/>
        </w:rPr>
        <w:t xml:space="preserve">określa </w:t>
      </w:r>
      <w:r w:rsidR="00F611A0" w:rsidRPr="00811AD0">
        <w:rPr>
          <w:rFonts w:asciiTheme="minorHAnsi" w:hAnsiTheme="minorHAnsi" w:cstheme="minorHAnsi"/>
          <w:sz w:val="20"/>
          <w:szCs w:val="20"/>
        </w:rPr>
        <w:t>Jednolity rzeczowy wykaz akt dla PGL LP.</w:t>
      </w:r>
    </w:p>
    <w:p w14:paraId="0B273374" w14:textId="77777777" w:rsidR="00390A71" w:rsidRPr="005C1AEA" w:rsidRDefault="00390A71" w:rsidP="005C1AEA">
      <w:pPr>
        <w:pStyle w:val="NormalnyWeb"/>
        <w:spacing w:before="0" w:beforeAutospacing="0" w:after="0" w:afterAutospacing="0" w:line="300" w:lineRule="auto"/>
        <w:ind w:left="426"/>
        <w:jc w:val="both"/>
        <w:rPr>
          <w:rFonts w:asciiTheme="minorHAnsi" w:eastAsia="Arial Narrow" w:hAnsiTheme="minorHAnsi" w:cstheme="minorHAnsi"/>
          <w:b/>
          <w:sz w:val="20"/>
          <w:szCs w:val="20"/>
        </w:rPr>
      </w:pPr>
    </w:p>
    <w:p w14:paraId="2B678D87" w14:textId="77777777" w:rsidR="00390A71" w:rsidRDefault="00FE4892" w:rsidP="00811AD0">
      <w:pPr>
        <w:pStyle w:val="NormalnyWeb"/>
        <w:spacing w:before="0" w:beforeAutospacing="0" w:after="0" w:afterAutospacing="0" w:line="300" w:lineRule="auto"/>
        <w:ind w:left="426"/>
        <w:jc w:val="both"/>
        <w:rPr>
          <w:rFonts w:asciiTheme="minorHAnsi" w:eastAsia="Arial Narrow" w:hAnsiTheme="minorHAnsi" w:cstheme="minorHAnsi"/>
          <w:sz w:val="20"/>
          <w:szCs w:val="20"/>
        </w:rPr>
      </w:pPr>
      <w:r w:rsidRPr="00FE4892">
        <w:rPr>
          <w:rFonts w:asciiTheme="minorHAnsi" w:eastAsia="Arial Narrow" w:hAnsiTheme="minorHAnsi" w:cstheme="minorHAnsi"/>
          <w:sz w:val="20"/>
          <w:szCs w:val="20"/>
        </w:rPr>
        <w:t xml:space="preserve">Po </w:t>
      </w:r>
      <w:r>
        <w:rPr>
          <w:rFonts w:asciiTheme="minorHAnsi" w:eastAsia="Arial Narrow" w:hAnsiTheme="minorHAnsi" w:cstheme="minorHAnsi"/>
          <w:sz w:val="20"/>
          <w:szCs w:val="20"/>
        </w:rPr>
        <w:t>z</w:t>
      </w:r>
      <w:r w:rsidRPr="00FE4892">
        <w:rPr>
          <w:rFonts w:asciiTheme="minorHAnsi" w:eastAsia="Arial Narrow" w:hAnsiTheme="minorHAnsi" w:cstheme="minorHAnsi"/>
          <w:sz w:val="20"/>
          <w:szCs w:val="20"/>
        </w:rPr>
        <w:t>realiz</w:t>
      </w:r>
      <w:r>
        <w:rPr>
          <w:rFonts w:asciiTheme="minorHAnsi" w:eastAsia="Arial Narrow" w:hAnsiTheme="minorHAnsi" w:cstheme="minorHAnsi"/>
          <w:sz w:val="20"/>
          <w:szCs w:val="20"/>
        </w:rPr>
        <w:t>owaniu</w:t>
      </w:r>
      <w:r w:rsidRPr="00FE4892">
        <w:rPr>
          <w:rFonts w:asciiTheme="minorHAnsi" w:eastAsia="Arial Narrow" w:hAnsiTheme="minorHAnsi" w:cstheme="minorHAnsi"/>
          <w:sz w:val="20"/>
          <w:szCs w:val="20"/>
        </w:rPr>
        <w:t xml:space="preserve"> umowy, Twoje dane osobowe będą przechowywane zgodnie z przepisami powszechnie obowiązującego prawa. Na potrzeby rachunkowości oraz ze względów podatkowych, przetwarzamy dane przez okres 5 lat liczonych od końca roku kalendarzowego, w którym powstał obowiązek podatkowy.</w:t>
      </w:r>
    </w:p>
    <w:p w14:paraId="5CEF547C" w14:textId="79ED9B31" w:rsidR="00FE4892" w:rsidRDefault="00FE4892" w:rsidP="00811AD0">
      <w:pPr>
        <w:pStyle w:val="NormalnyWeb"/>
        <w:spacing w:before="0" w:beforeAutospacing="0" w:after="0" w:afterAutospacing="0" w:line="300" w:lineRule="auto"/>
        <w:ind w:left="426"/>
        <w:jc w:val="both"/>
        <w:rPr>
          <w:rFonts w:asciiTheme="minorHAnsi" w:eastAsia="Arial Narrow" w:hAnsiTheme="minorHAnsi" w:cstheme="minorHAnsi"/>
          <w:sz w:val="20"/>
          <w:szCs w:val="20"/>
        </w:rPr>
      </w:pPr>
      <w:r w:rsidRPr="00FE4892">
        <w:rPr>
          <w:rFonts w:asciiTheme="minorHAnsi" w:eastAsia="Arial Narrow" w:hAnsiTheme="minorHAnsi" w:cstheme="minorHAnsi"/>
          <w:sz w:val="20"/>
          <w:szCs w:val="20"/>
        </w:rPr>
        <w:t xml:space="preserve"> </w:t>
      </w:r>
    </w:p>
    <w:p w14:paraId="4F4271AC" w14:textId="5DF3802C" w:rsidR="00294BC2" w:rsidRDefault="35DA5E15" w:rsidP="005C1AEA">
      <w:pPr>
        <w:pStyle w:val="NormalnyWeb"/>
        <w:spacing w:before="0" w:beforeAutospacing="0" w:after="0" w:afterAutospacing="0" w:line="300" w:lineRule="auto"/>
        <w:ind w:left="426"/>
        <w:jc w:val="both"/>
        <w:rPr>
          <w:rFonts w:asciiTheme="minorHAnsi" w:eastAsia="Arial Narrow" w:hAnsiTheme="minorHAnsi" w:cstheme="minorHAnsi"/>
          <w:sz w:val="20"/>
          <w:szCs w:val="20"/>
        </w:rPr>
      </w:pPr>
      <w:r w:rsidRPr="009B454D">
        <w:rPr>
          <w:rFonts w:asciiTheme="minorHAnsi" w:eastAsia="Arial Narrow" w:hAnsiTheme="minorHAnsi" w:cstheme="minorHAnsi"/>
          <w:sz w:val="20"/>
          <w:szCs w:val="20"/>
        </w:rPr>
        <w:t xml:space="preserve">Jeżeli dane były przez nas przetwarzane w celu </w:t>
      </w:r>
      <w:r w:rsidR="00F1610F">
        <w:rPr>
          <w:rFonts w:asciiTheme="minorHAnsi" w:eastAsia="Arial Narrow" w:hAnsiTheme="minorHAnsi" w:cstheme="minorHAnsi"/>
          <w:sz w:val="20"/>
          <w:szCs w:val="20"/>
        </w:rPr>
        <w:t xml:space="preserve">ustalenia, </w:t>
      </w:r>
      <w:r w:rsidRPr="009B454D">
        <w:rPr>
          <w:rFonts w:asciiTheme="minorHAnsi" w:eastAsia="Arial Narrow" w:hAnsiTheme="minorHAnsi" w:cstheme="minorHAnsi"/>
          <w:sz w:val="20"/>
          <w:szCs w:val="20"/>
        </w:rPr>
        <w:t xml:space="preserve">dochodzenia </w:t>
      </w:r>
      <w:r w:rsidR="00CB107C">
        <w:rPr>
          <w:rFonts w:asciiTheme="minorHAnsi" w:eastAsia="Arial Narrow" w:hAnsiTheme="minorHAnsi" w:cstheme="minorHAnsi"/>
          <w:sz w:val="20"/>
          <w:szCs w:val="20"/>
        </w:rPr>
        <w:t xml:space="preserve">lub obrony przed </w:t>
      </w:r>
      <w:r w:rsidRPr="009B454D">
        <w:rPr>
          <w:rFonts w:asciiTheme="minorHAnsi" w:eastAsia="Arial Narrow" w:hAnsiTheme="minorHAnsi" w:cstheme="minorHAnsi"/>
          <w:sz w:val="20"/>
          <w:szCs w:val="20"/>
        </w:rPr>
        <w:t>roszcze</w:t>
      </w:r>
      <w:r w:rsidR="00CB107C">
        <w:rPr>
          <w:rFonts w:asciiTheme="minorHAnsi" w:eastAsia="Arial Narrow" w:hAnsiTheme="minorHAnsi" w:cstheme="minorHAnsi"/>
          <w:sz w:val="20"/>
          <w:szCs w:val="20"/>
        </w:rPr>
        <w:t>niami</w:t>
      </w:r>
      <w:r w:rsidR="003075C8">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przetwarzamy dane w tym celu przez okres przedawnienia roszczeń, wynikający </w:t>
      </w:r>
      <w:r w:rsidR="00390A71">
        <w:rPr>
          <w:rFonts w:asciiTheme="minorHAnsi" w:eastAsia="Arial Narrow" w:hAnsiTheme="minorHAnsi" w:cstheme="minorHAnsi"/>
          <w:sz w:val="20"/>
          <w:szCs w:val="20"/>
        </w:rPr>
        <w:br/>
      </w:r>
      <w:r w:rsidRPr="009B454D">
        <w:rPr>
          <w:rFonts w:asciiTheme="minorHAnsi" w:eastAsia="Arial Narrow" w:hAnsiTheme="minorHAnsi" w:cstheme="minorHAnsi"/>
          <w:sz w:val="20"/>
          <w:szCs w:val="20"/>
        </w:rPr>
        <w:t xml:space="preserve">z przepisów </w:t>
      </w:r>
      <w:r w:rsidR="003075C8">
        <w:rPr>
          <w:rFonts w:asciiTheme="minorHAnsi" w:eastAsia="Arial Narrow" w:hAnsiTheme="minorHAnsi" w:cstheme="minorHAnsi"/>
          <w:sz w:val="20"/>
          <w:szCs w:val="20"/>
        </w:rPr>
        <w:t>K</w:t>
      </w:r>
      <w:r w:rsidRPr="009B454D">
        <w:rPr>
          <w:rFonts w:asciiTheme="minorHAnsi" w:eastAsia="Arial Narrow" w:hAnsiTheme="minorHAnsi" w:cstheme="minorHAnsi"/>
          <w:sz w:val="20"/>
          <w:szCs w:val="20"/>
        </w:rPr>
        <w:t>odeksu cywilnego. Jeśli toczy się spór, proces sądowy lub trwa inne postępowanie (szczególnie karne), okres archiwizacyjny będzie liczony od dnia prawomocnego zakończenia sporu, a w przypadku wielu postępowań</w:t>
      </w:r>
      <w:r w:rsidR="00D745E8">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prawomocnego zakończenia ostatniego z nich, bez względu na sposób jego zakończenia, chyba że przepisy prawa przewidują dłuższy okres przechowywania danych lub dłuży okres przedawnienia dla roszczeń</w:t>
      </w:r>
      <w:r w:rsidR="001F4FD4">
        <w:rPr>
          <w:rFonts w:asciiTheme="minorHAnsi" w:eastAsia="Arial Narrow" w:hAnsiTheme="minorHAnsi" w:cstheme="minorHAnsi"/>
          <w:sz w:val="20"/>
          <w:szCs w:val="20"/>
        </w:rPr>
        <w:t xml:space="preserve"> lub </w:t>
      </w:r>
      <w:r w:rsidRPr="009B454D">
        <w:rPr>
          <w:rFonts w:asciiTheme="minorHAnsi" w:eastAsia="Arial Narrow" w:hAnsiTheme="minorHAnsi" w:cstheme="minorHAnsi"/>
          <w:sz w:val="20"/>
          <w:szCs w:val="20"/>
        </w:rPr>
        <w:t>prawa</w:t>
      </w:r>
      <w:r w:rsidR="00981323">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którego dotyczy postępowanie. Jeżeli dane były zbierane na podstawie wyrażonej uprzednio przez Ciebie zgody - będziemy </w:t>
      </w:r>
      <w:r w:rsidR="003536F9" w:rsidRPr="009B454D">
        <w:rPr>
          <w:rFonts w:asciiTheme="minorHAnsi" w:eastAsia="Arial Narrow" w:hAnsiTheme="minorHAnsi" w:cstheme="minorHAnsi"/>
          <w:sz w:val="20"/>
          <w:szCs w:val="20"/>
        </w:rPr>
        <w:t xml:space="preserve">przetwarzać </w:t>
      </w:r>
      <w:r w:rsidRPr="009B454D">
        <w:rPr>
          <w:rFonts w:asciiTheme="minorHAnsi" w:eastAsia="Arial Narrow" w:hAnsiTheme="minorHAnsi" w:cstheme="minorHAnsi"/>
          <w:sz w:val="20"/>
          <w:szCs w:val="20"/>
        </w:rPr>
        <w:t xml:space="preserve">te dane do czasu </w:t>
      </w:r>
      <w:r w:rsidR="00FD792B">
        <w:rPr>
          <w:rFonts w:asciiTheme="minorHAnsi" w:eastAsia="Arial Narrow" w:hAnsiTheme="minorHAnsi" w:cstheme="minorHAnsi"/>
          <w:sz w:val="20"/>
          <w:szCs w:val="20"/>
        </w:rPr>
        <w:t xml:space="preserve">jej </w:t>
      </w:r>
      <w:r w:rsidRPr="009B454D">
        <w:rPr>
          <w:rFonts w:asciiTheme="minorHAnsi" w:eastAsia="Arial Narrow" w:hAnsiTheme="minorHAnsi" w:cstheme="minorHAnsi"/>
          <w:sz w:val="20"/>
          <w:szCs w:val="20"/>
        </w:rPr>
        <w:t xml:space="preserve">odwołania. </w:t>
      </w:r>
    </w:p>
    <w:p w14:paraId="61890F45" w14:textId="77777777" w:rsidR="00BD5847" w:rsidRDefault="00BD5847" w:rsidP="005C1AEA">
      <w:pPr>
        <w:pStyle w:val="NormalnyWeb"/>
        <w:spacing w:before="0" w:beforeAutospacing="0" w:after="0" w:afterAutospacing="0" w:line="300" w:lineRule="auto"/>
        <w:ind w:left="426"/>
        <w:jc w:val="both"/>
        <w:rPr>
          <w:rFonts w:asciiTheme="minorHAnsi" w:eastAsia="Arial Narrow" w:hAnsiTheme="minorHAnsi" w:cstheme="minorHAnsi"/>
          <w:sz w:val="20"/>
          <w:szCs w:val="20"/>
        </w:rPr>
      </w:pPr>
    </w:p>
    <w:p w14:paraId="7877E0E3" w14:textId="27BAE920" w:rsidR="00FD792B" w:rsidRPr="00811AD0" w:rsidRDefault="35DA5E15" w:rsidP="00C60D71">
      <w:pPr>
        <w:pStyle w:val="NormalnyWeb"/>
        <w:spacing w:before="0" w:beforeAutospacing="0" w:after="0" w:afterAutospacing="0" w:line="300" w:lineRule="auto"/>
        <w:ind w:left="426"/>
        <w:jc w:val="both"/>
        <w:rPr>
          <w:rFonts w:asciiTheme="minorHAnsi" w:eastAsia="Arial Narrow" w:hAnsiTheme="minorHAnsi" w:cstheme="minorHAnsi"/>
          <w:sz w:val="20"/>
          <w:szCs w:val="20"/>
        </w:rPr>
      </w:pPr>
      <w:r w:rsidRPr="009B454D">
        <w:rPr>
          <w:rFonts w:asciiTheme="minorHAnsi" w:eastAsia="Arial Narrow" w:hAnsiTheme="minorHAnsi" w:cstheme="minorHAnsi"/>
          <w:sz w:val="20"/>
          <w:szCs w:val="20"/>
        </w:rPr>
        <w:t>Jako pracodawca, jesteśmy obowiązani prze</w:t>
      </w:r>
      <w:r w:rsidR="001116DC">
        <w:rPr>
          <w:rFonts w:asciiTheme="minorHAnsi" w:eastAsia="Arial Narrow" w:hAnsiTheme="minorHAnsi" w:cstheme="minorHAnsi"/>
          <w:sz w:val="20"/>
          <w:szCs w:val="20"/>
        </w:rPr>
        <w:t>chowywać</w:t>
      </w:r>
      <w:r w:rsidRPr="009B454D">
        <w:rPr>
          <w:rFonts w:asciiTheme="minorHAnsi" w:eastAsia="Arial Narrow" w:hAnsiTheme="minorHAnsi" w:cstheme="minorHAnsi"/>
          <w:sz w:val="20"/>
          <w:szCs w:val="20"/>
        </w:rPr>
        <w:t xml:space="preserve"> dokumentację pracowniczą</w:t>
      </w:r>
      <w:r w:rsidR="0001152D">
        <w:rPr>
          <w:rFonts w:asciiTheme="minorHAnsi" w:eastAsia="Arial Narrow" w:hAnsiTheme="minorHAnsi" w:cstheme="minorHAnsi"/>
          <w:sz w:val="20"/>
          <w:szCs w:val="20"/>
        </w:rPr>
        <w:t>. A</w:t>
      </w:r>
      <w:r w:rsidR="007B647A">
        <w:rPr>
          <w:rFonts w:asciiTheme="minorHAnsi" w:eastAsia="Arial Narrow" w:hAnsiTheme="minorHAnsi" w:cstheme="minorHAnsi"/>
          <w:sz w:val="20"/>
          <w:szCs w:val="20"/>
        </w:rPr>
        <w:t xml:space="preserve">kta pracowników zatrudnionych przed 1 stycznia 1999 r. – </w:t>
      </w:r>
      <w:r w:rsidRPr="009B454D">
        <w:rPr>
          <w:rFonts w:asciiTheme="minorHAnsi" w:eastAsia="Arial Narrow" w:hAnsiTheme="minorHAnsi" w:cstheme="minorHAnsi"/>
          <w:sz w:val="20"/>
          <w:szCs w:val="20"/>
        </w:rPr>
        <w:t>50 lat</w:t>
      </w:r>
      <w:r w:rsidR="00C60D71">
        <w:rPr>
          <w:rFonts w:asciiTheme="minorHAnsi" w:eastAsia="Arial Narrow" w:hAnsiTheme="minorHAnsi" w:cstheme="minorHAnsi"/>
          <w:sz w:val="20"/>
          <w:szCs w:val="20"/>
        </w:rPr>
        <w:t xml:space="preserve">, </w:t>
      </w:r>
      <w:r w:rsidR="007B647A">
        <w:rPr>
          <w:rFonts w:asciiTheme="minorHAnsi" w:eastAsia="Arial Narrow" w:hAnsiTheme="minorHAnsi" w:cstheme="minorHAnsi"/>
          <w:sz w:val="20"/>
          <w:szCs w:val="20"/>
        </w:rPr>
        <w:t>akta pracowników zatrudnionych po raz pierwszy w okresie od stycznia 1999 r. do grudnia 2018 r. – 50 lat, chyba że przekażemy do ZUS oświadczenie ZUS OSW oraz raport informacyjny ZUS RIA – wówczas okres przechowywania wynosi 10 lat</w:t>
      </w:r>
      <w:r w:rsidR="00C60D71">
        <w:rPr>
          <w:rFonts w:asciiTheme="minorHAnsi" w:eastAsia="Arial Narrow" w:hAnsiTheme="minorHAnsi" w:cstheme="minorHAnsi"/>
          <w:sz w:val="20"/>
          <w:szCs w:val="20"/>
        </w:rPr>
        <w:t xml:space="preserve">, </w:t>
      </w:r>
      <w:r w:rsidR="007B647A">
        <w:rPr>
          <w:rFonts w:asciiTheme="minorHAnsi" w:eastAsia="Arial Narrow" w:hAnsiTheme="minorHAnsi" w:cstheme="minorHAnsi"/>
          <w:sz w:val="20"/>
          <w:szCs w:val="20"/>
        </w:rPr>
        <w:t>akta pracowników nowo zatrudnionych od 1 stycznia 2019 r. – 10 lat od końca roku kalendarzowego, w którym ustał stosunek pracy</w:t>
      </w:r>
      <w:r w:rsidRPr="009B454D">
        <w:rPr>
          <w:rFonts w:asciiTheme="minorHAnsi" w:eastAsia="Arial Narrow" w:hAnsiTheme="minorHAnsi" w:cstheme="minorHAnsi"/>
          <w:sz w:val="20"/>
          <w:szCs w:val="20"/>
        </w:rPr>
        <w:t>.</w:t>
      </w:r>
    </w:p>
    <w:p w14:paraId="3F0A9681" w14:textId="2557AC40" w:rsidR="00C66D27" w:rsidRPr="00AC4617" w:rsidRDefault="00AA1C04" w:rsidP="005C1AEA">
      <w:pPr>
        <w:pStyle w:val="NormalnyWeb"/>
        <w:spacing w:before="0" w:beforeAutospacing="0" w:after="0" w:afterAutospacing="0" w:line="300" w:lineRule="auto"/>
        <w:ind w:left="426" w:firstLine="282"/>
        <w:jc w:val="both"/>
        <w:rPr>
          <w:rFonts w:asciiTheme="minorHAnsi" w:eastAsia="Arial Narrow" w:hAnsiTheme="minorHAnsi" w:cstheme="minorHAnsi"/>
          <w:bCs/>
          <w:sz w:val="20"/>
          <w:szCs w:val="20"/>
        </w:rPr>
      </w:pPr>
      <w:r>
        <w:rPr>
          <w:rFonts w:asciiTheme="minorHAnsi" w:eastAsia="Arial Narrow" w:hAnsiTheme="minorHAnsi" w:cstheme="minorHAnsi"/>
          <w:b/>
          <w:sz w:val="20"/>
          <w:szCs w:val="20"/>
        </w:rPr>
        <w:br/>
      </w:r>
      <w:r w:rsidR="35DA5E15" w:rsidRPr="009B454D">
        <w:rPr>
          <w:rFonts w:asciiTheme="minorHAnsi" w:eastAsia="Arial Narrow" w:hAnsiTheme="minorHAnsi" w:cstheme="minorHAnsi"/>
          <w:b/>
          <w:sz w:val="20"/>
          <w:szCs w:val="20"/>
        </w:rPr>
        <w:t>W zakresie przetwarzania danych osobowych posiadasz następujące prawa</w:t>
      </w:r>
      <w:r w:rsidR="00AC4617">
        <w:rPr>
          <w:rFonts w:asciiTheme="minorHAnsi" w:eastAsia="Arial Narrow" w:hAnsiTheme="minorHAnsi" w:cstheme="minorHAnsi"/>
          <w:bCs/>
          <w:sz w:val="20"/>
          <w:szCs w:val="20"/>
        </w:rPr>
        <w:t xml:space="preserve"> (chyba że przepisy stanowią inacze</w:t>
      </w:r>
      <w:r w:rsidR="00C31E31">
        <w:rPr>
          <w:rFonts w:asciiTheme="minorHAnsi" w:eastAsia="Arial Narrow" w:hAnsiTheme="minorHAnsi" w:cstheme="minorHAnsi"/>
          <w:bCs/>
          <w:sz w:val="20"/>
          <w:szCs w:val="20"/>
        </w:rPr>
        <w:t>j)</w:t>
      </w:r>
      <w:r w:rsidR="00A575BD">
        <w:rPr>
          <w:rFonts w:asciiTheme="minorHAnsi" w:eastAsia="Arial Narrow" w:hAnsiTheme="minorHAnsi" w:cstheme="minorHAnsi"/>
          <w:bCs/>
          <w:sz w:val="20"/>
          <w:szCs w:val="20"/>
        </w:rPr>
        <w:t>:</w:t>
      </w:r>
    </w:p>
    <w:p w14:paraId="4F02D396" w14:textId="77777777" w:rsidR="00AC4617" w:rsidRPr="009B454D" w:rsidRDefault="00AC4617" w:rsidP="005C1AEA">
      <w:pPr>
        <w:pStyle w:val="NormalnyWeb"/>
        <w:spacing w:before="0" w:beforeAutospacing="0" w:after="0" w:afterAutospacing="0" w:line="300" w:lineRule="auto"/>
        <w:ind w:left="426" w:firstLine="282"/>
        <w:jc w:val="both"/>
        <w:rPr>
          <w:rFonts w:asciiTheme="minorHAnsi" w:eastAsia="Arial Narrow" w:hAnsiTheme="minorHAnsi" w:cstheme="minorHAnsi"/>
          <w:b/>
          <w:sz w:val="20"/>
          <w:szCs w:val="20"/>
        </w:rPr>
      </w:pPr>
    </w:p>
    <w:p w14:paraId="632F3A14" w14:textId="277A2F99" w:rsidR="00AF749A" w:rsidRPr="009B454D" w:rsidRDefault="00F86F23"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Pr>
          <w:rStyle w:val="Pogrubienie"/>
          <w:rFonts w:asciiTheme="minorHAnsi" w:eastAsia="Arial Narrow" w:hAnsiTheme="minorHAnsi" w:cstheme="minorHAnsi"/>
          <w:sz w:val="20"/>
          <w:szCs w:val="20"/>
        </w:rPr>
        <w:t xml:space="preserve">prawo </w:t>
      </w:r>
      <w:r w:rsidR="35DA5E15" w:rsidRPr="009B454D">
        <w:rPr>
          <w:rStyle w:val="Pogrubienie"/>
          <w:rFonts w:asciiTheme="minorHAnsi" w:eastAsia="Arial Narrow" w:hAnsiTheme="minorHAnsi" w:cstheme="minorHAnsi"/>
          <w:sz w:val="20"/>
          <w:szCs w:val="20"/>
        </w:rPr>
        <w:t>dostępu do treści swoich danych</w:t>
      </w:r>
      <w:r w:rsidR="35DA5E15" w:rsidRPr="009B454D">
        <w:rPr>
          <w:rFonts w:asciiTheme="minorHAnsi" w:eastAsia="Arial Narrow" w:hAnsiTheme="minorHAnsi" w:cstheme="minorHAnsi"/>
          <w:sz w:val="20"/>
          <w:szCs w:val="20"/>
        </w:rPr>
        <w:t xml:space="preserve"> – korzystając z tego prawa</w:t>
      </w:r>
      <w:r w:rsidR="007362DC">
        <w:rPr>
          <w:rFonts w:asciiTheme="minorHAnsi" w:eastAsia="Arial Narrow" w:hAnsiTheme="minorHAnsi" w:cstheme="minorHAnsi"/>
          <w:sz w:val="20"/>
          <w:szCs w:val="20"/>
        </w:rPr>
        <w:t>,</w:t>
      </w:r>
      <w:r w:rsidR="35DA5E15" w:rsidRPr="009B454D">
        <w:rPr>
          <w:rFonts w:asciiTheme="minorHAnsi" w:eastAsia="Arial Narrow" w:hAnsiTheme="minorHAnsi" w:cstheme="minorHAnsi"/>
          <w:sz w:val="20"/>
          <w:szCs w:val="20"/>
        </w:rPr>
        <w:t xml:space="preserve"> masz możliwość pozyskania informacji, jakie dane, w jaki sposób</w:t>
      </w:r>
      <w:r w:rsidR="007362DC">
        <w:rPr>
          <w:rFonts w:asciiTheme="minorHAnsi" w:eastAsia="Arial Narrow" w:hAnsiTheme="minorHAnsi" w:cstheme="minorHAnsi"/>
          <w:sz w:val="20"/>
          <w:szCs w:val="20"/>
        </w:rPr>
        <w:t>,</w:t>
      </w:r>
      <w:r w:rsidR="35DA5E15" w:rsidRPr="009B454D">
        <w:rPr>
          <w:rFonts w:asciiTheme="minorHAnsi" w:eastAsia="Arial Narrow" w:hAnsiTheme="minorHAnsi" w:cstheme="minorHAnsi"/>
          <w:sz w:val="20"/>
          <w:szCs w:val="20"/>
        </w:rPr>
        <w:t xml:space="preserve"> i w jakim celu są przetwarzane</w:t>
      </w:r>
      <w:r w:rsidR="00C66D27">
        <w:rPr>
          <w:rFonts w:asciiTheme="minorHAnsi" w:eastAsia="Arial Narrow" w:hAnsiTheme="minorHAnsi" w:cstheme="minorHAnsi"/>
          <w:sz w:val="20"/>
          <w:szCs w:val="20"/>
        </w:rPr>
        <w:t>;</w:t>
      </w:r>
    </w:p>
    <w:p w14:paraId="25D3EDCE" w14:textId="5A628E94"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ich sprostowania</w:t>
      </w:r>
      <w:r w:rsidRPr="009B454D">
        <w:rPr>
          <w:rFonts w:asciiTheme="minorHAnsi" w:eastAsia="Arial Narrow" w:hAnsiTheme="minorHAnsi" w:cstheme="minorHAnsi"/>
          <w:sz w:val="20"/>
          <w:szCs w:val="20"/>
        </w:rPr>
        <w:t xml:space="preserve"> – korzystając z tego prawa</w:t>
      </w:r>
      <w:r w:rsidR="00F8465E">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możesz zgłosić do nas konieczność poprawienia danych lub uzupełnienia danych wynikających z błędu przy zbieraniu</w:t>
      </w:r>
      <w:r w:rsidR="00C66D27">
        <w:rPr>
          <w:rFonts w:asciiTheme="minorHAnsi" w:eastAsia="Arial Narrow" w:hAnsiTheme="minorHAnsi" w:cstheme="minorHAnsi"/>
          <w:sz w:val="20"/>
          <w:szCs w:val="20"/>
        </w:rPr>
        <w:t>;</w:t>
      </w:r>
    </w:p>
    <w:p w14:paraId="4E56B7D3" w14:textId="1CF00D78"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do usunięcia</w:t>
      </w:r>
      <w:r w:rsidRPr="009B454D">
        <w:rPr>
          <w:rFonts w:asciiTheme="minorHAnsi" w:eastAsia="Arial Narrow" w:hAnsiTheme="minorHAnsi" w:cstheme="minorHAnsi"/>
          <w:sz w:val="20"/>
          <w:szCs w:val="20"/>
        </w:rPr>
        <w:t xml:space="preserve"> - korzystając z tego prawa</w:t>
      </w:r>
      <w:r w:rsidR="00571EF0">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możesz złożyć wniosek o usunięcie danych</w:t>
      </w:r>
      <w:r w:rsidR="00F06089">
        <w:rPr>
          <w:rFonts w:asciiTheme="minorHAnsi" w:eastAsia="Arial Narrow" w:hAnsiTheme="minorHAnsi" w:cstheme="minorHAnsi"/>
          <w:sz w:val="20"/>
          <w:szCs w:val="20"/>
        </w:rPr>
        <w:t xml:space="preserve"> i </w:t>
      </w:r>
      <w:r w:rsidR="00C66D27">
        <w:rPr>
          <w:rFonts w:asciiTheme="minorHAnsi" w:eastAsia="Arial Narrow" w:hAnsiTheme="minorHAnsi" w:cstheme="minorHAnsi"/>
          <w:sz w:val="20"/>
          <w:szCs w:val="20"/>
        </w:rPr>
        <w:t>w</w:t>
      </w:r>
      <w:r w:rsidRPr="009B454D">
        <w:rPr>
          <w:rFonts w:asciiTheme="minorHAnsi" w:eastAsia="Arial Narrow" w:hAnsiTheme="minorHAnsi" w:cstheme="minorHAnsi"/>
          <w:sz w:val="20"/>
          <w:szCs w:val="20"/>
        </w:rPr>
        <w:t xml:space="preserve"> przypadku zasadności wniosku</w:t>
      </w:r>
      <w:r w:rsidR="00F06089">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dokonamy niezwłocznego usunięcia danych. Prawo to nie dotyczy jednak sytuacji</w:t>
      </w:r>
      <w:r w:rsidR="00DF5312">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gdy dane osobowe przetwarzane są do celów związanych z wywiązywaniem się z prawnych obowiązków administratora lub do wykonania zadania realizowanego w interesie publicznym lub w ramach władzy publicznej powierzonej administratorowi</w:t>
      </w:r>
      <w:r w:rsidR="00F06089">
        <w:rPr>
          <w:rFonts w:asciiTheme="minorHAnsi" w:eastAsia="Arial Narrow" w:hAnsiTheme="minorHAnsi" w:cstheme="minorHAnsi"/>
          <w:sz w:val="20"/>
          <w:szCs w:val="20"/>
        </w:rPr>
        <w:t>;</w:t>
      </w:r>
    </w:p>
    <w:p w14:paraId="6FD6F822" w14:textId="359FF41E"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lastRenderedPageBreak/>
        <w:t>prawo do ograniczenia przetwarzania</w:t>
      </w:r>
      <w:r w:rsidRPr="009B454D">
        <w:rPr>
          <w:rFonts w:asciiTheme="minorHAnsi" w:eastAsia="Arial Narrow" w:hAnsiTheme="minorHAnsi" w:cstheme="minorHAnsi"/>
          <w:sz w:val="20"/>
          <w:szCs w:val="20"/>
        </w:rPr>
        <w:t xml:space="preserve"> - korzystając z tego prawa</w:t>
      </w:r>
      <w:r w:rsidR="00D03B4B">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możesz złożyć wniosek o ograniczenie przetwarzania danych</w:t>
      </w:r>
      <w:r w:rsidR="00260F39">
        <w:rPr>
          <w:rFonts w:asciiTheme="minorHAnsi" w:eastAsia="Arial Narrow" w:hAnsiTheme="minorHAnsi" w:cstheme="minorHAnsi"/>
          <w:sz w:val="20"/>
          <w:szCs w:val="20"/>
        </w:rPr>
        <w:t xml:space="preserve"> </w:t>
      </w:r>
      <w:r w:rsidRPr="009B454D">
        <w:rPr>
          <w:rFonts w:asciiTheme="minorHAnsi" w:eastAsia="Arial Narrow" w:hAnsiTheme="minorHAnsi" w:cstheme="minorHAnsi"/>
          <w:sz w:val="20"/>
          <w:szCs w:val="20"/>
        </w:rPr>
        <w:t>w razie kwestionowania prawidłowoś</w:t>
      </w:r>
      <w:r w:rsidR="00BA33AA">
        <w:rPr>
          <w:rFonts w:asciiTheme="minorHAnsi" w:eastAsia="Arial Narrow" w:hAnsiTheme="minorHAnsi" w:cstheme="minorHAnsi"/>
          <w:sz w:val="20"/>
          <w:szCs w:val="20"/>
        </w:rPr>
        <w:t>ci</w:t>
      </w:r>
      <w:r w:rsidRPr="009B454D">
        <w:rPr>
          <w:rFonts w:asciiTheme="minorHAnsi" w:eastAsia="Arial Narrow" w:hAnsiTheme="minorHAnsi" w:cstheme="minorHAnsi"/>
          <w:sz w:val="20"/>
          <w:szCs w:val="20"/>
        </w:rPr>
        <w:t xml:space="preserve"> przetwarzanych danych</w:t>
      </w:r>
      <w:r w:rsidR="00C66D27">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w:t>
      </w:r>
      <w:r w:rsidR="008A1E20">
        <w:rPr>
          <w:rFonts w:asciiTheme="minorHAnsi" w:eastAsia="Arial Narrow" w:hAnsiTheme="minorHAnsi" w:cstheme="minorHAnsi"/>
          <w:sz w:val="20"/>
          <w:szCs w:val="20"/>
        </w:rPr>
        <w:t xml:space="preserve">a </w:t>
      </w:r>
      <w:r w:rsidR="00C66D27">
        <w:rPr>
          <w:rFonts w:asciiTheme="minorHAnsi" w:eastAsia="Arial Narrow" w:hAnsiTheme="minorHAnsi" w:cstheme="minorHAnsi"/>
          <w:sz w:val="20"/>
          <w:szCs w:val="20"/>
        </w:rPr>
        <w:t>w</w:t>
      </w:r>
      <w:r w:rsidRPr="009B454D">
        <w:rPr>
          <w:rFonts w:asciiTheme="minorHAnsi" w:eastAsia="Arial Narrow" w:hAnsiTheme="minorHAnsi" w:cstheme="minorHAnsi"/>
          <w:sz w:val="20"/>
          <w:szCs w:val="20"/>
        </w:rPr>
        <w:t xml:space="preserve"> przypadku zasadności wniosku</w:t>
      </w:r>
      <w:r w:rsidR="001A2692">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możemy dane jedynie przechowywać</w:t>
      </w:r>
      <w:r w:rsidR="00FF5766">
        <w:rPr>
          <w:rFonts w:asciiTheme="minorHAnsi" w:eastAsia="Arial Narrow" w:hAnsiTheme="minorHAnsi" w:cstheme="minorHAnsi"/>
          <w:sz w:val="20"/>
          <w:szCs w:val="20"/>
        </w:rPr>
        <w:t>.</w:t>
      </w:r>
      <w:r w:rsidR="00260F39">
        <w:rPr>
          <w:rFonts w:asciiTheme="minorHAnsi" w:eastAsia="Arial Narrow" w:hAnsiTheme="minorHAnsi" w:cstheme="minorHAnsi"/>
          <w:sz w:val="20"/>
          <w:szCs w:val="20"/>
        </w:rPr>
        <w:t xml:space="preserve"> </w:t>
      </w:r>
      <w:r w:rsidR="00FF5766">
        <w:rPr>
          <w:rFonts w:asciiTheme="minorHAnsi" w:eastAsia="Arial Narrow" w:hAnsiTheme="minorHAnsi" w:cstheme="minorHAnsi"/>
          <w:sz w:val="20"/>
          <w:szCs w:val="20"/>
        </w:rPr>
        <w:t>W</w:t>
      </w:r>
      <w:r w:rsidR="00260F39">
        <w:rPr>
          <w:rFonts w:asciiTheme="minorHAnsi" w:eastAsia="Arial Narrow" w:hAnsiTheme="minorHAnsi" w:cstheme="minorHAnsi"/>
          <w:sz w:val="20"/>
          <w:szCs w:val="20"/>
        </w:rPr>
        <w:t>znowienie</w:t>
      </w:r>
      <w:r w:rsidRPr="009B454D">
        <w:rPr>
          <w:rFonts w:asciiTheme="minorHAnsi" w:eastAsia="Arial Narrow" w:hAnsiTheme="minorHAnsi" w:cstheme="minorHAnsi"/>
          <w:sz w:val="20"/>
          <w:szCs w:val="20"/>
        </w:rPr>
        <w:t xml:space="preserve"> przetwarzania może odbyć się po ustaniu przesłanek uzasadniających ograniczenie przetwarzania</w:t>
      </w:r>
      <w:r w:rsidR="00C66D27">
        <w:rPr>
          <w:rFonts w:asciiTheme="minorHAnsi" w:eastAsia="Arial Narrow" w:hAnsiTheme="minorHAnsi" w:cstheme="minorHAnsi"/>
          <w:sz w:val="20"/>
          <w:szCs w:val="20"/>
        </w:rPr>
        <w:t>;</w:t>
      </w:r>
    </w:p>
    <w:p w14:paraId="24FA326E" w14:textId="5F0741FA"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do przenoszenia danych</w:t>
      </w:r>
      <w:r w:rsidRPr="009B454D">
        <w:rPr>
          <w:rFonts w:asciiTheme="minorHAnsi" w:eastAsia="Arial Narrow" w:hAnsiTheme="minorHAnsi" w:cstheme="minorHAnsi"/>
          <w:sz w:val="20"/>
          <w:szCs w:val="20"/>
        </w:rPr>
        <w:t xml:space="preserve"> – ma zastosowanie jedynie w przypadkach jeżeli dane są przetwarzane na podstawie zgody</w:t>
      </w:r>
      <w:r w:rsidR="00681349">
        <w:rPr>
          <w:rFonts w:asciiTheme="minorHAnsi" w:eastAsia="Arial Narrow" w:hAnsiTheme="minorHAnsi" w:cstheme="minorHAnsi"/>
          <w:sz w:val="20"/>
          <w:szCs w:val="20"/>
        </w:rPr>
        <w:t xml:space="preserve"> lub umowy</w:t>
      </w:r>
      <w:r w:rsidRPr="009B454D">
        <w:rPr>
          <w:rFonts w:asciiTheme="minorHAnsi" w:eastAsia="Arial Narrow" w:hAnsiTheme="minorHAnsi" w:cstheme="minorHAnsi"/>
          <w:sz w:val="20"/>
          <w:szCs w:val="20"/>
        </w:rPr>
        <w:t xml:space="preserve"> i w sposób zautomatyzowany</w:t>
      </w:r>
      <w:r w:rsidR="00FA436D">
        <w:rPr>
          <w:rFonts w:asciiTheme="minorHAnsi" w:eastAsia="Arial Narrow" w:hAnsiTheme="minorHAnsi" w:cstheme="minorHAnsi"/>
          <w:sz w:val="20"/>
          <w:szCs w:val="20"/>
        </w:rPr>
        <w:t>;</w:t>
      </w:r>
    </w:p>
    <w:p w14:paraId="2D6D6607" w14:textId="2005B6FC"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wniesienia sprzeciwu</w:t>
      </w:r>
      <w:r w:rsidRPr="009B454D">
        <w:rPr>
          <w:rFonts w:asciiTheme="minorHAnsi" w:eastAsia="Arial Narrow" w:hAnsiTheme="minorHAnsi" w:cstheme="minorHAnsi"/>
          <w:sz w:val="20"/>
          <w:szCs w:val="20"/>
        </w:rPr>
        <w:t xml:space="preserve"> – korzystając z tego prawa</w:t>
      </w:r>
      <w:r w:rsidR="000F32CE">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możesz w dowolnym momencie wnieść sprzeciw wobec przetwarzania Twoich danych, jeżeli są one przetwarzane na podstawie art. 6 ust. 1 lit e lub f (interes publiczny</w:t>
      </w:r>
      <w:r w:rsidR="00121D6F">
        <w:rPr>
          <w:rFonts w:asciiTheme="minorHAnsi" w:eastAsia="Arial Narrow" w:hAnsiTheme="minorHAnsi" w:cstheme="minorHAnsi"/>
          <w:sz w:val="20"/>
          <w:szCs w:val="20"/>
        </w:rPr>
        <w:t xml:space="preserve"> lub </w:t>
      </w:r>
      <w:r w:rsidR="00121D6F" w:rsidRPr="009B454D">
        <w:rPr>
          <w:rFonts w:asciiTheme="minorHAnsi" w:eastAsia="Arial Narrow" w:hAnsiTheme="minorHAnsi" w:cstheme="minorHAnsi"/>
          <w:sz w:val="20"/>
          <w:szCs w:val="20"/>
        </w:rPr>
        <w:t>prawnie uzasadniony interes</w:t>
      </w:r>
      <w:r w:rsidRPr="009B454D">
        <w:rPr>
          <w:rFonts w:asciiTheme="minorHAnsi" w:eastAsia="Arial Narrow" w:hAnsiTheme="minorHAnsi" w:cstheme="minorHAnsi"/>
          <w:sz w:val="20"/>
          <w:szCs w:val="20"/>
        </w:rPr>
        <w:t>)</w:t>
      </w:r>
      <w:r w:rsidR="002E4E10">
        <w:rPr>
          <w:rFonts w:asciiTheme="minorHAnsi" w:eastAsia="Arial Narrow" w:hAnsiTheme="minorHAnsi" w:cstheme="minorHAnsi"/>
          <w:sz w:val="20"/>
          <w:szCs w:val="20"/>
        </w:rPr>
        <w:t>. P</w:t>
      </w:r>
      <w:r w:rsidRPr="009B454D">
        <w:rPr>
          <w:rFonts w:asciiTheme="minorHAnsi" w:eastAsia="Arial Narrow" w:hAnsiTheme="minorHAnsi" w:cstheme="minorHAnsi"/>
          <w:sz w:val="20"/>
          <w:szCs w:val="20"/>
        </w:rPr>
        <w:t>o przyjęciu wniosku w tej sprawie</w:t>
      </w:r>
      <w:r w:rsidR="00EC7056">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jesteśmy zobowiązani do zaprzestania przetwarzania danych w tym celu</w:t>
      </w:r>
      <w:r w:rsidR="007918B0">
        <w:rPr>
          <w:rFonts w:asciiTheme="minorHAnsi" w:eastAsia="Arial Narrow" w:hAnsiTheme="minorHAnsi" w:cstheme="minorHAnsi"/>
          <w:sz w:val="20"/>
          <w:szCs w:val="20"/>
        </w:rPr>
        <w:t>. W</w:t>
      </w:r>
      <w:r w:rsidRPr="009B454D">
        <w:rPr>
          <w:rFonts w:asciiTheme="minorHAnsi" w:eastAsia="Arial Narrow" w:hAnsiTheme="minorHAnsi" w:cstheme="minorHAnsi"/>
          <w:sz w:val="20"/>
          <w:szCs w:val="20"/>
        </w:rPr>
        <w:t xml:space="preserve"> takiej sytuacji, po rozpatrzeniu Twojego wniosku, nie będziemy już mogli przetwarzać danych osobowych objętych sprzeciwem na tej podstawie, chyba że wykażemy, iż istnieją ważne prawnie uzasadnione podstawy do przetwarzania danych, które według prawa uznaje się za nadrzędne wobec Twoich interesów, praw i wolności lub podstawy do ustalenia, dochodzenia lub obrony roszczeń</w:t>
      </w:r>
      <w:r w:rsidR="00F9514C">
        <w:rPr>
          <w:rFonts w:asciiTheme="minorHAnsi" w:eastAsia="Arial Narrow" w:hAnsiTheme="minorHAnsi" w:cstheme="minorHAnsi"/>
          <w:sz w:val="20"/>
          <w:szCs w:val="20"/>
        </w:rPr>
        <w:t>;</w:t>
      </w:r>
    </w:p>
    <w:p w14:paraId="52C6EC84" w14:textId="01014516" w:rsidR="007E07FC" w:rsidRPr="007E07FC" w:rsidRDefault="35DA5E15" w:rsidP="007E07FC">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do cofnięcia zgody na ich przetwarzanie</w:t>
      </w:r>
      <w:r w:rsidRPr="009B454D">
        <w:rPr>
          <w:rFonts w:asciiTheme="minorHAnsi" w:eastAsia="Arial Narrow" w:hAnsiTheme="minorHAnsi" w:cstheme="minorHAnsi"/>
          <w:sz w:val="20"/>
          <w:szCs w:val="20"/>
        </w:rPr>
        <w:t xml:space="preserve"> - w dowolnym momencie bez wpływu na zgodność z prawem przetwarzania, w wypadku jeżeli przetwarzania dokonano na podstawie zgody wyrażonej przed jej cofnięciem</w:t>
      </w:r>
      <w:r w:rsidR="00FB4211">
        <w:rPr>
          <w:rFonts w:asciiTheme="minorHAnsi" w:eastAsia="Arial Narrow" w:hAnsiTheme="minorHAnsi" w:cstheme="minorHAnsi"/>
          <w:sz w:val="20"/>
          <w:szCs w:val="20"/>
        </w:rPr>
        <w:t>;</w:t>
      </w:r>
    </w:p>
    <w:p w14:paraId="669AB8E6" w14:textId="28C41E8E" w:rsidR="00C60D71" w:rsidRPr="00FB4211" w:rsidRDefault="007E07FC" w:rsidP="00E42527">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Pr>
          <w:rStyle w:val="Pogrubienie"/>
          <w:rFonts w:asciiTheme="minorHAnsi" w:eastAsia="Arial Narrow" w:hAnsiTheme="minorHAnsi" w:cstheme="minorHAnsi"/>
          <w:sz w:val="20"/>
          <w:szCs w:val="20"/>
        </w:rPr>
        <w:t>Masz prawo wniesienia skargi do Prezesa Urzędu Ochrony Danych Osobowych, gdy uznasz, że przetwarzanie Twoich danych osobowych narusza przepisy prawa</w:t>
      </w:r>
      <w:r w:rsidR="0093758E">
        <w:rPr>
          <w:rFonts w:eastAsia="Arial Narrow,Times New Roman"/>
        </w:rPr>
        <w:t>.</w:t>
      </w:r>
    </w:p>
    <w:p w14:paraId="06D504F5" w14:textId="77777777" w:rsidR="00FB4211" w:rsidRPr="00E42527" w:rsidRDefault="00FB4211" w:rsidP="00FB4211">
      <w:pPr>
        <w:spacing w:line="300" w:lineRule="auto"/>
        <w:ind w:left="993"/>
        <w:jc w:val="both"/>
        <w:rPr>
          <w:rFonts w:asciiTheme="minorHAnsi" w:eastAsia="Arial Narrow,Times New Roman" w:hAnsiTheme="minorHAnsi" w:cstheme="minorHAnsi"/>
          <w:sz w:val="20"/>
          <w:szCs w:val="20"/>
        </w:rPr>
      </w:pPr>
    </w:p>
    <w:p w14:paraId="0241C8D5" w14:textId="1EFB53F1" w:rsidR="00C54E77" w:rsidRDefault="00C54E77" w:rsidP="005C1AEA">
      <w:pPr>
        <w:pStyle w:val="NormalnyWeb"/>
        <w:spacing w:before="0" w:beforeAutospacing="0" w:after="0" w:afterAutospacing="0" w:line="276" w:lineRule="auto"/>
        <w:ind w:left="426"/>
        <w:jc w:val="both"/>
        <w:rPr>
          <w:rFonts w:asciiTheme="minorHAnsi" w:eastAsia="Arial Narrow" w:hAnsiTheme="minorHAnsi" w:cstheme="minorHAnsi"/>
          <w:b/>
          <w:sz w:val="20"/>
          <w:szCs w:val="20"/>
        </w:rPr>
      </w:pPr>
      <w:r w:rsidRPr="009B454D">
        <w:rPr>
          <w:rFonts w:asciiTheme="minorHAnsi" w:eastAsia="Arial Narrow" w:hAnsiTheme="minorHAnsi" w:cstheme="minorHAnsi"/>
          <w:b/>
          <w:sz w:val="20"/>
          <w:szCs w:val="20"/>
        </w:rPr>
        <w:t>Odbiorcy danych:</w:t>
      </w:r>
    </w:p>
    <w:p w14:paraId="2AD00584" w14:textId="77777777" w:rsidR="00F5799F" w:rsidRPr="005C1AEA" w:rsidRDefault="00F5799F" w:rsidP="005C1AEA">
      <w:pPr>
        <w:pStyle w:val="NormalnyWeb"/>
        <w:spacing w:before="0" w:beforeAutospacing="0" w:after="0" w:afterAutospacing="0" w:line="276" w:lineRule="auto"/>
        <w:ind w:left="426"/>
        <w:jc w:val="both"/>
        <w:rPr>
          <w:rFonts w:asciiTheme="minorHAnsi" w:eastAsia="Arial Narrow" w:hAnsiTheme="minorHAnsi" w:cstheme="minorHAnsi"/>
          <w:b/>
          <w:sz w:val="20"/>
          <w:szCs w:val="20"/>
        </w:rPr>
      </w:pPr>
    </w:p>
    <w:p w14:paraId="091ECF59" w14:textId="06246AA7" w:rsidR="005128BA" w:rsidRDefault="00C54E77" w:rsidP="00566A90">
      <w:pPr>
        <w:pStyle w:val="NormalnyWeb"/>
        <w:spacing w:before="0" w:beforeAutospacing="0" w:after="0" w:afterAutospacing="0" w:line="276" w:lineRule="auto"/>
        <w:ind w:left="426"/>
        <w:jc w:val="both"/>
        <w:rPr>
          <w:rFonts w:asciiTheme="minorHAnsi" w:eastAsia="Arial Narrow" w:hAnsiTheme="minorHAnsi" w:cstheme="minorHAnsi"/>
          <w:sz w:val="20"/>
          <w:szCs w:val="20"/>
          <w:lang w:eastAsia="en-US"/>
        </w:rPr>
      </w:pPr>
      <w:r w:rsidRPr="006A4C3F">
        <w:rPr>
          <w:rFonts w:asciiTheme="minorHAnsi" w:eastAsia="Arial Narrow" w:hAnsiTheme="minorHAnsi" w:cstheme="minorHAnsi"/>
          <w:sz w:val="20"/>
          <w:szCs w:val="20"/>
          <w:lang w:eastAsia="en-US"/>
        </w:rPr>
        <w:t>W niektórych sytuacjach</w:t>
      </w:r>
      <w:r w:rsidR="00D93442">
        <w:rPr>
          <w:rFonts w:asciiTheme="minorHAnsi" w:eastAsia="Arial Narrow" w:hAnsiTheme="minorHAnsi" w:cstheme="minorHAnsi"/>
          <w:sz w:val="20"/>
          <w:szCs w:val="20"/>
          <w:lang w:eastAsia="en-US"/>
        </w:rPr>
        <w:t>,</w:t>
      </w:r>
      <w:r w:rsidRPr="006A4C3F">
        <w:rPr>
          <w:rFonts w:asciiTheme="minorHAnsi" w:eastAsia="Arial Narrow" w:hAnsiTheme="minorHAnsi" w:cstheme="minorHAnsi"/>
          <w:sz w:val="20"/>
          <w:szCs w:val="20"/>
          <w:lang w:eastAsia="en-US"/>
        </w:rPr>
        <w:t xml:space="preserve"> </w:t>
      </w:r>
      <w:r>
        <w:rPr>
          <w:rFonts w:asciiTheme="minorHAnsi" w:eastAsia="Arial Narrow" w:hAnsiTheme="minorHAnsi" w:cstheme="minorHAnsi"/>
          <w:sz w:val="20"/>
          <w:szCs w:val="20"/>
          <w:lang w:eastAsia="en-US"/>
        </w:rPr>
        <w:t>Twoje</w:t>
      </w:r>
      <w:r w:rsidRPr="006A4C3F">
        <w:rPr>
          <w:rFonts w:asciiTheme="minorHAnsi" w:eastAsia="Arial Narrow" w:hAnsiTheme="minorHAnsi" w:cstheme="minorHAnsi"/>
          <w:sz w:val="20"/>
          <w:szCs w:val="20"/>
          <w:lang w:eastAsia="en-US"/>
        </w:rPr>
        <w:t xml:space="preserve"> dane osobowe mogą być udostępniane, jeśli będzie to konieczne do wykonywania zadań Administratora</w:t>
      </w:r>
      <w:r w:rsidR="00D93442">
        <w:rPr>
          <w:rFonts w:asciiTheme="minorHAnsi" w:eastAsia="Arial Narrow" w:hAnsiTheme="minorHAnsi" w:cstheme="minorHAnsi"/>
          <w:sz w:val="20"/>
          <w:szCs w:val="20"/>
          <w:lang w:eastAsia="en-US"/>
        </w:rPr>
        <w:t xml:space="preserve"> wynikających z przepisów prawa</w:t>
      </w:r>
      <w:r w:rsidR="005128BA">
        <w:rPr>
          <w:rFonts w:asciiTheme="minorHAnsi" w:eastAsia="Arial Narrow" w:hAnsiTheme="minorHAnsi" w:cstheme="minorHAnsi"/>
          <w:sz w:val="20"/>
          <w:szCs w:val="20"/>
          <w:lang w:eastAsia="en-US"/>
        </w:rPr>
        <w:t>. Odbiorc</w:t>
      </w:r>
      <w:r w:rsidR="00566A90">
        <w:rPr>
          <w:rFonts w:asciiTheme="minorHAnsi" w:eastAsia="Arial Narrow" w:hAnsiTheme="minorHAnsi" w:cstheme="minorHAnsi"/>
          <w:sz w:val="20"/>
          <w:szCs w:val="20"/>
          <w:lang w:eastAsia="en-US"/>
        </w:rPr>
        <w:t>ami</w:t>
      </w:r>
      <w:r w:rsidR="005128BA">
        <w:rPr>
          <w:rFonts w:asciiTheme="minorHAnsi" w:eastAsia="Arial Narrow" w:hAnsiTheme="minorHAnsi" w:cstheme="minorHAnsi"/>
          <w:sz w:val="20"/>
          <w:szCs w:val="20"/>
          <w:lang w:eastAsia="en-US"/>
        </w:rPr>
        <w:t xml:space="preserve"> danych</w:t>
      </w:r>
      <w:r w:rsidR="00566A90">
        <w:rPr>
          <w:rFonts w:asciiTheme="minorHAnsi" w:eastAsia="Arial Narrow" w:hAnsiTheme="minorHAnsi" w:cstheme="minorHAnsi"/>
          <w:sz w:val="20"/>
          <w:szCs w:val="20"/>
          <w:lang w:eastAsia="en-US"/>
        </w:rPr>
        <w:t xml:space="preserve"> mogą być</w:t>
      </w:r>
      <w:r w:rsidR="005128BA">
        <w:rPr>
          <w:rFonts w:asciiTheme="minorHAnsi" w:eastAsia="Arial Narrow" w:hAnsiTheme="minorHAnsi" w:cstheme="minorHAnsi"/>
          <w:sz w:val="20"/>
          <w:szCs w:val="20"/>
          <w:lang w:eastAsia="en-US"/>
        </w:rPr>
        <w:t>:</w:t>
      </w:r>
    </w:p>
    <w:p w14:paraId="3E1C2C1C" w14:textId="77777777" w:rsidR="005C4C4A" w:rsidRDefault="005C4C4A" w:rsidP="00566A90">
      <w:pPr>
        <w:pStyle w:val="NormalnyWeb"/>
        <w:spacing w:before="0" w:beforeAutospacing="0" w:after="0" w:afterAutospacing="0" w:line="276" w:lineRule="auto"/>
        <w:ind w:left="426"/>
        <w:jc w:val="both"/>
        <w:rPr>
          <w:rFonts w:asciiTheme="minorHAnsi" w:eastAsia="Arial Narrow" w:hAnsiTheme="minorHAnsi" w:cstheme="minorHAnsi"/>
          <w:sz w:val="20"/>
          <w:szCs w:val="20"/>
          <w:lang w:eastAsia="en-US"/>
        </w:rPr>
      </w:pPr>
    </w:p>
    <w:p w14:paraId="10AF6475" w14:textId="1AED7761" w:rsidR="003B682A" w:rsidRPr="002C570A" w:rsidRDefault="003B682A"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sidRPr="002C570A">
        <w:rPr>
          <w:rFonts w:asciiTheme="minorHAnsi" w:eastAsia="Arial Narrow" w:hAnsiTheme="minorHAnsi" w:cstheme="minorHAnsi"/>
          <w:sz w:val="20"/>
          <w:szCs w:val="20"/>
          <w:lang w:eastAsia="en-US"/>
        </w:rPr>
        <w:t>banki w celu obsługi dokonywanych transakcji;</w:t>
      </w:r>
    </w:p>
    <w:p w14:paraId="3249C858" w14:textId="713B929F" w:rsidR="003B682A" w:rsidRPr="002C570A" w:rsidRDefault="003B682A" w:rsidP="00EE63D1">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sidRPr="002C570A">
        <w:rPr>
          <w:rFonts w:asciiTheme="minorHAnsi" w:eastAsia="Arial Narrow" w:hAnsiTheme="minorHAnsi" w:cstheme="minorHAnsi"/>
          <w:sz w:val="20"/>
          <w:szCs w:val="20"/>
          <w:lang w:eastAsia="en-US"/>
        </w:rPr>
        <w:t>Zakład Ubezpieczeń Społ</w:t>
      </w:r>
      <w:r w:rsidR="00D627F7" w:rsidRPr="002C570A">
        <w:rPr>
          <w:rFonts w:asciiTheme="minorHAnsi" w:eastAsia="Arial Narrow" w:hAnsiTheme="minorHAnsi" w:cstheme="minorHAnsi"/>
          <w:sz w:val="20"/>
          <w:szCs w:val="20"/>
          <w:lang w:eastAsia="en-US"/>
        </w:rPr>
        <w:t>e</w:t>
      </w:r>
      <w:r w:rsidRPr="002C570A">
        <w:rPr>
          <w:rFonts w:asciiTheme="minorHAnsi" w:eastAsia="Arial Narrow" w:hAnsiTheme="minorHAnsi" w:cstheme="minorHAnsi"/>
          <w:sz w:val="20"/>
          <w:szCs w:val="20"/>
          <w:lang w:eastAsia="en-US"/>
        </w:rPr>
        <w:t>cznych;</w:t>
      </w:r>
    </w:p>
    <w:p w14:paraId="1574E203" w14:textId="1A3830E7" w:rsidR="00C44799" w:rsidRPr="002C570A" w:rsidRDefault="00C85865"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sidRPr="002C570A">
        <w:rPr>
          <w:rFonts w:asciiTheme="minorHAnsi" w:eastAsia="Arial Narrow" w:hAnsiTheme="minorHAnsi" w:cstheme="minorHAnsi"/>
          <w:sz w:val="20"/>
          <w:szCs w:val="20"/>
          <w:lang w:eastAsia="en-US"/>
        </w:rPr>
        <w:t>Urzędy Skarbowe;</w:t>
      </w:r>
    </w:p>
    <w:p w14:paraId="503DE1A9" w14:textId="7A18E254" w:rsidR="005128BA" w:rsidRPr="00FF4976" w:rsidRDefault="00C85865"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sidRPr="00FF4976">
        <w:rPr>
          <w:rFonts w:asciiTheme="minorHAnsi" w:eastAsia="Arial Narrow" w:hAnsiTheme="minorHAnsi" w:cstheme="minorHAnsi"/>
          <w:sz w:val="20"/>
          <w:szCs w:val="20"/>
          <w:lang w:eastAsia="en-US"/>
        </w:rPr>
        <w:t>Podmioty świadczące usługi pocztowe oraz kurierskie</w:t>
      </w:r>
      <w:r w:rsidR="005128BA" w:rsidRPr="00FF4976">
        <w:rPr>
          <w:rFonts w:asciiTheme="minorHAnsi" w:eastAsia="Arial Narrow" w:hAnsiTheme="minorHAnsi" w:cstheme="minorHAnsi"/>
          <w:sz w:val="20"/>
          <w:szCs w:val="20"/>
          <w:lang w:eastAsia="en-US"/>
        </w:rPr>
        <w:t>;</w:t>
      </w:r>
    </w:p>
    <w:p w14:paraId="6AC32543" w14:textId="350AE058" w:rsidR="003B682A" w:rsidRPr="00FF4976" w:rsidRDefault="008C6426"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sidRPr="00FF4976">
        <w:rPr>
          <w:rFonts w:asciiTheme="minorHAnsi" w:eastAsia="Arial Narrow" w:hAnsiTheme="minorHAnsi" w:cstheme="minorHAnsi"/>
          <w:sz w:val="20"/>
          <w:szCs w:val="20"/>
          <w:lang w:eastAsia="en-US"/>
        </w:rPr>
        <w:t xml:space="preserve">Regionalna Dyrekcja Lasów Państwowych </w:t>
      </w:r>
      <w:r w:rsidR="0064366C" w:rsidRPr="00FF4976">
        <w:rPr>
          <w:rFonts w:asciiTheme="minorHAnsi" w:eastAsia="Arial Narrow" w:hAnsiTheme="minorHAnsi" w:cstheme="minorHAnsi"/>
          <w:sz w:val="20"/>
          <w:szCs w:val="20"/>
          <w:lang w:eastAsia="en-US"/>
        </w:rPr>
        <w:t xml:space="preserve">w zakresie czynności </w:t>
      </w:r>
      <w:r w:rsidR="00436393" w:rsidRPr="00FF4976">
        <w:rPr>
          <w:rFonts w:asciiTheme="minorHAnsi" w:eastAsia="Arial Narrow" w:hAnsiTheme="minorHAnsi" w:cstheme="minorHAnsi"/>
          <w:sz w:val="20"/>
          <w:szCs w:val="20"/>
          <w:lang w:eastAsia="en-US"/>
        </w:rPr>
        <w:t>kontroli i nadzoru</w:t>
      </w:r>
      <w:r w:rsidR="0064366C" w:rsidRPr="00FF4976">
        <w:rPr>
          <w:rFonts w:asciiTheme="minorHAnsi" w:eastAsia="Arial Narrow" w:hAnsiTheme="minorHAnsi" w:cstheme="minorHAnsi"/>
          <w:sz w:val="20"/>
          <w:szCs w:val="20"/>
          <w:lang w:eastAsia="en-US"/>
        </w:rPr>
        <w:t xml:space="preserve"> oraz </w:t>
      </w:r>
      <w:r w:rsidR="00C85865" w:rsidRPr="00FF4976">
        <w:rPr>
          <w:rFonts w:asciiTheme="minorHAnsi" w:eastAsia="Arial Narrow" w:hAnsiTheme="minorHAnsi" w:cstheme="minorHAnsi"/>
          <w:sz w:val="20"/>
          <w:szCs w:val="20"/>
          <w:lang w:eastAsia="en-US"/>
        </w:rPr>
        <w:t>udzielenia</w:t>
      </w:r>
      <w:r w:rsidR="005F2F47" w:rsidRPr="00FF4976">
        <w:rPr>
          <w:rFonts w:asciiTheme="minorHAnsi" w:eastAsia="Arial Narrow" w:hAnsiTheme="minorHAnsi" w:cstheme="minorHAnsi"/>
          <w:sz w:val="20"/>
          <w:szCs w:val="20"/>
          <w:lang w:eastAsia="en-US"/>
        </w:rPr>
        <w:t xml:space="preserve"> zgody na zawarcie </w:t>
      </w:r>
      <w:r w:rsidR="004A31B8" w:rsidRPr="00FF4976">
        <w:rPr>
          <w:rFonts w:asciiTheme="minorHAnsi" w:eastAsia="Arial Narrow" w:hAnsiTheme="minorHAnsi" w:cstheme="minorHAnsi"/>
          <w:sz w:val="20"/>
          <w:szCs w:val="20"/>
          <w:lang w:eastAsia="en-US"/>
        </w:rPr>
        <w:t>z</w:t>
      </w:r>
      <w:r w:rsidR="00B77666" w:rsidRPr="00FF4976">
        <w:rPr>
          <w:rFonts w:asciiTheme="minorHAnsi" w:eastAsia="Arial Narrow" w:hAnsiTheme="minorHAnsi" w:cstheme="minorHAnsi"/>
          <w:sz w:val="20"/>
          <w:szCs w:val="20"/>
          <w:lang w:eastAsia="en-US"/>
        </w:rPr>
        <w:t xml:space="preserve"> Państwem umowy najmu, dzierżawy oraz sprzedaży;</w:t>
      </w:r>
    </w:p>
    <w:p w14:paraId="4C74EB78" w14:textId="7D4D6097" w:rsidR="00B77666" w:rsidRPr="002C570A" w:rsidRDefault="00B77666"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sidRPr="002C570A">
        <w:rPr>
          <w:rFonts w:asciiTheme="minorHAnsi" w:eastAsia="Arial Narrow" w:hAnsiTheme="minorHAnsi" w:cstheme="minorHAnsi"/>
          <w:sz w:val="20"/>
          <w:szCs w:val="20"/>
          <w:lang w:eastAsia="en-US"/>
        </w:rPr>
        <w:t xml:space="preserve">Dyrekcja Generalna Lasów Państwowych w zakresie czynności </w:t>
      </w:r>
      <w:r w:rsidR="008F6C9F" w:rsidRPr="002C570A">
        <w:rPr>
          <w:rFonts w:asciiTheme="minorHAnsi" w:eastAsia="Arial Narrow" w:hAnsiTheme="minorHAnsi" w:cstheme="minorHAnsi"/>
          <w:sz w:val="20"/>
          <w:szCs w:val="20"/>
          <w:lang w:eastAsia="en-US"/>
        </w:rPr>
        <w:t>kontroli i nadzoru</w:t>
      </w:r>
      <w:r w:rsidR="00CE7CF9" w:rsidRPr="002C570A">
        <w:rPr>
          <w:rFonts w:asciiTheme="minorHAnsi" w:eastAsia="Arial Narrow" w:hAnsiTheme="minorHAnsi" w:cstheme="minorHAnsi"/>
          <w:sz w:val="20"/>
          <w:szCs w:val="20"/>
          <w:lang w:eastAsia="en-US"/>
        </w:rPr>
        <w:t xml:space="preserve"> w oparciu o wewnętrzne przepisy PGL LP</w:t>
      </w:r>
      <w:r w:rsidRPr="002C570A">
        <w:rPr>
          <w:rFonts w:asciiTheme="minorHAnsi" w:eastAsia="Arial Narrow" w:hAnsiTheme="minorHAnsi" w:cstheme="minorHAnsi"/>
          <w:sz w:val="20"/>
          <w:szCs w:val="20"/>
          <w:lang w:eastAsia="en-US"/>
        </w:rPr>
        <w:t>;</w:t>
      </w:r>
    </w:p>
    <w:p w14:paraId="7DA992F3" w14:textId="20382D29" w:rsidR="00B77666" w:rsidRPr="002C570A" w:rsidRDefault="00C1215E" w:rsidP="00EE63D1">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sidRPr="002C570A">
        <w:rPr>
          <w:rFonts w:asciiTheme="minorHAnsi" w:eastAsia="Arial Narrow" w:hAnsiTheme="minorHAnsi" w:cstheme="minorHAnsi"/>
          <w:sz w:val="20"/>
          <w:szCs w:val="20"/>
          <w:lang w:eastAsia="en-US"/>
        </w:rPr>
        <w:t>Biegli rewidenci w ramach badania sprawozdania finansowego;</w:t>
      </w:r>
    </w:p>
    <w:p w14:paraId="3B312682" w14:textId="3AA38643" w:rsidR="00AE2B32" w:rsidRDefault="008B76D8" w:rsidP="00AE2B32">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Bidi"/>
          <w:sz w:val="20"/>
          <w:szCs w:val="20"/>
          <w:lang w:eastAsia="en-US"/>
        </w:rPr>
      </w:pPr>
      <w:r w:rsidRPr="00DC5D12">
        <w:rPr>
          <w:rFonts w:asciiTheme="minorHAnsi" w:eastAsia="Arial Narrow" w:hAnsiTheme="minorHAnsi" w:cstheme="minorBidi"/>
          <w:sz w:val="20"/>
          <w:szCs w:val="20"/>
          <w:lang w:eastAsia="en-US"/>
        </w:rPr>
        <w:t xml:space="preserve">Osoby lub podmioty, którym udostępniona zostanie informacja publiczna, informacja o środowisku lub dokumentacja postępowania </w:t>
      </w:r>
      <w:r w:rsidR="00566A90" w:rsidRPr="00DC5D12">
        <w:rPr>
          <w:rFonts w:asciiTheme="minorHAnsi" w:eastAsia="Arial Narrow" w:hAnsiTheme="minorHAnsi" w:cstheme="minorBidi"/>
          <w:sz w:val="20"/>
          <w:szCs w:val="20"/>
          <w:lang w:eastAsia="en-US"/>
        </w:rPr>
        <w:t>przetargowego</w:t>
      </w:r>
      <w:r w:rsidR="00FE24C7">
        <w:rPr>
          <w:rFonts w:asciiTheme="minorHAnsi" w:eastAsia="Arial Narrow" w:hAnsiTheme="minorHAnsi" w:cstheme="minorBidi"/>
          <w:sz w:val="20"/>
          <w:szCs w:val="20"/>
          <w:lang w:eastAsia="en-US"/>
        </w:rPr>
        <w:t>.</w:t>
      </w:r>
    </w:p>
    <w:p w14:paraId="2E6289CA" w14:textId="154CCEDF" w:rsidR="00AE2B32" w:rsidRDefault="00AE2B32" w:rsidP="00AE2B32">
      <w:pPr>
        <w:pStyle w:val="NormalnyWeb"/>
        <w:spacing w:before="0" w:beforeAutospacing="0" w:after="0" w:afterAutospacing="0" w:line="276" w:lineRule="auto"/>
        <w:jc w:val="both"/>
        <w:rPr>
          <w:rFonts w:asciiTheme="minorHAnsi" w:eastAsia="Arial Narrow" w:hAnsiTheme="minorHAnsi" w:cstheme="minorBidi"/>
          <w:sz w:val="20"/>
          <w:szCs w:val="20"/>
          <w:lang w:eastAsia="en-US"/>
        </w:rPr>
      </w:pPr>
    </w:p>
    <w:p w14:paraId="3EA8F53D" w14:textId="67D0E6FC" w:rsidR="00AE2B32" w:rsidRPr="00AE2B32" w:rsidRDefault="00AE2B32" w:rsidP="00AE2B32">
      <w:pPr>
        <w:pStyle w:val="NormalnyWeb"/>
        <w:spacing w:before="0" w:beforeAutospacing="0" w:after="0" w:afterAutospacing="0" w:line="276" w:lineRule="auto"/>
        <w:jc w:val="both"/>
        <w:rPr>
          <w:rFonts w:asciiTheme="minorHAnsi" w:eastAsia="Arial Narrow" w:hAnsiTheme="minorHAnsi" w:cstheme="minorBidi"/>
          <w:b/>
          <w:bCs/>
          <w:sz w:val="20"/>
          <w:szCs w:val="20"/>
          <w:lang w:eastAsia="en-US"/>
        </w:rPr>
      </w:pPr>
      <w:r>
        <w:rPr>
          <w:rFonts w:asciiTheme="minorHAnsi" w:eastAsia="Arial Narrow" w:hAnsiTheme="minorHAnsi" w:cstheme="minorBidi"/>
          <w:sz w:val="20"/>
          <w:szCs w:val="20"/>
          <w:lang w:eastAsia="en-US"/>
        </w:rPr>
        <w:tab/>
      </w:r>
      <w:r>
        <w:rPr>
          <w:rFonts w:asciiTheme="minorHAnsi" w:eastAsia="Arial Narrow" w:hAnsiTheme="minorHAnsi" w:cstheme="minorBidi"/>
          <w:b/>
          <w:bCs/>
          <w:sz w:val="20"/>
          <w:szCs w:val="20"/>
          <w:lang w:eastAsia="en-US"/>
        </w:rPr>
        <w:t>Powierzenie danych:</w:t>
      </w:r>
    </w:p>
    <w:p w14:paraId="6791ED35" w14:textId="77777777" w:rsidR="006014A9" w:rsidRPr="003F2DCF" w:rsidRDefault="006014A9" w:rsidP="006014A9">
      <w:pPr>
        <w:pStyle w:val="NormalnyWeb"/>
        <w:spacing w:before="0" w:beforeAutospacing="0" w:after="0" w:afterAutospacing="0" w:line="276" w:lineRule="auto"/>
        <w:ind w:left="993"/>
        <w:jc w:val="both"/>
        <w:rPr>
          <w:rFonts w:asciiTheme="minorHAnsi" w:eastAsia="Arial Narrow" w:hAnsiTheme="minorHAnsi" w:cstheme="minorBidi"/>
          <w:sz w:val="20"/>
          <w:szCs w:val="20"/>
          <w:highlight w:val="green"/>
          <w:lang w:eastAsia="en-US"/>
        </w:rPr>
      </w:pPr>
    </w:p>
    <w:p w14:paraId="794AF55C" w14:textId="48E36B22" w:rsidR="00C54E77" w:rsidRDefault="00812CE0" w:rsidP="00C54E77">
      <w:pPr>
        <w:pStyle w:val="NormalnyWeb"/>
        <w:spacing w:before="0" w:beforeAutospacing="0" w:after="0" w:afterAutospacing="0" w:line="276" w:lineRule="auto"/>
        <w:ind w:left="426"/>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ab/>
      </w:r>
      <w:r w:rsidR="009D5F7E">
        <w:rPr>
          <w:rFonts w:asciiTheme="minorHAnsi" w:eastAsia="Arial Narrow" w:hAnsiTheme="minorHAnsi" w:cstheme="minorHAnsi"/>
          <w:sz w:val="20"/>
          <w:szCs w:val="20"/>
          <w:lang w:eastAsia="en-US"/>
        </w:rPr>
        <w:t>Dane mogą być również udostępniane podmiotom</w:t>
      </w:r>
      <w:r w:rsidR="007B647A">
        <w:rPr>
          <w:rFonts w:asciiTheme="minorHAnsi" w:eastAsia="Arial Narrow" w:hAnsiTheme="minorHAnsi" w:cstheme="minorHAnsi"/>
          <w:sz w:val="20"/>
          <w:szCs w:val="20"/>
          <w:lang w:eastAsia="en-US"/>
        </w:rPr>
        <w:t>,</w:t>
      </w:r>
      <w:r w:rsidR="009D5F7E">
        <w:rPr>
          <w:rFonts w:asciiTheme="minorHAnsi" w:eastAsia="Arial Narrow" w:hAnsiTheme="minorHAnsi" w:cstheme="minorHAnsi"/>
          <w:sz w:val="20"/>
          <w:szCs w:val="20"/>
          <w:lang w:eastAsia="en-US"/>
        </w:rPr>
        <w:t xml:space="preserve"> z którymi Administrator ma zawarte umowy powierzenia danych</w:t>
      </w:r>
      <w:r w:rsidR="00F86161">
        <w:rPr>
          <w:rFonts w:asciiTheme="minorHAnsi" w:eastAsia="Arial Narrow" w:hAnsiTheme="minorHAnsi" w:cstheme="minorHAnsi"/>
          <w:sz w:val="20"/>
          <w:szCs w:val="20"/>
          <w:lang w:eastAsia="en-US"/>
        </w:rPr>
        <w:t xml:space="preserve"> tj.</w:t>
      </w:r>
      <w:r w:rsidR="00DC6D4D">
        <w:rPr>
          <w:rFonts w:asciiTheme="minorHAnsi" w:eastAsia="Arial Narrow" w:hAnsiTheme="minorHAnsi" w:cstheme="minorHAnsi"/>
          <w:sz w:val="20"/>
          <w:szCs w:val="20"/>
          <w:lang w:eastAsia="en-US"/>
        </w:rPr>
        <w:t>:</w:t>
      </w:r>
    </w:p>
    <w:p w14:paraId="1D8F4C3D" w14:textId="77777777" w:rsidR="00425B9F" w:rsidRDefault="00425B9F" w:rsidP="00C54E77">
      <w:pPr>
        <w:pStyle w:val="NormalnyWeb"/>
        <w:spacing w:before="0" w:beforeAutospacing="0" w:after="0" w:afterAutospacing="0" w:line="276" w:lineRule="auto"/>
        <w:ind w:left="426"/>
        <w:jc w:val="both"/>
        <w:rPr>
          <w:rFonts w:asciiTheme="minorHAnsi" w:eastAsia="Arial Narrow" w:hAnsiTheme="minorHAnsi" w:cstheme="minorHAnsi"/>
          <w:sz w:val="20"/>
          <w:szCs w:val="20"/>
          <w:lang w:eastAsia="en-US"/>
        </w:rPr>
      </w:pPr>
    </w:p>
    <w:p w14:paraId="4C41A379" w14:textId="149B6E36" w:rsidR="006A387C" w:rsidRPr="00F3364D" w:rsidRDefault="006A387C"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sidRPr="00F3364D">
        <w:rPr>
          <w:rFonts w:asciiTheme="minorHAnsi" w:eastAsia="Arial Narrow" w:hAnsiTheme="minorHAnsi" w:cstheme="minorHAnsi"/>
          <w:sz w:val="20"/>
          <w:szCs w:val="20"/>
          <w:lang w:eastAsia="en-US"/>
        </w:rPr>
        <w:t>Zakład Informatyki Lasów Państwowych w zakresie utrzymania baz danych systemów informatycznych;</w:t>
      </w:r>
    </w:p>
    <w:p w14:paraId="29DFC8E3" w14:textId="3C3F8B09" w:rsidR="00B16AE1" w:rsidRPr="00AE2B32" w:rsidRDefault="00B16AE1"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sidRPr="00AE2B32">
        <w:rPr>
          <w:rFonts w:asciiTheme="minorHAnsi" w:eastAsia="Arial Narrow" w:hAnsiTheme="minorHAnsi" w:cstheme="minorHAnsi"/>
          <w:sz w:val="20"/>
          <w:szCs w:val="20"/>
          <w:lang w:eastAsia="en-US"/>
        </w:rPr>
        <w:t xml:space="preserve">Inne firmy informatyczne </w:t>
      </w:r>
      <w:r w:rsidR="0032457F" w:rsidRPr="00AE2B32">
        <w:rPr>
          <w:rFonts w:asciiTheme="minorHAnsi" w:eastAsia="Arial Narrow" w:hAnsiTheme="minorHAnsi" w:cstheme="minorHAnsi"/>
          <w:sz w:val="20"/>
          <w:szCs w:val="20"/>
          <w:lang w:eastAsia="en-US"/>
        </w:rPr>
        <w:t>świadczące usługi oraz wsparcie techniczne;</w:t>
      </w:r>
    </w:p>
    <w:p w14:paraId="3784D0E9" w14:textId="05D84C10" w:rsidR="006A387C" w:rsidRPr="00AE2B32" w:rsidRDefault="006A387C"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sidRPr="00AE2B32">
        <w:rPr>
          <w:rFonts w:asciiTheme="minorHAnsi" w:eastAsia="Arial Narrow" w:hAnsiTheme="minorHAnsi" w:cstheme="minorHAnsi"/>
          <w:sz w:val="20"/>
          <w:szCs w:val="20"/>
          <w:lang w:eastAsia="en-US"/>
        </w:rPr>
        <w:t>Radcy prawni świadcząc</w:t>
      </w:r>
      <w:r w:rsidR="00CE7CF9" w:rsidRPr="00AE2B32">
        <w:rPr>
          <w:rFonts w:asciiTheme="minorHAnsi" w:eastAsia="Arial Narrow" w:hAnsiTheme="minorHAnsi" w:cstheme="minorHAnsi"/>
          <w:sz w:val="20"/>
          <w:szCs w:val="20"/>
          <w:lang w:eastAsia="en-US"/>
        </w:rPr>
        <w:t>y</w:t>
      </w:r>
      <w:r w:rsidRPr="00AE2B32">
        <w:rPr>
          <w:rFonts w:asciiTheme="minorHAnsi" w:eastAsia="Arial Narrow" w:hAnsiTheme="minorHAnsi" w:cstheme="minorHAnsi"/>
          <w:sz w:val="20"/>
          <w:szCs w:val="20"/>
          <w:lang w:eastAsia="en-US"/>
        </w:rPr>
        <w:t xml:space="preserve"> obsługę prawną</w:t>
      </w:r>
      <w:r w:rsidR="0032457F" w:rsidRPr="00AE2B32">
        <w:rPr>
          <w:rFonts w:asciiTheme="minorHAnsi" w:eastAsia="Arial Narrow" w:hAnsiTheme="minorHAnsi" w:cstheme="minorHAnsi"/>
          <w:sz w:val="20"/>
          <w:szCs w:val="20"/>
          <w:lang w:eastAsia="en-US"/>
        </w:rPr>
        <w:t>;</w:t>
      </w:r>
    </w:p>
    <w:p w14:paraId="30A818AF" w14:textId="2B2BC780" w:rsidR="00E4782C" w:rsidRPr="00AE2B32" w:rsidRDefault="00E4782C"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sidRPr="00AE2B32">
        <w:rPr>
          <w:rFonts w:asciiTheme="minorHAnsi" w:eastAsia="Arial Narrow" w:hAnsiTheme="minorHAnsi" w:cstheme="minorHAnsi"/>
          <w:sz w:val="20"/>
          <w:szCs w:val="20"/>
          <w:lang w:eastAsia="en-US"/>
        </w:rPr>
        <w:t>Doradcy podatkowi;</w:t>
      </w:r>
    </w:p>
    <w:p w14:paraId="48CCFF6E" w14:textId="4D86A504" w:rsidR="0032457F" w:rsidRPr="00AE2B32" w:rsidRDefault="0032457F"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sidRPr="00AE2B32">
        <w:rPr>
          <w:rFonts w:asciiTheme="minorHAnsi" w:eastAsia="Arial Narrow" w:hAnsiTheme="minorHAnsi" w:cstheme="minorHAnsi"/>
          <w:sz w:val="20"/>
          <w:szCs w:val="20"/>
          <w:lang w:eastAsia="en-US"/>
        </w:rPr>
        <w:t xml:space="preserve">Firmy świadczące usługi ochrony </w:t>
      </w:r>
      <w:r w:rsidR="00D67B81" w:rsidRPr="00AE2B32">
        <w:rPr>
          <w:rFonts w:asciiTheme="minorHAnsi" w:eastAsia="Arial Narrow" w:hAnsiTheme="minorHAnsi" w:cstheme="minorHAnsi"/>
          <w:sz w:val="20"/>
          <w:szCs w:val="20"/>
          <w:lang w:eastAsia="en-US"/>
        </w:rPr>
        <w:t xml:space="preserve">osób i </w:t>
      </w:r>
      <w:r w:rsidRPr="00AE2B32">
        <w:rPr>
          <w:rFonts w:asciiTheme="minorHAnsi" w:eastAsia="Arial Narrow" w:hAnsiTheme="minorHAnsi" w:cstheme="minorHAnsi"/>
          <w:sz w:val="20"/>
          <w:szCs w:val="20"/>
          <w:lang w:eastAsia="en-US"/>
        </w:rPr>
        <w:t>mienia;</w:t>
      </w:r>
    </w:p>
    <w:p w14:paraId="6403C722" w14:textId="76A025AB" w:rsidR="00E4782C" w:rsidRPr="00AE2B32" w:rsidRDefault="00E4782C"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sidRPr="00AE2B32">
        <w:rPr>
          <w:rFonts w:asciiTheme="minorHAnsi" w:eastAsia="Arial Narrow" w:hAnsiTheme="minorHAnsi" w:cstheme="minorHAnsi"/>
          <w:sz w:val="20"/>
          <w:szCs w:val="20"/>
          <w:lang w:eastAsia="en-US"/>
        </w:rPr>
        <w:t xml:space="preserve">Firmy świadczące usługi związane z </w:t>
      </w:r>
      <w:r w:rsidR="00F150D9" w:rsidRPr="00AE2B32">
        <w:rPr>
          <w:rFonts w:asciiTheme="minorHAnsi" w:eastAsia="Arial Narrow" w:hAnsiTheme="minorHAnsi" w:cstheme="minorHAnsi"/>
          <w:sz w:val="20"/>
          <w:szCs w:val="20"/>
          <w:lang w:eastAsia="en-US"/>
        </w:rPr>
        <w:t>prowadzeniem archiwum zakładowego/składnicy akt</w:t>
      </w:r>
      <w:r w:rsidR="00AE2B32" w:rsidRPr="00AE2B32">
        <w:rPr>
          <w:rFonts w:asciiTheme="minorHAnsi" w:eastAsia="Arial Narrow" w:hAnsiTheme="minorHAnsi" w:cstheme="minorHAnsi"/>
          <w:sz w:val="20"/>
          <w:szCs w:val="20"/>
          <w:lang w:eastAsia="en-US"/>
        </w:rPr>
        <w:t>.</w:t>
      </w:r>
    </w:p>
    <w:p w14:paraId="09F0110B" w14:textId="77777777" w:rsidR="006A387C" w:rsidRDefault="006A387C" w:rsidP="009B454D">
      <w:pPr>
        <w:pStyle w:val="NormalnyWeb"/>
        <w:spacing w:before="0" w:beforeAutospacing="0" w:after="0" w:afterAutospacing="0" w:line="276" w:lineRule="auto"/>
        <w:jc w:val="both"/>
        <w:rPr>
          <w:rFonts w:asciiTheme="minorHAnsi" w:eastAsia="Arial Narrow" w:hAnsiTheme="minorHAnsi" w:cstheme="minorHAnsi"/>
          <w:sz w:val="20"/>
          <w:szCs w:val="20"/>
          <w:lang w:eastAsia="en-US"/>
        </w:rPr>
      </w:pPr>
    </w:p>
    <w:p w14:paraId="74237B25" w14:textId="019FDC94" w:rsidR="003B0DE0" w:rsidRDefault="0055785C" w:rsidP="005C1AEA">
      <w:pPr>
        <w:pStyle w:val="NormalnyWeb"/>
        <w:spacing w:before="0" w:beforeAutospacing="0" w:after="0" w:afterAutospacing="0" w:line="276" w:lineRule="auto"/>
        <w:ind w:left="426"/>
        <w:jc w:val="both"/>
        <w:rPr>
          <w:rFonts w:asciiTheme="minorHAnsi" w:eastAsia="Arial Narrow,Calibri" w:hAnsiTheme="minorHAnsi" w:cstheme="minorHAnsi"/>
          <w:b/>
          <w:sz w:val="20"/>
          <w:szCs w:val="20"/>
        </w:rPr>
      </w:pPr>
      <w:r w:rsidRPr="009B454D">
        <w:rPr>
          <w:rFonts w:asciiTheme="minorHAnsi" w:eastAsia="Arial Narrow,Calibri" w:hAnsiTheme="minorHAnsi" w:cstheme="minorHAnsi"/>
          <w:b/>
          <w:sz w:val="20"/>
          <w:szCs w:val="20"/>
        </w:rPr>
        <w:t>Pozyskiwanie danych z innych źródeł:</w:t>
      </w:r>
    </w:p>
    <w:p w14:paraId="6CDDDC60" w14:textId="77777777" w:rsidR="00767BB3" w:rsidRPr="009B454D" w:rsidRDefault="00767BB3" w:rsidP="005C1AEA">
      <w:pPr>
        <w:pStyle w:val="NormalnyWeb"/>
        <w:spacing w:before="0" w:beforeAutospacing="0" w:after="0" w:afterAutospacing="0" w:line="276" w:lineRule="auto"/>
        <w:ind w:left="426"/>
        <w:jc w:val="both"/>
        <w:rPr>
          <w:rFonts w:asciiTheme="minorHAnsi" w:eastAsia="Arial Narrow,Calibri" w:hAnsiTheme="minorHAnsi" w:cstheme="minorHAnsi"/>
          <w:b/>
          <w:sz w:val="20"/>
          <w:szCs w:val="20"/>
        </w:rPr>
      </w:pPr>
    </w:p>
    <w:p w14:paraId="547F12F8" w14:textId="425A847E" w:rsidR="0024743A" w:rsidRDefault="003B0DE0" w:rsidP="009B454D">
      <w:pPr>
        <w:pStyle w:val="NormalnyWeb"/>
        <w:spacing w:before="0" w:beforeAutospacing="0" w:after="0" w:afterAutospacing="0" w:line="276" w:lineRule="auto"/>
        <w:ind w:firstLine="426"/>
        <w:jc w:val="both"/>
        <w:rPr>
          <w:rFonts w:asciiTheme="minorHAnsi" w:eastAsia="Arial Narrow,Calibri" w:hAnsiTheme="minorHAnsi" w:cstheme="minorHAnsi"/>
          <w:sz w:val="20"/>
          <w:szCs w:val="20"/>
        </w:rPr>
      </w:pPr>
      <w:r>
        <w:rPr>
          <w:rFonts w:asciiTheme="minorHAnsi" w:eastAsia="Arial Narrow,Calibri" w:hAnsiTheme="minorHAnsi" w:cstheme="minorHAnsi"/>
          <w:sz w:val="20"/>
          <w:szCs w:val="20"/>
        </w:rPr>
        <w:t>W niektórych sytuacj</w:t>
      </w:r>
      <w:r w:rsidR="00622DA5">
        <w:rPr>
          <w:rFonts w:asciiTheme="minorHAnsi" w:eastAsia="Arial Narrow,Calibri" w:hAnsiTheme="minorHAnsi" w:cstheme="minorHAnsi"/>
          <w:sz w:val="20"/>
          <w:szCs w:val="20"/>
        </w:rPr>
        <w:t>ach</w:t>
      </w:r>
      <w:r w:rsidR="007927A9">
        <w:rPr>
          <w:rFonts w:asciiTheme="minorHAnsi" w:eastAsia="Arial Narrow,Calibri" w:hAnsiTheme="minorHAnsi" w:cstheme="minorHAnsi"/>
          <w:sz w:val="20"/>
          <w:szCs w:val="20"/>
        </w:rPr>
        <w:t>,</w:t>
      </w:r>
      <w:r>
        <w:rPr>
          <w:rFonts w:asciiTheme="minorHAnsi" w:eastAsia="Arial Narrow,Calibri" w:hAnsiTheme="minorHAnsi" w:cstheme="minorHAnsi"/>
          <w:sz w:val="20"/>
          <w:szCs w:val="20"/>
        </w:rPr>
        <w:t xml:space="preserve"> możemy pozyskiwać Twoje dane z innych źródeł niż bezpośrednio od Ciebie:</w:t>
      </w:r>
    </w:p>
    <w:p w14:paraId="2599AC3E" w14:textId="77777777" w:rsidR="001515E9" w:rsidRDefault="001515E9" w:rsidP="009B454D">
      <w:pPr>
        <w:pStyle w:val="NormalnyWeb"/>
        <w:spacing w:before="0" w:beforeAutospacing="0" w:after="0" w:afterAutospacing="0" w:line="276" w:lineRule="auto"/>
        <w:ind w:firstLine="426"/>
        <w:jc w:val="both"/>
        <w:rPr>
          <w:rFonts w:asciiTheme="minorHAnsi" w:eastAsia="Arial Narrow,Calibri" w:hAnsiTheme="minorHAnsi" w:cstheme="minorHAnsi"/>
          <w:sz w:val="20"/>
          <w:szCs w:val="20"/>
        </w:rPr>
      </w:pPr>
    </w:p>
    <w:p w14:paraId="0A04B3A7" w14:textId="5F21482A" w:rsidR="003B0DE0" w:rsidRPr="00F3364D" w:rsidRDefault="003F09EF" w:rsidP="009B454D">
      <w:pPr>
        <w:pStyle w:val="NormalnyWeb"/>
        <w:numPr>
          <w:ilvl w:val="0"/>
          <w:numId w:val="22"/>
        </w:numPr>
        <w:spacing w:before="0" w:beforeAutospacing="0" w:after="0" w:afterAutospacing="0" w:line="276" w:lineRule="auto"/>
        <w:jc w:val="both"/>
        <w:rPr>
          <w:rFonts w:asciiTheme="minorHAnsi" w:eastAsia="Arial Narrow,Calibri" w:hAnsiTheme="minorHAnsi" w:cstheme="minorHAnsi"/>
          <w:sz w:val="20"/>
          <w:szCs w:val="20"/>
        </w:rPr>
      </w:pPr>
      <w:r w:rsidRPr="00F3364D">
        <w:rPr>
          <w:rFonts w:asciiTheme="minorHAnsi" w:eastAsia="Arial Narrow,Calibri" w:hAnsiTheme="minorHAnsi" w:cstheme="minorHAnsi"/>
          <w:sz w:val="20"/>
          <w:szCs w:val="20"/>
        </w:rPr>
        <w:t>W ramach organizacji stażu leśnego</w:t>
      </w:r>
      <w:r w:rsidR="00080CDE">
        <w:rPr>
          <w:rFonts w:asciiTheme="minorHAnsi" w:eastAsia="Arial Narrow,Calibri" w:hAnsiTheme="minorHAnsi" w:cstheme="minorHAnsi"/>
          <w:sz w:val="20"/>
          <w:szCs w:val="20"/>
        </w:rPr>
        <w:t>,</w:t>
      </w:r>
      <w:r w:rsidRPr="00F3364D">
        <w:rPr>
          <w:rFonts w:asciiTheme="minorHAnsi" w:eastAsia="Arial Narrow,Calibri" w:hAnsiTheme="minorHAnsi" w:cstheme="minorHAnsi"/>
          <w:sz w:val="20"/>
          <w:szCs w:val="20"/>
        </w:rPr>
        <w:t xml:space="preserve"> dane są pozyskiwane od Regionalnej Dyrekcji Lasów Państwowych</w:t>
      </w:r>
      <w:r w:rsidR="00A65453" w:rsidRPr="00F3364D">
        <w:rPr>
          <w:rFonts w:asciiTheme="minorHAnsi" w:eastAsia="Arial Narrow,Calibri" w:hAnsiTheme="minorHAnsi" w:cstheme="minorHAnsi"/>
          <w:sz w:val="20"/>
          <w:szCs w:val="20"/>
        </w:rPr>
        <w:t>, która d</w:t>
      </w:r>
      <w:r w:rsidR="003C1219" w:rsidRPr="00F3364D">
        <w:rPr>
          <w:rFonts w:asciiTheme="minorHAnsi" w:eastAsia="Arial Narrow,Calibri" w:hAnsiTheme="minorHAnsi" w:cstheme="minorHAnsi"/>
          <w:sz w:val="20"/>
          <w:szCs w:val="20"/>
        </w:rPr>
        <w:t xml:space="preserve">eleguje osoby na staże do </w:t>
      </w:r>
      <w:r w:rsidR="0061035D">
        <w:rPr>
          <w:rFonts w:asciiTheme="minorHAnsi" w:eastAsia="Arial Narrow,Calibri" w:hAnsiTheme="minorHAnsi" w:cstheme="minorHAnsi"/>
          <w:sz w:val="20"/>
          <w:szCs w:val="20"/>
        </w:rPr>
        <w:t>CSS;</w:t>
      </w:r>
    </w:p>
    <w:p w14:paraId="44E10A1B" w14:textId="635A5EDB" w:rsidR="003F09EF" w:rsidRPr="00F3364D" w:rsidRDefault="00187882" w:rsidP="009B454D">
      <w:pPr>
        <w:pStyle w:val="NormalnyWeb"/>
        <w:numPr>
          <w:ilvl w:val="0"/>
          <w:numId w:val="22"/>
        </w:numPr>
        <w:spacing w:before="0" w:beforeAutospacing="0" w:after="0" w:afterAutospacing="0" w:line="276" w:lineRule="auto"/>
        <w:jc w:val="both"/>
        <w:rPr>
          <w:rFonts w:asciiTheme="minorHAnsi" w:eastAsia="Arial Narrow,Calibri" w:hAnsiTheme="minorHAnsi" w:cstheme="minorHAnsi"/>
          <w:sz w:val="20"/>
          <w:szCs w:val="20"/>
        </w:rPr>
      </w:pPr>
      <w:r w:rsidRPr="00F3364D">
        <w:rPr>
          <w:rFonts w:asciiTheme="minorHAnsi" w:eastAsia="Arial Narrow,Calibri" w:hAnsiTheme="minorHAnsi" w:cstheme="minorHAnsi"/>
          <w:sz w:val="20"/>
          <w:szCs w:val="20"/>
        </w:rPr>
        <w:t xml:space="preserve">W przypadku </w:t>
      </w:r>
      <w:r w:rsidR="0024743A" w:rsidRPr="00F3364D">
        <w:rPr>
          <w:rFonts w:asciiTheme="minorHAnsi" w:eastAsia="Arial Narrow,Calibri" w:hAnsiTheme="minorHAnsi" w:cstheme="minorHAnsi"/>
          <w:sz w:val="20"/>
          <w:szCs w:val="20"/>
        </w:rPr>
        <w:t>postępowania windykacyjnego</w:t>
      </w:r>
      <w:r w:rsidR="006C297D">
        <w:rPr>
          <w:rFonts w:asciiTheme="minorHAnsi" w:eastAsia="Arial Narrow,Calibri" w:hAnsiTheme="minorHAnsi" w:cstheme="minorHAnsi"/>
          <w:sz w:val="20"/>
          <w:szCs w:val="20"/>
        </w:rPr>
        <w:t>,</w:t>
      </w:r>
      <w:r w:rsidR="0024743A" w:rsidRPr="00F3364D">
        <w:rPr>
          <w:rFonts w:asciiTheme="minorHAnsi" w:eastAsia="Arial Narrow,Calibri" w:hAnsiTheme="minorHAnsi" w:cstheme="minorHAnsi"/>
          <w:sz w:val="20"/>
          <w:szCs w:val="20"/>
        </w:rPr>
        <w:t xml:space="preserve"> dane możemy pozyskać od komornika;</w:t>
      </w:r>
    </w:p>
    <w:p w14:paraId="3305AE89" w14:textId="681E4883" w:rsidR="0055785C" w:rsidRPr="00F3364D" w:rsidRDefault="00573D71"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sidRPr="00F3364D">
        <w:rPr>
          <w:rFonts w:asciiTheme="minorHAnsi" w:eastAsia="Arial Narrow" w:hAnsiTheme="minorHAnsi" w:cstheme="minorHAnsi"/>
          <w:sz w:val="20"/>
          <w:szCs w:val="20"/>
        </w:rPr>
        <w:t>W ramach organizacji praktyk studenckich czy uczniowskich</w:t>
      </w:r>
      <w:r w:rsidR="007927A9" w:rsidRPr="00F3364D">
        <w:rPr>
          <w:rFonts w:asciiTheme="minorHAnsi" w:eastAsia="Arial Narrow" w:hAnsiTheme="minorHAnsi" w:cstheme="minorHAnsi"/>
          <w:sz w:val="20"/>
          <w:szCs w:val="20"/>
        </w:rPr>
        <w:t>,</w:t>
      </w:r>
      <w:r w:rsidRPr="00F3364D">
        <w:rPr>
          <w:rFonts w:asciiTheme="minorHAnsi" w:eastAsia="Arial Narrow" w:hAnsiTheme="minorHAnsi" w:cstheme="minorHAnsi"/>
          <w:sz w:val="20"/>
          <w:szCs w:val="20"/>
        </w:rPr>
        <w:t xml:space="preserve"> dane pozyskujemy z uczelni lub szkoły</w:t>
      </w:r>
      <w:r w:rsidR="003C1219" w:rsidRPr="00F3364D">
        <w:rPr>
          <w:rFonts w:asciiTheme="minorHAnsi" w:eastAsia="Arial Narrow" w:hAnsiTheme="minorHAnsi" w:cstheme="minorHAnsi"/>
          <w:sz w:val="20"/>
          <w:szCs w:val="20"/>
        </w:rPr>
        <w:t>,</w:t>
      </w:r>
      <w:r w:rsidRPr="00F3364D">
        <w:rPr>
          <w:rFonts w:asciiTheme="minorHAnsi" w:eastAsia="Arial Narrow" w:hAnsiTheme="minorHAnsi" w:cstheme="minorHAnsi"/>
          <w:sz w:val="20"/>
          <w:szCs w:val="20"/>
        </w:rPr>
        <w:t xml:space="preserve"> która deleguje na praktyki;</w:t>
      </w:r>
    </w:p>
    <w:p w14:paraId="44DBD496" w14:textId="1DF34F29" w:rsidR="00BE0AFD" w:rsidRPr="00F3364D" w:rsidRDefault="00BE0AFD"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sidRPr="00F3364D">
        <w:rPr>
          <w:rFonts w:asciiTheme="minorHAnsi" w:eastAsia="Arial Narrow" w:hAnsiTheme="minorHAnsi" w:cstheme="minorHAnsi"/>
          <w:sz w:val="20"/>
          <w:szCs w:val="20"/>
        </w:rPr>
        <w:t xml:space="preserve">W ramach prawa pierwokupu przysługującemu na mocy </w:t>
      </w:r>
      <w:r w:rsidR="007C120D" w:rsidRPr="00F3364D">
        <w:rPr>
          <w:rFonts w:asciiTheme="minorHAnsi" w:eastAsia="Arial Narrow" w:hAnsiTheme="minorHAnsi" w:cstheme="minorHAnsi"/>
          <w:sz w:val="20"/>
          <w:szCs w:val="20"/>
        </w:rPr>
        <w:t xml:space="preserve">art. </w:t>
      </w:r>
      <w:r w:rsidR="006F5D4F" w:rsidRPr="00F3364D">
        <w:rPr>
          <w:rFonts w:asciiTheme="minorHAnsi" w:eastAsia="Arial Narrow" w:hAnsiTheme="minorHAnsi" w:cstheme="minorHAnsi"/>
          <w:sz w:val="20"/>
          <w:szCs w:val="20"/>
        </w:rPr>
        <w:t xml:space="preserve">37 a, </w:t>
      </w:r>
      <w:r w:rsidR="00CE7CF9" w:rsidRPr="00F3364D">
        <w:rPr>
          <w:rFonts w:asciiTheme="minorHAnsi" w:eastAsia="Arial Narrow" w:hAnsiTheme="minorHAnsi" w:cstheme="minorHAnsi"/>
          <w:sz w:val="20"/>
          <w:szCs w:val="20"/>
        </w:rPr>
        <w:t>u</w:t>
      </w:r>
      <w:r w:rsidR="006F5D4F" w:rsidRPr="00F3364D">
        <w:rPr>
          <w:rFonts w:asciiTheme="minorHAnsi" w:eastAsia="Arial Narrow" w:hAnsiTheme="minorHAnsi" w:cstheme="minorHAnsi"/>
          <w:sz w:val="20"/>
          <w:szCs w:val="20"/>
        </w:rPr>
        <w:t>stawy z dnia 28 września 1991 r. o lasach,</w:t>
      </w:r>
      <w:r w:rsidRPr="00F3364D">
        <w:rPr>
          <w:rFonts w:asciiTheme="minorHAnsi" w:eastAsia="Arial Narrow" w:hAnsiTheme="minorHAnsi" w:cstheme="minorHAnsi"/>
          <w:sz w:val="20"/>
          <w:szCs w:val="20"/>
        </w:rPr>
        <w:t xml:space="preserve"> dane pozyskujemy od notariuszy</w:t>
      </w:r>
      <w:r w:rsidR="007B647A" w:rsidRPr="00F3364D">
        <w:rPr>
          <w:rFonts w:asciiTheme="minorHAnsi" w:eastAsia="Arial Narrow" w:hAnsiTheme="minorHAnsi" w:cstheme="minorHAnsi"/>
          <w:sz w:val="20"/>
          <w:szCs w:val="20"/>
        </w:rPr>
        <w:t>,</w:t>
      </w:r>
      <w:r w:rsidRPr="00F3364D">
        <w:rPr>
          <w:rFonts w:asciiTheme="minorHAnsi" w:eastAsia="Arial Narrow" w:hAnsiTheme="minorHAnsi" w:cstheme="minorHAnsi"/>
          <w:sz w:val="20"/>
          <w:szCs w:val="20"/>
        </w:rPr>
        <w:t xml:space="preserve"> u któr</w:t>
      </w:r>
      <w:r w:rsidR="007C120D" w:rsidRPr="00F3364D">
        <w:rPr>
          <w:rFonts w:asciiTheme="minorHAnsi" w:eastAsia="Arial Narrow" w:hAnsiTheme="minorHAnsi" w:cstheme="minorHAnsi"/>
          <w:sz w:val="20"/>
          <w:szCs w:val="20"/>
        </w:rPr>
        <w:t>ych zawierana jest umowa przedwstępna kupna sprzedaży</w:t>
      </w:r>
      <w:r w:rsidR="00887258" w:rsidRPr="00F3364D">
        <w:rPr>
          <w:rFonts w:asciiTheme="minorHAnsi" w:eastAsia="Arial Narrow" w:hAnsiTheme="minorHAnsi" w:cstheme="minorHAnsi"/>
          <w:sz w:val="20"/>
          <w:szCs w:val="20"/>
        </w:rPr>
        <w:t xml:space="preserve"> gruntu.</w:t>
      </w:r>
    </w:p>
    <w:p w14:paraId="2244955B" w14:textId="77777777" w:rsidR="00170CD1" w:rsidRDefault="00170CD1" w:rsidP="005C1AEA">
      <w:pPr>
        <w:pStyle w:val="NormalnyWeb"/>
        <w:spacing w:before="0" w:beforeAutospacing="0" w:after="0" w:afterAutospacing="0" w:line="300" w:lineRule="auto"/>
        <w:ind w:left="426"/>
        <w:jc w:val="both"/>
        <w:rPr>
          <w:rFonts w:asciiTheme="minorHAnsi" w:eastAsia="Arial Narrow" w:hAnsiTheme="minorHAnsi" w:cstheme="minorHAnsi"/>
          <w:b/>
          <w:sz w:val="20"/>
          <w:szCs w:val="20"/>
        </w:rPr>
      </w:pPr>
    </w:p>
    <w:p w14:paraId="1EE03D47" w14:textId="109AB5C8" w:rsidR="007B647A" w:rsidRDefault="35DA5E15" w:rsidP="005C1AEA">
      <w:pPr>
        <w:pStyle w:val="NormalnyWeb"/>
        <w:spacing w:before="0" w:beforeAutospacing="0" w:after="0" w:afterAutospacing="0" w:line="300" w:lineRule="auto"/>
        <w:ind w:left="426"/>
        <w:jc w:val="both"/>
        <w:rPr>
          <w:rFonts w:asciiTheme="minorHAnsi" w:eastAsia="Arial Narrow" w:hAnsiTheme="minorHAnsi" w:cstheme="minorHAnsi"/>
          <w:sz w:val="20"/>
          <w:szCs w:val="20"/>
        </w:rPr>
      </w:pPr>
      <w:r w:rsidRPr="009B454D">
        <w:rPr>
          <w:rFonts w:asciiTheme="minorHAnsi" w:eastAsia="Arial Narrow" w:hAnsiTheme="minorHAnsi" w:cstheme="minorHAnsi"/>
          <w:sz w:val="20"/>
          <w:szCs w:val="20"/>
        </w:rPr>
        <w:t xml:space="preserve">Podanie przez Ciebie danych osobowych jest dobrowolne, ale konieczne </w:t>
      </w:r>
      <w:r w:rsidR="009C4B4E">
        <w:rPr>
          <w:rFonts w:asciiTheme="minorHAnsi" w:eastAsia="Arial Narrow" w:hAnsiTheme="minorHAnsi" w:cstheme="minorHAnsi"/>
          <w:sz w:val="20"/>
          <w:szCs w:val="20"/>
        </w:rPr>
        <w:t>do</w:t>
      </w:r>
      <w:r w:rsidRPr="009B454D">
        <w:rPr>
          <w:rFonts w:asciiTheme="minorHAnsi" w:eastAsia="Arial Narrow" w:hAnsiTheme="minorHAnsi" w:cstheme="minorHAnsi"/>
          <w:sz w:val="20"/>
          <w:szCs w:val="20"/>
        </w:rPr>
        <w:t xml:space="preserve"> celów przedstawionych w tabeli</w:t>
      </w:r>
      <w:r w:rsidR="00E6502E">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za wyjątkiem celów wynikających z przepisów prawa</w:t>
      </w:r>
      <w:r w:rsidR="00D97862">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gdzie podanie danych jest obowiązkowe. Niepodanie danych osobowych będzie skutkowało niezrealizowaniem celu</w:t>
      </w:r>
      <w:r w:rsidRPr="009B454D">
        <w:rPr>
          <w:rFonts w:asciiTheme="minorHAnsi" w:eastAsia="Arial Narrow,Segoe UI" w:hAnsiTheme="minorHAnsi" w:cstheme="minorHAnsi"/>
          <w:sz w:val="20"/>
          <w:szCs w:val="20"/>
        </w:rPr>
        <w:t>,</w:t>
      </w:r>
      <w:r w:rsidRPr="009B454D">
        <w:rPr>
          <w:rFonts w:asciiTheme="minorHAnsi" w:eastAsia="Arial Narrow" w:hAnsiTheme="minorHAnsi" w:cstheme="minorHAnsi"/>
          <w:sz w:val="20"/>
          <w:szCs w:val="20"/>
        </w:rPr>
        <w:t xml:space="preserve"> dla którego </w:t>
      </w:r>
      <w:r w:rsidR="00864AE8">
        <w:rPr>
          <w:rFonts w:asciiTheme="minorHAnsi" w:eastAsia="Arial Narrow" w:hAnsiTheme="minorHAnsi" w:cstheme="minorHAnsi"/>
          <w:sz w:val="20"/>
          <w:szCs w:val="20"/>
        </w:rPr>
        <w:t xml:space="preserve">dane </w:t>
      </w:r>
      <w:r w:rsidRPr="009B454D">
        <w:rPr>
          <w:rFonts w:asciiTheme="minorHAnsi" w:eastAsia="Arial Narrow" w:hAnsiTheme="minorHAnsi" w:cstheme="minorHAnsi"/>
          <w:sz w:val="20"/>
          <w:szCs w:val="20"/>
        </w:rPr>
        <w:t>miały być przetwarzane.</w:t>
      </w:r>
    </w:p>
    <w:p w14:paraId="1A3C6558" w14:textId="77777777" w:rsidR="00E17F0E" w:rsidRDefault="00E17F0E" w:rsidP="005C1AEA">
      <w:pPr>
        <w:pStyle w:val="NormalnyWeb"/>
        <w:spacing w:before="0" w:beforeAutospacing="0" w:after="0" w:afterAutospacing="0" w:line="300" w:lineRule="auto"/>
        <w:ind w:left="426"/>
        <w:jc w:val="both"/>
        <w:rPr>
          <w:rFonts w:asciiTheme="minorHAnsi" w:eastAsia="Arial Narrow" w:hAnsiTheme="minorHAnsi" w:cstheme="minorHAnsi"/>
          <w:sz w:val="20"/>
          <w:szCs w:val="20"/>
        </w:rPr>
      </w:pPr>
    </w:p>
    <w:p w14:paraId="70F9DE47" w14:textId="47B8FEDE" w:rsidR="00545875" w:rsidRPr="009B454D" w:rsidRDefault="35DA5E15" w:rsidP="00811AD0">
      <w:pPr>
        <w:pStyle w:val="NormalnyWeb"/>
        <w:spacing w:before="0" w:beforeAutospacing="0" w:after="0" w:afterAutospacing="0" w:line="300" w:lineRule="auto"/>
        <w:ind w:left="426"/>
        <w:jc w:val="both"/>
        <w:rPr>
          <w:rFonts w:asciiTheme="minorHAnsi" w:hAnsiTheme="minorHAnsi" w:cstheme="minorHAnsi"/>
          <w:sz w:val="20"/>
          <w:szCs w:val="20"/>
        </w:rPr>
      </w:pPr>
      <w:r w:rsidRPr="009B454D">
        <w:rPr>
          <w:rFonts w:asciiTheme="minorHAnsi" w:eastAsia="Arial Narrow" w:hAnsiTheme="minorHAnsi" w:cstheme="minorHAnsi"/>
          <w:sz w:val="20"/>
          <w:szCs w:val="20"/>
        </w:rPr>
        <w:t>Twoje dane nie będą podlegać zautomatyzowanemu podejmowaniu decyzji, w tym również w formie profilowania</w:t>
      </w:r>
      <w:r w:rsidR="00C54E77">
        <w:rPr>
          <w:rFonts w:asciiTheme="minorHAnsi" w:eastAsia="Arial Narrow" w:hAnsiTheme="minorHAnsi" w:cstheme="minorHAnsi"/>
          <w:sz w:val="20"/>
          <w:szCs w:val="20"/>
        </w:rPr>
        <w:t xml:space="preserve"> oraz</w:t>
      </w:r>
      <w:r w:rsidRPr="009B454D">
        <w:rPr>
          <w:rFonts w:asciiTheme="minorHAnsi" w:eastAsia="Arial Narrow" w:hAnsiTheme="minorHAnsi" w:cstheme="minorHAnsi"/>
          <w:sz w:val="20"/>
          <w:szCs w:val="20"/>
        </w:rPr>
        <w:t xml:space="preserve"> nie będą przekazywane do państwa trzeciego lub organizacji międzynarodowej. </w:t>
      </w:r>
    </w:p>
    <w:sectPr w:rsidR="00545875" w:rsidRPr="009B454D" w:rsidSect="007232B2">
      <w:pgSz w:w="16838" w:h="11906" w:orient="landscape"/>
      <w:pgMar w:top="568" w:right="678" w:bottom="28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E6EEE8" w14:textId="77777777" w:rsidR="00B0608A" w:rsidRDefault="00B0608A" w:rsidP="00D50B04">
      <w:r>
        <w:separator/>
      </w:r>
    </w:p>
  </w:endnote>
  <w:endnote w:type="continuationSeparator" w:id="0">
    <w:p w14:paraId="4505DF50" w14:textId="77777777" w:rsidR="00B0608A" w:rsidRDefault="00B0608A" w:rsidP="00D50B04">
      <w:r>
        <w:continuationSeparator/>
      </w:r>
    </w:p>
  </w:endnote>
  <w:endnote w:type="continuationNotice" w:id="1">
    <w:p w14:paraId="0DEA258E" w14:textId="77777777" w:rsidR="00B0608A" w:rsidRDefault="00B060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A0002AEF" w:usb1="4000207B" w:usb2="00000000" w:usb3="00000000" w:csb0="000001FF" w:csb1="00000000"/>
  </w:font>
  <w:font w:name="Segoe UI">
    <w:panose1 w:val="020B0502040204020203"/>
    <w:charset w:val="EE"/>
    <w:family w:val="swiss"/>
    <w:pitch w:val="variable"/>
    <w:sig w:usb0="E4002EFF" w:usb1="C000E47F" w:usb2="00000009" w:usb3="00000000" w:csb0="000001FF" w:csb1="00000000"/>
  </w:font>
  <w:font w:name="Arial Narrow,Times New Roman">
    <w:altName w:val="Times New Roman"/>
    <w:panose1 w:val="00000000000000000000"/>
    <w:charset w:val="00"/>
    <w:family w:val="roman"/>
    <w:notTrueType/>
    <w:pitch w:val="default"/>
  </w:font>
  <w:font w:name="Arial Narrow">
    <w:panose1 w:val="020B0606020202030204"/>
    <w:charset w:val="EE"/>
    <w:family w:val="swiss"/>
    <w:pitch w:val="variable"/>
    <w:sig w:usb0="00000287" w:usb1="00000800" w:usb2="00000000" w:usb3="00000000" w:csb0="0000009F" w:csb1="00000000"/>
  </w:font>
  <w:font w:name="Arial Narrow,Calibri">
    <w:altName w:val="Times New Roman"/>
    <w:panose1 w:val="00000000000000000000"/>
    <w:charset w:val="00"/>
    <w:family w:val="roman"/>
    <w:notTrueType/>
    <w:pitch w:val="default"/>
  </w:font>
  <w:font w:name="Arial Narrow,Segoe UI">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76D6B3" w14:textId="77777777" w:rsidR="00B0608A" w:rsidRDefault="00B0608A" w:rsidP="00D50B04">
      <w:r>
        <w:separator/>
      </w:r>
    </w:p>
  </w:footnote>
  <w:footnote w:type="continuationSeparator" w:id="0">
    <w:p w14:paraId="60A79E95" w14:textId="77777777" w:rsidR="00B0608A" w:rsidRDefault="00B0608A" w:rsidP="00D50B04">
      <w:r>
        <w:continuationSeparator/>
      </w:r>
    </w:p>
  </w:footnote>
  <w:footnote w:type="continuationNotice" w:id="1">
    <w:p w14:paraId="386C1A4A" w14:textId="77777777" w:rsidR="00B0608A" w:rsidRDefault="00B0608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C43357"/>
    <w:multiLevelType w:val="hybridMultilevel"/>
    <w:tmpl w:val="974E2B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6010538"/>
    <w:multiLevelType w:val="multilevel"/>
    <w:tmpl w:val="C218B0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28734D"/>
    <w:multiLevelType w:val="hybridMultilevel"/>
    <w:tmpl w:val="2BB06A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BAE1819"/>
    <w:multiLevelType w:val="hybridMultilevel"/>
    <w:tmpl w:val="71121FA0"/>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 w15:restartNumberingAfterBreak="0">
    <w:nsid w:val="1FB46E77"/>
    <w:multiLevelType w:val="hybridMultilevel"/>
    <w:tmpl w:val="239A58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72D1356"/>
    <w:multiLevelType w:val="hybridMultilevel"/>
    <w:tmpl w:val="E0A6E2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8BD1781"/>
    <w:multiLevelType w:val="hybridMultilevel"/>
    <w:tmpl w:val="D0C4A7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9195449"/>
    <w:multiLevelType w:val="multilevel"/>
    <w:tmpl w:val="91F881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C656D63"/>
    <w:multiLevelType w:val="hybridMultilevel"/>
    <w:tmpl w:val="AEEE672A"/>
    <w:lvl w:ilvl="0" w:tplc="04150001">
      <w:start w:val="1"/>
      <w:numFmt w:val="bullet"/>
      <w:lvlText w:val=""/>
      <w:lvlJc w:val="left"/>
      <w:pPr>
        <w:ind w:left="756" w:hanging="360"/>
      </w:pPr>
      <w:rPr>
        <w:rFonts w:ascii="Symbol" w:hAnsi="Symbol" w:hint="default"/>
      </w:rPr>
    </w:lvl>
    <w:lvl w:ilvl="1" w:tplc="04150003" w:tentative="1">
      <w:start w:val="1"/>
      <w:numFmt w:val="bullet"/>
      <w:lvlText w:val="o"/>
      <w:lvlJc w:val="left"/>
      <w:pPr>
        <w:ind w:left="1476" w:hanging="360"/>
      </w:pPr>
      <w:rPr>
        <w:rFonts w:ascii="Courier New" w:hAnsi="Courier New" w:cs="Courier New" w:hint="default"/>
      </w:rPr>
    </w:lvl>
    <w:lvl w:ilvl="2" w:tplc="04150005" w:tentative="1">
      <w:start w:val="1"/>
      <w:numFmt w:val="bullet"/>
      <w:lvlText w:val=""/>
      <w:lvlJc w:val="left"/>
      <w:pPr>
        <w:ind w:left="2196" w:hanging="360"/>
      </w:pPr>
      <w:rPr>
        <w:rFonts w:ascii="Wingdings" w:hAnsi="Wingdings" w:hint="default"/>
      </w:rPr>
    </w:lvl>
    <w:lvl w:ilvl="3" w:tplc="04150001" w:tentative="1">
      <w:start w:val="1"/>
      <w:numFmt w:val="bullet"/>
      <w:lvlText w:val=""/>
      <w:lvlJc w:val="left"/>
      <w:pPr>
        <w:ind w:left="2916" w:hanging="360"/>
      </w:pPr>
      <w:rPr>
        <w:rFonts w:ascii="Symbol" w:hAnsi="Symbol" w:hint="default"/>
      </w:rPr>
    </w:lvl>
    <w:lvl w:ilvl="4" w:tplc="04150003" w:tentative="1">
      <w:start w:val="1"/>
      <w:numFmt w:val="bullet"/>
      <w:lvlText w:val="o"/>
      <w:lvlJc w:val="left"/>
      <w:pPr>
        <w:ind w:left="3636" w:hanging="360"/>
      </w:pPr>
      <w:rPr>
        <w:rFonts w:ascii="Courier New" w:hAnsi="Courier New" w:cs="Courier New" w:hint="default"/>
      </w:rPr>
    </w:lvl>
    <w:lvl w:ilvl="5" w:tplc="04150005" w:tentative="1">
      <w:start w:val="1"/>
      <w:numFmt w:val="bullet"/>
      <w:lvlText w:val=""/>
      <w:lvlJc w:val="left"/>
      <w:pPr>
        <w:ind w:left="4356" w:hanging="360"/>
      </w:pPr>
      <w:rPr>
        <w:rFonts w:ascii="Wingdings" w:hAnsi="Wingdings" w:hint="default"/>
      </w:rPr>
    </w:lvl>
    <w:lvl w:ilvl="6" w:tplc="04150001" w:tentative="1">
      <w:start w:val="1"/>
      <w:numFmt w:val="bullet"/>
      <w:lvlText w:val=""/>
      <w:lvlJc w:val="left"/>
      <w:pPr>
        <w:ind w:left="5076" w:hanging="360"/>
      </w:pPr>
      <w:rPr>
        <w:rFonts w:ascii="Symbol" w:hAnsi="Symbol" w:hint="default"/>
      </w:rPr>
    </w:lvl>
    <w:lvl w:ilvl="7" w:tplc="04150003" w:tentative="1">
      <w:start w:val="1"/>
      <w:numFmt w:val="bullet"/>
      <w:lvlText w:val="o"/>
      <w:lvlJc w:val="left"/>
      <w:pPr>
        <w:ind w:left="5796" w:hanging="360"/>
      </w:pPr>
      <w:rPr>
        <w:rFonts w:ascii="Courier New" w:hAnsi="Courier New" w:cs="Courier New" w:hint="default"/>
      </w:rPr>
    </w:lvl>
    <w:lvl w:ilvl="8" w:tplc="04150005" w:tentative="1">
      <w:start w:val="1"/>
      <w:numFmt w:val="bullet"/>
      <w:lvlText w:val=""/>
      <w:lvlJc w:val="left"/>
      <w:pPr>
        <w:ind w:left="6516" w:hanging="360"/>
      </w:pPr>
      <w:rPr>
        <w:rFonts w:ascii="Wingdings" w:hAnsi="Wingdings" w:hint="default"/>
      </w:rPr>
    </w:lvl>
  </w:abstractNum>
  <w:abstractNum w:abstractNumId="9" w15:restartNumberingAfterBreak="0">
    <w:nsid w:val="34D5135F"/>
    <w:multiLevelType w:val="hybridMultilevel"/>
    <w:tmpl w:val="C234D35C"/>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15:restartNumberingAfterBreak="0">
    <w:nsid w:val="35030562"/>
    <w:multiLevelType w:val="hybridMultilevel"/>
    <w:tmpl w:val="47B8DC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5571AF2"/>
    <w:multiLevelType w:val="hybridMultilevel"/>
    <w:tmpl w:val="D4F082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F461D4A"/>
    <w:multiLevelType w:val="hybridMultilevel"/>
    <w:tmpl w:val="C34CD7C8"/>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3" w15:restartNumberingAfterBreak="0">
    <w:nsid w:val="40DB434A"/>
    <w:multiLevelType w:val="hybridMultilevel"/>
    <w:tmpl w:val="4FF4CD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1447FC6"/>
    <w:multiLevelType w:val="hybridMultilevel"/>
    <w:tmpl w:val="554814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67C4036"/>
    <w:multiLevelType w:val="hybridMultilevel"/>
    <w:tmpl w:val="1DDA7E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8B45497"/>
    <w:multiLevelType w:val="hybridMultilevel"/>
    <w:tmpl w:val="3522B4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14330E9"/>
    <w:multiLevelType w:val="hybridMultilevel"/>
    <w:tmpl w:val="140430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58D4B57"/>
    <w:multiLevelType w:val="hybridMultilevel"/>
    <w:tmpl w:val="3626C5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EFC36E6"/>
    <w:multiLevelType w:val="multilevel"/>
    <w:tmpl w:val="B8E0EC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37843F1"/>
    <w:multiLevelType w:val="multilevel"/>
    <w:tmpl w:val="4CF6E8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5DA2F04"/>
    <w:multiLevelType w:val="hybridMultilevel"/>
    <w:tmpl w:val="6AB07F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2A33A41"/>
    <w:multiLevelType w:val="hybridMultilevel"/>
    <w:tmpl w:val="25D4A0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A445542"/>
    <w:multiLevelType w:val="hybridMultilevel"/>
    <w:tmpl w:val="1DCC5E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9"/>
  </w:num>
  <w:num w:numId="2">
    <w:abstractNumId w:val="20"/>
  </w:num>
  <w:num w:numId="3">
    <w:abstractNumId w:val="1"/>
  </w:num>
  <w:num w:numId="4">
    <w:abstractNumId w:val="7"/>
  </w:num>
  <w:num w:numId="5">
    <w:abstractNumId w:val="21"/>
  </w:num>
  <w:num w:numId="6">
    <w:abstractNumId w:val="15"/>
  </w:num>
  <w:num w:numId="7">
    <w:abstractNumId w:val="4"/>
  </w:num>
  <w:num w:numId="8">
    <w:abstractNumId w:val="8"/>
  </w:num>
  <w:num w:numId="9">
    <w:abstractNumId w:val="3"/>
  </w:num>
  <w:num w:numId="10">
    <w:abstractNumId w:val="22"/>
  </w:num>
  <w:num w:numId="11">
    <w:abstractNumId w:val="16"/>
  </w:num>
  <w:num w:numId="12">
    <w:abstractNumId w:val="10"/>
  </w:num>
  <w:num w:numId="13">
    <w:abstractNumId w:val="18"/>
  </w:num>
  <w:num w:numId="14">
    <w:abstractNumId w:val="23"/>
  </w:num>
  <w:num w:numId="15">
    <w:abstractNumId w:val="14"/>
  </w:num>
  <w:num w:numId="16">
    <w:abstractNumId w:val="2"/>
  </w:num>
  <w:num w:numId="17">
    <w:abstractNumId w:val="0"/>
  </w:num>
  <w:num w:numId="18">
    <w:abstractNumId w:val="11"/>
  </w:num>
  <w:num w:numId="19">
    <w:abstractNumId w:val="6"/>
  </w:num>
  <w:num w:numId="20">
    <w:abstractNumId w:val="5"/>
  </w:num>
  <w:num w:numId="21">
    <w:abstractNumId w:val="9"/>
  </w:num>
  <w:num w:numId="22">
    <w:abstractNumId w:val="12"/>
  </w:num>
  <w:num w:numId="23">
    <w:abstractNumId w:val="17"/>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49A"/>
    <w:rsid w:val="0000082A"/>
    <w:rsid w:val="00002263"/>
    <w:rsid w:val="00005596"/>
    <w:rsid w:val="000068AC"/>
    <w:rsid w:val="0001152D"/>
    <w:rsid w:val="00011EA1"/>
    <w:rsid w:val="0001396A"/>
    <w:rsid w:val="00013EE9"/>
    <w:rsid w:val="000140E6"/>
    <w:rsid w:val="00017CCE"/>
    <w:rsid w:val="000269C6"/>
    <w:rsid w:val="00030173"/>
    <w:rsid w:val="0004023D"/>
    <w:rsid w:val="00061228"/>
    <w:rsid w:val="00080CDE"/>
    <w:rsid w:val="0008207A"/>
    <w:rsid w:val="0008330D"/>
    <w:rsid w:val="00085160"/>
    <w:rsid w:val="00092359"/>
    <w:rsid w:val="000A73C7"/>
    <w:rsid w:val="000B499E"/>
    <w:rsid w:val="000B4D3E"/>
    <w:rsid w:val="000B5766"/>
    <w:rsid w:val="000B656E"/>
    <w:rsid w:val="000D3705"/>
    <w:rsid w:val="000F32CE"/>
    <w:rsid w:val="000F485B"/>
    <w:rsid w:val="00101F6F"/>
    <w:rsid w:val="00103110"/>
    <w:rsid w:val="00103BEC"/>
    <w:rsid w:val="001063F3"/>
    <w:rsid w:val="001116DC"/>
    <w:rsid w:val="00121D6F"/>
    <w:rsid w:val="0012477A"/>
    <w:rsid w:val="00127819"/>
    <w:rsid w:val="00133420"/>
    <w:rsid w:val="0013343D"/>
    <w:rsid w:val="00137DCF"/>
    <w:rsid w:val="00140870"/>
    <w:rsid w:val="00146B92"/>
    <w:rsid w:val="001515E9"/>
    <w:rsid w:val="00151EA6"/>
    <w:rsid w:val="00152D72"/>
    <w:rsid w:val="00153657"/>
    <w:rsid w:val="00153C6A"/>
    <w:rsid w:val="00155624"/>
    <w:rsid w:val="001623AF"/>
    <w:rsid w:val="001652C0"/>
    <w:rsid w:val="00170CD1"/>
    <w:rsid w:val="00182621"/>
    <w:rsid w:val="00182F2E"/>
    <w:rsid w:val="00187882"/>
    <w:rsid w:val="00190A8A"/>
    <w:rsid w:val="00193E2C"/>
    <w:rsid w:val="001A2692"/>
    <w:rsid w:val="001A540C"/>
    <w:rsid w:val="001A5B94"/>
    <w:rsid w:val="001A75DF"/>
    <w:rsid w:val="001A7693"/>
    <w:rsid w:val="001B4B04"/>
    <w:rsid w:val="001B5C4E"/>
    <w:rsid w:val="001B62D0"/>
    <w:rsid w:val="001B7BFB"/>
    <w:rsid w:val="001C48F4"/>
    <w:rsid w:val="001D0BC5"/>
    <w:rsid w:val="001D2250"/>
    <w:rsid w:val="001D3883"/>
    <w:rsid w:val="001E5033"/>
    <w:rsid w:val="001E52CD"/>
    <w:rsid w:val="001E5D34"/>
    <w:rsid w:val="001F4FD4"/>
    <w:rsid w:val="0020465F"/>
    <w:rsid w:val="00205382"/>
    <w:rsid w:val="00206C7E"/>
    <w:rsid w:val="0021191F"/>
    <w:rsid w:val="00222598"/>
    <w:rsid w:val="00225F11"/>
    <w:rsid w:val="00226BC2"/>
    <w:rsid w:val="002270A8"/>
    <w:rsid w:val="002373D5"/>
    <w:rsid w:val="00240D29"/>
    <w:rsid w:val="0024743A"/>
    <w:rsid w:val="00260F39"/>
    <w:rsid w:val="002672AE"/>
    <w:rsid w:val="002761F4"/>
    <w:rsid w:val="00276E44"/>
    <w:rsid w:val="00280736"/>
    <w:rsid w:val="00281DC6"/>
    <w:rsid w:val="0028378A"/>
    <w:rsid w:val="0028394E"/>
    <w:rsid w:val="0028613C"/>
    <w:rsid w:val="00290AC3"/>
    <w:rsid w:val="00293F62"/>
    <w:rsid w:val="0029462C"/>
    <w:rsid w:val="00294BC2"/>
    <w:rsid w:val="002A01D0"/>
    <w:rsid w:val="002A2DF7"/>
    <w:rsid w:val="002A3FE3"/>
    <w:rsid w:val="002A4CA0"/>
    <w:rsid w:val="002A7809"/>
    <w:rsid w:val="002B16B1"/>
    <w:rsid w:val="002B21D2"/>
    <w:rsid w:val="002B5456"/>
    <w:rsid w:val="002B667F"/>
    <w:rsid w:val="002C570A"/>
    <w:rsid w:val="002C5A08"/>
    <w:rsid w:val="002D55E8"/>
    <w:rsid w:val="002E1FF8"/>
    <w:rsid w:val="002E3493"/>
    <w:rsid w:val="002E4E10"/>
    <w:rsid w:val="0030197A"/>
    <w:rsid w:val="003075C8"/>
    <w:rsid w:val="0031156B"/>
    <w:rsid w:val="00315219"/>
    <w:rsid w:val="00316FC3"/>
    <w:rsid w:val="003215C3"/>
    <w:rsid w:val="00322508"/>
    <w:rsid w:val="0032457F"/>
    <w:rsid w:val="00326848"/>
    <w:rsid w:val="003536F9"/>
    <w:rsid w:val="00364444"/>
    <w:rsid w:val="00373FE5"/>
    <w:rsid w:val="003752E1"/>
    <w:rsid w:val="0038706E"/>
    <w:rsid w:val="003906F9"/>
    <w:rsid w:val="00390A71"/>
    <w:rsid w:val="003A0F6A"/>
    <w:rsid w:val="003A2EDE"/>
    <w:rsid w:val="003A34C1"/>
    <w:rsid w:val="003A46CC"/>
    <w:rsid w:val="003B0DE0"/>
    <w:rsid w:val="003B682A"/>
    <w:rsid w:val="003B7153"/>
    <w:rsid w:val="003B76B4"/>
    <w:rsid w:val="003C1219"/>
    <w:rsid w:val="003C528C"/>
    <w:rsid w:val="003E3441"/>
    <w:rsid w:val="003E3493"/>
    <w:rsid w:val="003F09EF"/>
    <w:rsid w:val="003F2DCF"/>
    <w:rsid w:val="003F2FE9"/>
    <w:rsid w:val="003F4243"/>
    <w:rsid w:val="003F44FA"/>
    <w:rsid w:val="00407B83"/>
    <w:rsid w:val="0041305E"/>
    <w:rsid w:val="004152E1"/>
    <w:rsid w:val="00416293"/>
    <w:rsid w:val="004214E5"/>
    <w:rsid w:val="004246FE"/>
    <w:rsid w:val="004259EC"/>
    <w:rsid w:val="00425B9F"/>
    <w:rsid w:val="00430A93"/>
    <w:rsid w:val="004355EE"/>
    <w:rsid w:val="00436393"/>
    <w:rsid w:val="00440C7C"/>
    <w:rsid w:val="00456F1D"/>
    <w:rsid w:val="004843AB"/>
    <w:rsid w:val="004925A8"/>
    <w:rsid w:val="004A31B8"/>
    <w:rsid w:val="004A4ADE"/>
    <w:rsid w:val="004A6750"/>
    <w:rsid w:val="004A774D"/>
    <w:rsid w:val="004A77F6"/>
    <w:rsid w:val="004B4CFE"/>
    <w:rsid w:val="004B71C3"/>
    <w:rsid w:val="004C0632"/>
    <w:rsid w:val="004C221F"/>
    <w:rsid w:val="004C3A83"/>
    <w:rsid w:val="004C46A0"/>
    <w:rsid w:val="004C596D"/>
    <w:rsid w:val="004C765C"/>
    <w:rsid w:val="004E0AED"/>
    <w:rsid w:val="004E2C38"/>
    <w:rsid w:val="004F0B01"/>
    <w:rsid w:val="004F6E1E"/>
    <w:rsid w:val="00504C12"/>
    <w:rsid w:val="00506047"/>
    <w:rsid w:val="005074BB"/>
    <w:rsid w:val="005128BA"/>
    <w:rsid w:val="005169BA"/>
    <w:rsid w:val="00517714"/>
    <w:rsid w:val="00523436"/>
    <w:rsid w:val="00523B25"/>
    <w:rsid w:val="00536D15"/>
    <w:rsid w:val="00541A69"/>
    <w:rsid w:val="00545875"/>
    <w:rsid w:val="00545DDB"/>
    <w:rsid w:val="005464ED"/>
    <w:rsid w:val="00552A47"/>
    <w:rsid w:val="005538C7"/>
    <w:rsid w:val="00555312"/>
    <w:rsid w:val="005558E6"/>
    <w:rsid w:val="005558EC"/>
    <w:rsid w:val="0055665E"/>
    <w:rsid w:val="005568B6"/>
    <w:rsid w:val="0055785C"/>
    <w:rsid w:val="005656CC"/>
    <w:rsid w:val="00566A90"/>
    <w:rsid w:val="005704E6"/>
    <w:rsid w:val="005713CD"/>
    <w:rsid w:val="00571EF0"/>
    <w:rsid w:val="00573AD8"/>
    <w:rsid w:val="00573D71"/>
    <w:rsid w:val="00574AFB"/>
    <w:rsid w:val="005800CD"/>
    <w:rsid w:val="00582A46"/>
    <w:rsid w:val="0058782D"/>
    <w:rsid w:val="00590358"/>
    <w:rsid w:val="00590C78"/>
    <w:rsid w:val="00597216"/>
    <w:rsid w:val="005A142E"/>
    <w:rsid w:val="005A3ABB"/>
    <w:rsid w:val="005B173B"/>
    <w:rsid w:val="005C1AEA"/>
    <w:rsid w:val="005C4C4A"/>
    <w:rsid w:val="005C6737"/>
    <w:rsid w:val="005C7C57"/>
    <w:rsid w:val="005D5903"/>
    <w:rsid w:val="005E0D26"/>
    <w:rsid w:val="005E246F"/>
    <w:rsid w:val="005F1610"/>
    <w:rsid w:val="005F186B"/>
    <w:rsid w:val="005F2F47"/>
    <w:rsid w:val="005F4CD3"/>
    <w:rsid w:val="00600059"/>
    <w:rsid w:val="006014A9"/>
    <w:rsid w:val="00603569"/>
    <w:rsid w:val="0060529D"/>
    <w:rsid w:val="0060597B"/>
    <w:rsid w:val="00606323"/>
    <w:rsid w:val="00606982"/>
    <w:rsid w:val="006077EC"/>
    <w:rsid w:val="0061035D"/>
    <w:rsid w:val="00611170"/>
    <w:rsid w:val="00622DA5"/>
    <w:rsid w:val="00626674"/>
    <w:rsid w:val="00634C18"/>
    <w:rsid w:val="00641A03"/>
    <w:rsid w:val="00641D71"/>
    <w:rsid w:val="0064366C"/>
    <w:rsid w:val="00644E71"/>
    <w:rsid w:val="006501D0"/>
    <w:rsid w:val="00674BEB"/>
    <w:rsid w:val="006756D0"/>
    <w:rsid w:val="00681349"/>
    <w:rsid w:val="0068560E"/>
    <w:rsid w:val="00686614"/>
    <w:rsid w:val="006909D6"/>
    <w:rsid w:val="0069236F"/>
    <w:rsid w:val="006928B7"/>
    <w:rsid w:val="00695E6F"/>
    <w:rsid w:val="0069642B"/>
    <w:rsid w:val="00696A73"/>
    <w:rsid w:val="006A387C"/>
    <w:rsid w:val="006A3D49"/>
    <w:rsid w:val="006A55D4"/>
    <w:rsid w:val="006B175E"/>
    <w:rsid w:val="006B5FE7"/>
    <w:rsid w:val="006C0988"/>
    <w:rsid w:val="006C297D"/>
    <w:rsid w:val="006C4775"/>
    <w:rsid w:val="006C527A"/>
    <w:rsid w:val="006E298D"/>
    <w:rsid w:val="006F404B"/>
    <w:rsid w:val="006F41E3"/>
    <w:rsid w:val="006F5D4F"/>
    <w:rsid w:val="006F619B"/>
    <w:rsid w:val="0072058C"/>
    <w:rsid w:val="00721E30"/>
    <w:rsid w:val="007230F0"/>
    <w:rsid w:val="007232B2"/>
    <w:rsid w:val="007362DC"/>
    <w:rsid w:val="00742B43"/>
    <w:rsid w:val="00755F1A"/>
    <w:rsid w:val="007563AA"/>
    <w:rsid w:val="0075781E"/>
    <w:rsid w:val="00767BB3"/>
    <w:rsid w:val="007749A5"/>
    <w:rsid w:val="00775424"/>
    <w:rsid w:val="007918B0"/>
    <w:rsid w:val="007920E5"/>
    <w:rsid w:val="007927A9"/>
    <w:rsid w:val="007A547B"/>
    <w:rsid w:val="007A7ADB"/>
    <w:rsid w:val="007B647A"/>
    <w:rsid w:val="007B7880"/>
    <w:rsid w:val="007C120D"/>
    <w:rsid w:val="007D6586"/>
    <w:rsid w:val="007E07FC"/>
    <w:rsid w:val="007F0831"/>
    <w:rsid w:val="007F45B8"/>
    <w:rsid w:val="007F6D9E"/>
    <w:rsid w:val="00803E30"/>
    <w:rsid w:val="00810C8B"/>
    <w:rsid w:val="00811AD0"/>
    <w:rsid w:val="00812CE0"/>
    <w:rsid w:val="00814A00"/>
    <w:rsid w:val="00817CC1"/>
    <w:rsid w:val="00843B0A"/>
    <w:rsid w:val="00850B71"/>
    <w:rsid w:val="00851A2E"/>
    <w:rsid w:val="00855A38"/>
    <w:rsid w:val="00857F9F"/>
    <w:rsid w:val="0086481C"/>
    <w:rsid w:val="00864AE8"/>
    <w:rsid w:val="00864D9C"/>
    <w:rsid w:val="00866AE5"/>
    <w:rsid w:val="008672B1"/>
    <w:rsid w:val="00870B9F"/>
    <w:rsid w:val="00874319"/>
    <w:rsid w:val="008753CA"/>
    <w:rsid w:val="00881EF4"/>
    <w:rsid w:val="00885ACB"/>
    <w:rsid w:val="00887258"/>
    <w:rsid w:val="00891BC8"/>
    <w:rsid w:val="008A1E20"/>
    <w:rsid w:val="008B3BDC"/>
    <w:rsid w:val="008B5EE3"/>
    <w:rsid w:val="008B76D8"/>
    <w:rsid w:val="008C1E3B"/>
    <w:rsid w:val="008C4B5D"/>
    <w:rsid w:val="008C5A53"/>
    <w:rsid w:val="008C6426"/>
    <w:rsid w:val="008E6E4C"/>
    <w:rsid w:val="008F6C9F"/>
    <w:rsid w:val="009010C6"/>
    <w:rsid w:val="00905283"/>
    <w:rsid w:val="00917452"/>
    <w:rsid w:val="00920C8C"/>
    <w:rsid w:val="00924B8E"/>
    <w:rsid w:val="0093758E"/>
    <w:rsid w:val="0094157B"/>
    <w:rsid w:val="0094502E"/>
    <w:rsid w:val="00952316"/>
    <w:rsid w:val="00956D60"/>
    <w:rsid w:val="00957DE6"/>
    <w:rsid w:val="009635B6"/>
    <w:rsid w:val="009650DC"/>
    <w:rsid w:val="00972C71"/>
    <w:rsid w:val="009800F4"/>
    <w:rsid w:val="00981323"/>
    <w:rsid w:val="00985287"/>
    <w:rsid w:val="00992183"/>
    <w:rsid w:val="00996D9B"/>
    <w:rsid w:val="00997C85"/>
    <w:rsid w:val="009A13EE"/>
    <w:rsid w:val="009A3ADE"/>
    <w:rsid w:val="009A7C9D"/>
    <w:rsid w:val="009B454D"/>
    <w:rsid w:val="009C4B4E"/>
    <w:rsid w:val="009C4B8D"/>
    <w:rsid w:val="009C77F7"/>
    <w:rsid w:val="009C79EC"/>
    <w:rsid w:val="009D36EF"/>
    <w:rsid w:val="009D5F7E"/>
    <w:rsid w:val="009E162C"/>
    <w:rsid w:val="00A12805"/>
    <w:rsid w:val="00A17585"/>
    <w:rsid w:val="00A24996"/>
    <w:rsid w:val="00A320AF"/>
    <w:rsid w:val="00A34CA0"/>
    <w:rsid w:val="00A357FE"/>
    <w:rsid w:val="00A404AB"/>
    <w:rsid w:val="00A40B81"/>
    <w:rsid w:val="00A56D68"/>
    <w:rsid w:val="00A575BD"/>
    <w:rsid w:val="00A65453"/>
    <w:rsid w:val="00A70105"/>
    <w:rsid w:val="00A8299A"/>
    <w:rsid w:val="00A830E9"/>
    <w:rsid w:val="00A84120"/>
    <w:rsid w:val="00A84E0E"/>
    <w:rsid w:val="00A85367"/>
    <w:rsid w:val="00AA063D"/>
    <w:rsid w:val="00AA1C04"/>
    <w:rsid w:val="00AB09E0"/>
    <w:rsid w:val="00AB1E63"/>
    <w:rsid w:val="00AB2991"/>
    <w:rsid w:val="00AB2BE5"/>
    <w:rsid w:val="00AC32AD"/>
    <w:rsid w:val="00AC4617"/>
    <w:rsid w:val="00AC48C8"/>
    <w:rsid w:val="00AD0BF2"/>
    <w:rsid w:val="00AD1B18"/>
    <w:rsid w:val="00AD298D"/>
    <w:rsid w:val="00AD5319"/>
    <w:rsid w:val="00AD5D9C"/>
    <w:rsid w:val="00AD5F35"/>
    <w:rsid w:val="00AE2B32"/>
    <w:rsid w:val="00AF271A"/>
    <w:rsid w:val="00AF3FFD"/>
    <w:rsid w:val="00AF4D3C"/>
    <w:rsid w:val="00AF749A"/>
    <w:rsid w:val="00B0608A"/>
    <w:rsid w:val="00B0622E"/>
    <w:rsid w:val="00B152ED"/>
    <w:rsid w:val="00B16AE1"/>
    <w:rsid w:val="00B378E1"/>
    <w:rsid w:val="00B379E7"/>
    <w:rsid w:val="00B40B32"/>
    <w:rsid w:val="00B51F02"/>
    <w:rsid w:val="00B60B61"/>
    <w:rsid w:val="00B64428"/>
    <w:rsid w:val="00B7304A"/>
    <w:rsid w:val="00B763EA"/>
    <w:rsid w:val="00B77666"/>
    <w:rsid w:val="00B84162"/>
    <w:rsid w:val="00B93EDB"/>
    <w:rsid w:val="00BA291A"/>
    <w:rsid w:val="00BA33AA"/>
    <w:rsid w:val="00BB60D8"/>
    <w:rsid w:val="00BB6AC0"/>
    <w:rsid w:val="00BC5CB5"/>
    <w:rsid w:val="00BC5EBB"/>
    <w:rsid w:val="00BC6D90"/>
    <w:rsid w:val="00BC7514"/>
    <w:rsid w:val="00BD1346"/>
    <w:rsid w:val="00BD45FB"/>
    <w:rsid w:val="00BD5847"/>
    <w:rsid w:val="00BE001A"/>
    <w:rsid w:val="00BE0346"/>
    <w:rsid w:val="00BE0AFD"/>
    <w:rsid w:val="00BE22F7"/>
    <w:rsid w:val="00BE3CB0"/>
    <w:rsid w:val="00BF22F7"/>
    <w:rsid w:val="00BF35C3"/>
    <w:rsid w:val="00BF425D"/>
    <w:rsid w:val="00C01924"/>
    <w:rsid w:val="00C1215E"/>
    <w:rsid w:val="00C31464"/>
    <w:rsid w:val="00C31E31"/>
    <w:rsid w:val="00C34D6B"/>
    <w:rsid w:val="00C36D8A"/>
    <w:rsid w:val="00C42D26"/>
    <w:rsid w:val="00C44799"/>
    <w:rsid w:val="00C53EE0"/>
    <w:rsid w:val="00C54125"/>
    <w:rsid w:val="00C54E77"/>
    <w:rsid w:val="00C60D71"/>
    <w:rsid w:val="00C60F84"/>
    <w:rsid w:val="00C66D27"/>
    <w:rsid w:val="00C8189D"/>
    <w:rsid w:val="00C85865"/>
    <w:rsid w:val="00C90CFA"/>
    <w:rsid w:val="00C968DF"/>
    <w:rsid w:val="00CA1178"/>
    <w:rsid w:val="00CB03EB"/>
    <w:rsid w:val="00CB107C"/>
    <w:rsid w:val="00CB6E62"/>
    <w:rsid w:val="00CB701E"/>
    <w:rsid w:val="00CC16B0"/>
    <w:rsid w:val="00CC25C7"/>
    <w:rsid w:val="00CD2261"/>
    <w:rsid w:val="00CE2AC5"/>
    <w:rsid w:val="00CE6565"/>
    <w:rsid w:val="00CE7CF9"/>
    <w:rsid w:val="00CF128D"/>
    <w:rsid w:val="00CF13EB"/>
    <w:rsid w:val="00CF5671"/>
    <w:rsid w:val="00CF704D"/>
    <w:rsid w:val="00CF71C0"/>
    <w:rsid w:val="00CF7959"/>
    <w:rsid w:val="00D03B4B"/>
    <w:rsid w:val="00D07AF0"/>
    <w:rsid w:val="00D12AAF"/>
    <w:rsid w:val="00D14817"/>
    <w:rsid w:val="00D23D09"/>
    <w:rsid w:val="00D307D4"/>
    <w:rsid w:val="00D50B04"/>
    <w:rsid w:val="00D627F7"/>
    <w:rsid w:val="00D67B81"/>
    <w:rsid w:val="00D745E8"/>
    <w:rsid w:val="00D90128"/>
    <w:rsid w:val="00D92B27"/>
    <w:rsid w:val="00D93442"/>
    <w:rsid w:val="00D95F62"/>
    <w:rsid w:val="00D97862"/>
    <w:rsid w:val="00DA6B9E"/>
    <w:rsid w:val="00DC5D12"/>
    <w:rsid w:val="00DC5E3F"/>
    <w:rsid w:val="00DC6482"/>
    <w:rsid w:val="00DC6D4D"/>
    <w:rsid w:val="00DC7A71"/>
    <w:rsid w:val="00DD4700"/>
    <w:rsid w:val="00DD6A30"/>
    <w:rsid w:val="00DD7877"/>
    <w:rsid w:val="00DE07B2"/>
    <w:rsid w:val="00DE5180"/>
    <w:rsid w:val="00DF5312"/>
    <w:rsid w:val="00DF72E3"/>
    <w:rsid w:val="00E032A3"/>
    <w:rsid w:val="00E03C6B"/>
    <w:rsid w:val="00E12F67"/>
    <w:rsid w:val="00E152CE"/>
    <w:rsid w:val="00E15637"/>
    <w:rsid w:val="00E17C1D"/>
    <w:rsid w:val="00E17F0E"/>
    <w:rsid w:val="00E234DE"/>
    <w:rsid w:val="00E2681D"/>
    <w:rsid w:val="00E26DB8"/>
    <w:rsid w:val="00E311C4"/>
    <w:rsid w:val="00E31587"/>
    <w:rsid w:val="00E34216"/>
    <w:rsid w:val="00E42527"/>
    <w:rsid w:val="00E42E9D"/>
    <w:rsid w:val="00E4782C"/>
    <w:rsid w:val="00E51049"/>
    <w:rsid w:val="00E514D7"/>
    <w:rsid w:val="00E6502E"/>
    <w:rsid w:val="00E66D06"/>
    <w:rsid w:val="00E748C0"/>
    <w:rsid w:val="00E776D5"/>
    <w:rsid w:val="00E953D3"/>
    <w:rsid w:val="00E9560B"/>
    <w:rsid w:val="00E96901"/>
    <w:rsid w:val="00E96EF9"/>
    <w:rsid w:val="00E96F00"/>
    <w:rsid w:val="00EA3801"/>
    <w:rsid w:val="00EB0EF8"/>
    <w:rsid w:val="00EC4BDD"/>
    <w:rsid w:val="00EC4E4B"/>
    <w:rsid w:val="00EC6BD8"/>
    <w:rsid w:val="00EC7056"/>
    <w:rsid w:val="00ED5526"/>
    <w:rsid w:val="00EE41CC"/>
    <w:rsid w:val="00EE62BE"/>
    <w:rsid w:val="00EE63D1"/>
    <w:rsid w:val="00EE66E8"/>
    <w:rsid w:val="00EF33D6"/>
    <w:rsid w:val="00EF4F98"/>
    <w:rsid w:val="00EF714F"/>
    <w:rsid w:val="00F0512C"/>
    <w:rsid w:val="00F06089"/>
    <w:rsid w:val="00F06F3C"/>
    <w:rsid w:val="00F1413D"/>
    <w:rsid w:val="00F150D9"/>
    <w:rsid w:val="00F1610F"/>
    <w:rsid w:val="00F23702"/>
    <w:rsid w:val="00F24677"/>
    <w:rsid w:val="00F31E0B"/>
    <w:rsid w:val="00F3364D"/>
    <w:rsid w:val="00F42DB9"/>
    <w:rsid w:val="00F463EE"/>
    <w:rsid w:val="00F53F34"/>
    <w:rsid w:val="00F5799F"/>
    <w:rsid w:val="00F611A0"/>
    <w:rsid w:val="00F66046"/>
    <w:rsid w:val="00F728DF"/>
    <w:rsid w:val="00F8283F"/>
    <w:rsid w:val="00F8465E"/>
    <w:rsid w:val="00F85E59"/>
    <w:rsid w:val="00F86161"/>
    <w:rsid w:val="00F861F5"/>
    <w:rsid w:val="00F86F23"/>
    <w:rsid w:val="00F90832"/>
    <w:rsid w:val="00F9514C"/>
    <w:rsid w:val="00FA3A69"/>
    <w:rsid w:val="00FA436D"/>
    <w:rsid w:val="00FB1251"/>
    <w:rsid w:val="00FB4211"/>
    <w:rsid w:val="00FC7938"/>
    <w:rsid w:val="00FD792B"/>
    <w:rsid w:val="00FE24C7"/>
    <w:rsid w:val="00FE4892"/>
    <w:rsid w:val="00FE699A"/>
    <w:rsid w:val="00FF0ECC"/>
    <w:rsid w:val="00FF4976"/>
    <w:rsid w:val="00FF5766"/>
    <w:rsid w:val="00FF7B0B"/>
    <w:rsid w:val="0BBC138D"/>
    <w:rsid w:val="35DA5E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00A321"/>
  <w15:chartTrackingRefBased/>
  <w15:docId w15:val="{03B2EC2F-96FD-48A7-99CD-3542CDCF4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F749A"/>
    <w:pPr>
      <w:spacing w:after="0" w:line="240" w:lineRule="auto"/>
    </w:pPr>
    <w:rPr>
      <w:rFonts w:ascii="Times New Roman" w:hAnsi="Times New Roman" w:cs="Times New Roman"/>
      <w:color w:val="000000"/>
      <w:sz w:val="24"/>
      <w:szCs w:val="24"/>
      <w:lang w:eastAsia="pl-PL"/>
    </w:rPr>
  </w:style>
  <w:style w:type="paragraph" w:styleId="Nagwek2">
    <w:name w:val="heading 2"/>
    <w:basedOn w:val="Normalny"/>
    <w:next w:val="Normalny"/>
    <w:link w:val="Nagwek2Znak"/>
    <w:uiPriority w:val="9"/>
    <w:semiHidden/>
    <w:unhideWhenUsed/>
    <w:qFormat/>
    <w:rsid w:val="00E953D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link w:val="Nagwek3Znak"/>
    <w:uiPriority w:val="9"/>
    <w:semiHidden/>
    <w:unhideWhenUsed/>
    <w:qFormat/>
    <w:rsid w:val="00AF749A"/>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semiHidden/>
    <w:rsid w:val="00AF749A"/>
    <w:rPr>
      <w:rFonts w:ascii="Times New Roman" w:hAnsi="Times New Roman" w:cs="Times New Roman"/>
      <w:b/>
      <w:bCs/>
      <w:color w:val="000000"/>
      <w:sz w:val="27"/>
      <w:szCs w:val="27"/>
      <w:lang w:eastAsia="pl-PL"/>
    </w:rPr>
  </w:style>
  <w:style w:type="paragraph" w:styleId="NormalnyWeb">
    <w:name w:val="Normal (Web)"/>
    <w:basedOn w:val="Normalny"/>
    <w:uiPriority w:val="99"/>
    <w:unhideWhenUsed/>
    <w:rsid w:val="00AF749A"/>
    <w:pPr>
      <w:spacing w:before="100" w:beforeAutospacing="1" w:after="100" w:afterAutospacing="1"/>
    </w:pPr>
  </w:style>
  <w:style w:type="character" w:styleId="Pogrubienie">
    <w:name w:val="Strong"/>
    <w:basedOn w:val="Domylnaczcionkaakapitu"/>
    <w:uiPriority w:val="22"/>
    <w:qFormat/>
    <w:rsid w:val="00AF749A"/>
    <w:rPr>
      <w:b/>
      <w:bCs/>
    </w:rPr>
  </w:style>
  <w:style w:type="character" w:styleId="Hipercze">
    <w:name w:val="Hyperlink"/>
    <w:basedOn w:val="Domylnaczcionkaakapitu"/>
    <w:uiPriority w:val="99"/>
    <w:unhideWhenUsed/>
    <w:rsid w:val="00D50B04"/>
    <w:rPr>
      <w:color w:val="0563C1" w:themeColor="hyperlink"/>
      <w:u w:val="single"/>
    </w:rPr>
  </w:style>
  <w:style w:type="paragraph" w:styleId="Akapitzlist">
    <w:name w:val="List Paragraph"/>
    <w:basedOn w:val="Normalny"/>
    <w:uiPriority w:val="34"/>
    <w:qFormat/>
    <w:rsid w:val="009C79EC"/>
    <w:pPr>
      <w:ind w:left="720"/>
      <w:contextualSpacing/>
    </w:pPr>
  </w:style>
  <w:style w:type="character" w:customStyle="1" w:styleId="Nagwek2Znak">
    <w:name w:val="Nagłówek 2 Znak"/>
    <w:basedOn w:val="Domylnaczcionkaakapitu"/>
    <w:link w:val="Nagwek2"/>
    <w:uiPriority w:val="9"/>
    <w:semiHidden/>
    <w:rsid w:val="00E953D3"/>
    <w:rPr>
      <w:rFonts w:asciiTheme="majorHAnsi" w:eastAsiaTheme="majorEastAsia" w:hAnsiTheme="majorHAnsi" w:cstheme="majorBidi"/>
      <w:color w:val="2E74B5" w:themeColor="accent1" w:themeShade="BF"/>
      <w:sz w:val="26"/>
      <w:szCs w:val="26"/>
      <w:lang w:eastAsia="pl-PL"/>
    </w:rPr>
  </w:style>
  <w:style w:type="paragraph" w:styleId="Tekstdymka">
    <w:name w:val="Balloon Text"/>
    <w:basedOn w:val="Normalny"/>
    <w:link w:val="TekstdymkaZnak"/>
    <w:uiPriority w:val="99"/>
    <w:semiHidden/>
    <w:unhideWhenUsed/>
    <w:rsid w:val="0072058C"/>
    <w:rPr>
      <w:rFonts w:ascii="Segoe UI" w:hAnsi="Segoe UI" w:cs="Segoe UI"/>
      <w:sz w:val="18"/>
      <w:szCs w:val="18"/>
    </w:rPr>
  </w:style>
  <w:style w:type="character" w:customStyle="1" w:styleId="TekstdymkaZnak">
    <w:name w:val="Tekst dymka Znak"/>
    <w:basedOn w:val="Domylnaczcionkaakapitu"/>
    <w:link w:val="Tekstdymka"/>
    <w:uiPriority w:val="99"/>
    <w:semiHidden/>
    <w:rsid w:val="0072058C"/>
    <w:rPr>
      <w:rFonts w:ascii="Segoe UI" w:hAnsi="Segoe UI" w:cs="Segoe UI"/>
      <w:color w:val="000000"/>
      <w:sz w:val="18"/>
      <w:szCs w:val="18"/>
      <w:lang w:eastAsia="pl-PL"/>
    </w:rPr>
  </w:style>
  <w:style w:type="table" w:styleId="Tabela-Siatka">
    <w:name w:val="Table Grid"/>
    <w:basedOn w:val="Standardowy"/>
    <w:uiPriority w:val="39"/>
    <w:rsid w:val="00D148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semiHidden/>
    <w:unhideWhenUsed/>
    <w:rsid w:val="003B682A"/>
    <w:pPr>
      <w:tabs>
        <w:tab w:val="center" w:pos="4536"/>
        <w:tab w:val="right" w:pos="9072"/>
      </w:tabs>
    </w:pPr>
  </w:style>
  <w:style w:type="character" w:customStyle="1" w:styleId="NagwekZnak">
    <w:name w:val="Nagłówek Znak"/>
    <w:basedOn w:val="Domylnaczcionkaakapitu"/>
    <w:link w:val="Nagwek"/>
    <w:uiPriority w:val="99"/>
    <w:semiHidden/>
    <w:rsid w:val="003B682A"/>
    <w:rPr>
      <w:rFonts w:ascii="Times New Roman" w:hAnsi="Times New Roman" w:cs="Times New Roman"/>
      <w:color w:val="000000"/>
      <w:sz w:val="24"/>
      <w:szCs w:val="24"/>
      <w:lang w:eastAsia="pl-PL"/>
    </w:rPr>
  </w:style>
  <w:style w:type="paragraph" w:styleId="Stopka">
    <w:name w:val="footer"/>
    <w:basedOn w:val="Normalny"/>
    <w:link w:val="StopkaZnak"/>
    <w:uiPriority w:val="99"/>
    <w:semiHidden/>
    <w:unhideWhenUsed/>
    <w:rsid w:val="003B682A"/>
    <w:pPr>
      <w:tabs>
        <w:tab w:val="center" w:pos="4536"/>
        <w:tab w:val="right" w:pos="9072"/>
      </w:tabs>
    </w:pPr>
  </w:style>
  <w:style w:type="character" w:customStyle="1" w:styleId="StopkaZnak">
    <w:name w:val="Stopka Znak"/>
    <w:basedOn w:val="Domylnaczcionkaakapitu"/>
    <w:link w:val="Stopka"/>
    <w:uiPriority w:val="99"/>
    <w:semiHidden/>
    <w:rsid w:val="003B682A"/>
    <w:rPr>
      <w:rFonts w:ascii="Times New Roman" w:hAnsi="Times New Roman" w:cs="Times New Roman"/>
      <w:color w:val="000000"/>
      <w:sz w:val="24"/>
      <w:szCs w:val="24"/>
      <w:lang w:eastAsia="pl-PL"/>
    </w:rPr>
  </w:style>
  <w:style w:type="character" w:styleId="Odwoaniedokomentarza">
    <w:name w:val="annotation reference"/>
    <w:basedOn w:val="Domylnaczcionkaakapitu"/>
    <w:uiPriority w:val="99"/>
    <w:semiHidden/>
    <w:unhideWhenUsed/>
    <w:rsid w:val="00CE7CF9"/>
    <w:rPr>
      <w:sz w:val="16"/>
      <w:szCs w:val="16"/>
    </w:rPr>
  </w:style>
  <w:style w:type="paragraph" w:styleId="Tekstkomentarza">
    <w:name w:val="annotation text"/>
    <w:basedOn w:val="Normalny"/>
    <w:link w:val="TekstkomentarzaZnak"/>
    <w:uiPriority w:val="99"/>
    <w:semiHidden/>
    <w:unhideWhenUsed/>
    <w:rsid w:val="00CE7CF9"/>
    <w:rPr>
      <w:sz w:val="20"/>
      <w:szCs w:val="20"/>
    </w:rPr>
  </w:style>
  <w:style w:type="character" w:customStyle="1" w:styleId="TekstkomentarzaZnak">
    <w:name w:val="Tekst komentarza Znak"/>
    <w:basedOn w:val="Domylnaczcionkaakapitu"/>
    <w:link w:val="Tekstkomentarza"/>
    <w:uiPriority w:val="99"/>
    <w:semiHidden/>
    <w:rsid w:val="00CE7CF9"/>
    <w:rPr>
      <w:rFonts w:ascii="Times New Roman" w:hAnsi="Times New Roman" w:cs="Times New Roman"/>
      <w:color w:val="000000"/>
      <w:sz w:val="20"/>
      <w:szCs w:val="20"/>
      <w:lang w:eastAsia="pl-PL"/>
    </w:rPr>
  </w:style>
  <w:style w:type="paragraph" w:styleId="Tematkomentarza">
    <w:name w:val="annotation subject"/>
    <w:basedOn w:val="Tekstkomentarza"/>
    <w:next w:val="Tekstkomentarza"/>
    <w:link w:val="TematkomentarzaZnak"/>
    <w:uiPriority w:val="99"/>
    <w:semiHidden/>
    <w:unhideWhenUsed/>
    <w:rsid w:val="00CE7CF9"/>
    <w:rPr>
      <w:b/>
      <w:bCs/>
    </w:rPr>
  </w:style>
  <w:style w:type="character" w:customStyle="1" w:styleId="TematkomentarzaZnak">
    <w:name w:val="Temat komentarza Znak"/>
    <w:basedOn w:val="TekstkomentarzaZnak"/>
    <w:link w:val="Tematkomentarza"/>
    <w:uiPriority w:val="99"/>
    <w:semiHidden/>
    <w:rsid w:val="00CE7CF9"/>
    <w:rPr>
      <w:rFonts w:ascii="Times New Roman" w:hAnsi="Times New Roman" w:cs="Times New Roman"/>
      <w:b/>
      <w:bCs/>
      <w:color w:val="000000"/>
      <w:sz w:val="20"/>
      <w:szCs w:val="20"/>
      <w:lang w:eastAsia="pl-PL"/>
    </w:rPr>
  </w:style>
  <w:style w:type="paragraph" w:styleId="Poprawka">
    <w:name w:val="Revision"/>
    <w:hidden/>
    <w:uiPriority w:val="99"/>
    <w:semiHidden/>
    <w:rsid w:val="004E2C38"/>
    <w:pPr>
      <w:spacing w:after="0" w:line="240" w:lineRule="auto"/>
    </w:pPr>
    <w:rPr>
      <w:rFonts w:ascii="Times New Roman" w:hAnsi="Times New Roman" w:cs="Times New Roman"/>
      <w:color w:val="000000"/>
      <w:sz w:val="24"/>
      <w:szCs w:val="24"/>
      <w:lang w:eastAsia="pl-PL"/>
    </w:rPr>
  </w:style>
  <w:style w:type="character" w:styleId="UyteHipercze">
    <w:name w:val="FollowedHyperlink"/>
    <w:basedOn w:val="Domylnaczcionkaakapitu"/>
    <w:uiPriority w:val="99"/>
    <w:semiHidden/>
    <w:unhideWhenUsed/>
    <w:rsid w:val="00AA1C04"/>
    <w:rPr>
      <w:color w:val="954F72" w:themeColor="followedHyperlink"/>
      <w:u w:val="single"/>
    </w:rPr>
  </w:style>
  <w:style w:type="character" w:customStyle="1" w:styleId="normaltextrun">
    <w:name w:val="normaltextrun"/>
    <w:basedOn w:val="Domylnaczcionkaakapitu"/>
    <w:rsid w:val="00456F1D"/>
  </w:style>
  <w:style w:type="character" w:customStyle="1" w:styleId="eop">
    <w:name w:val="eop"/>
    <w:basedOn w:val="Domylnaczcionkaakapitu"/>
    <w:rsid w:val="00456F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3095245">
      <w:bodyDiv w:val="1"/>
      <w:marLeft w:val="0"/>
      <w:marRight w:val="0"/>
      <w:marTop w:val="0"/>
      <w:marBottom w:val="0"/>
      <w:divBdr>
        <w:top w:val="none" w:sz="0" w:space="0" w:color="auto"/>
        <w:left w:val="none" w:sz="0" w:space="0" w:color="auto"/>
        <w:bottom w:val="none" w:sz="0" w:space="0" w:color="auto"/>
        <w:right w:val="none" w:sz="0" w:space="0" w:color="auto"/>
      </w:divBdr>
    </w:div>
    <w:div w:id="414397361">
      <w:bodyDiv w:val="1"/>
      <w:marLeft w:val="0"/>
      <w:marRight w:val="0"/>
      <w:marTop w:val="0"/>
      <w:marBottom w:val="0"/>
      <w:divBdr>
        <w:top w:val="none" w:sz="0" w:space="0" w:color="auto"/>
        <w:left w:val="none" w:sz="0" w:space="0" w:color="auto"/>
        <w:bottom w:val="none" w:sz="0" w:space="0" w:color="auto"/>
        <w:right w:val="none" w:sz="0" w:space="0" w:color="auto"/>
      </w:divBdr>
    </w:div>
    <w:div w:id="1017849847">
      <w:bodyDiv w:val="1"/>
      <w:marLeft w:val="0"/>
      <w:marRight w:val="0"/>
      <w:marTop w:val="0"/>
      <w:marBottom w:val="0"/>
      <w:divBdr>
        <w:top w:val="none" w:sz="0" w:space="0" w:color="auto"/>
        <w:left w:val="none" w:sz="0" w:space="0" w:color="auto"/>
        <w:bottom w:val="none" w:sz="0" w:space="0" w:color="auto"/>
        <w:right w:val="none" w:sz="0" w:space="0" w:color="auto"/>
      </w:divBdr>
    </w:div>
    <w:div w:id="1210874615">
      <w:bodyDiv w:val="1"/>
      <w:marLeft w:val="0"/>
      <w:marRight w:val="0"/>
      <w:marTop w:val="0"/>
      <w:marBottom w:val="0"/>
      <w:divBdr>
        <w:top w:val="none" w:sz="0" w:space="0" w:color="auto"/>
        <w:left w:val="none" w:sz="0" w:space="0" w:color="auto"/>
        <w:bottom w:val="none" w:sz="0" w:space="0" w:color="auto"/>
        <w:right w:val="none" w:sz="0" w:space="0" w:color="auto"/>
      </w:divBdr>
    </w:div>
    <w:div w:id="1278483961">
      <w:bodyDiv w:val="1"/>
      <w:marLeft w:val="0"/>
      <w:marRight w:val="0"/>
      <w:marTop w:val="0"/>
      <w:marBottom w:val="0"/>
      <w:divBdr>
        <w:top w:val="none" w:sz="0" w:space="0" w:color="auto"/>
        <w:left w:val="none" w:sz="0" w:space="0" w:color="auto"/>
        <w:bottom w:val="none" w:sz="0" w:space="0" w:color="auto"/>
        <w:right w:val="none" w:sz="0" w:space="0" w:color="auto"/>
      </w:divBdr>
    </w:div>
    <w:div w:id="1292712542">
      <w:bodyDiv w:val="1"/>
      <w:marLeft w:val="0"/>
      <w:marRight w:val="0"/>
      <w:marTop w:val="0"/>
      <w:marBottom w:val="0"/>
      <w:divBdr>
        <w:top w:val="none" w:sz="0" w:space="0" w:color="auto"/>
        <w:left w:val="none" w:sz="0" w:space="0" w:color="auto"/>
        <w:bottom w:val="none" w:sz="0" w:space="0" w:color="auto"/>
        <w:right w:val="none" w:sz="0" w:space="0" w:color="auto"/>
      </w:divBdr>
    </w:div>
    <w:div w:id="204971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E49DA925A8F7F43A605F0BEF0A46A68" ma:contentTypeVersion="14" ma:contentTypeDescription="Utwórz nowy dokument." ma:contentTypeScope="" ma:versionID="a0814e621574657a01fe0764d6e70274">
  <xsd:schema xmlns:xsd="http://www.w3.org/2001/XMLSchema" xmlns:xs="http://www.w3.org/2001/XMLSchema" xmlns:p="http://schemas.microsoft.com/office/2006/metadata/properties" xmlns:ns1="http://schemas.microsoft.com/sharepoint/v3" xmlns:ns2="7f6c0a68-4d2c-42d2-930d-99f8a51f483e" xmlns:ns3="537b51fa-af5e-4e58-9095-9550eb2059f0" targetNamespace="http://schemas.microsoft.com/office/2006/metadata/properties" ma:root="true" ma:fieldsID="e0202a4b21d30d16b1e50f5e420f78d5" ns1:_="" ns2:_="" ns3:_="">
    <xsd:import namespace="http://schemas.microsoft.com/sharepoint/v3"/>
    <xsd:import namespace="7f6c0a68-4d2c-42d2-930d-99f8a51f483e"/>
    <xsd:import namespace="537b51fa-af5e-4e58-9095-9550eb2059f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Właściwości ujednoliconych zasad zgodności" ma:hidden="true" ma:internalName="_ip_UnifiedCompliancePolicyProperties">
      <xsd:simpleType>
        <xsd:restriction base="dms:Note"/>
      </xsd:simpleType>
    </xsd:element>
    <xsd:element name="_ip_UnifiedCompliancePolicyUIAction" ma:index="17" nillable="true" ma:displayName="Akcja interfejsu użytkownika ujednoliconych zasad zgodnośc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6c0a68-4d2c-42d2-930d-99f8a51f483e" elementFormDefault="qualified">
    <xsd:import namespace="http://schemas.microsoft.com/office/2006/documentManagement/types"/>
    <xsd:import namespace="http://schemas.microsoft.com/office/infopath/2007/PartnerControls"/>
    <xsd:element name="SharedWithUsers" ma:index="8" nillable="true" ma:displayName="Udostępnianie"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7b51fa-af5e-4e58-9095-9550eb2059f0"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126059-7E4C-439A-ADC4-9EDE82533970}">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1512A9DA-1C8A-41C2-A799-7BEF8150D3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f6c0a68-4d2c-42d2-930d-99f8a51f483e"/>
    <ds:schemaRef ds:uri="537b51fa-af5e-4e58-9095-9550eb2059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06F635-8D23-4DEB-BB3C-81329E6887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2008</Words>
  <Characters>12048</Characters>
  <Application>Microsoft Office Word</Application>
  <DocSecurity>4</DocSecurity>
  <Lines>100</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Juszczak</dc:creator>
  <cp:keywords/>
  <dc:description/>
  <cp:lastModifiedBy>1280 CSS LP Natalia Ciżmowska</cp:lastModifiedBy>
  <cp:revision>2</cp:revision>
  <dcterms:created xsi:type="dcterms:W3CDTF">2020-09-01T14:58:00Z</dcterms:created>
  <dcterms:modified xsi:type="dcterms:W3CDTF">2020-09-01T14:58:00Z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0x010100CE49DA925A8F7F43A605F0BEF0A46A68</vt:lpwstr>
  </property>
  <property fmtid="{D5CDD505-2E9C-101B-9397-08002B2CF9AE}" pid="3" name="AuthorIds_UIVersion_28160">
    <vt:lpwstr>39</vt:lpwstr>
  </property>
</Properties>
</file>