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Leśna, </w:t>
      </w:r>
      <w:r w:rsidR="00AB0869">
        <w:rPr>
          <w:rFonts w:cs="Calibri"/>
        </w:rPr>
        <w:t>08</w:t>
      </w:r>
      <w:r w:rsidR="00045FEA">
        <w:rPr>
          <w:rFonts w:cs="Calibri"/>
        </w:rPr>
        <w:t>.02.2023</w:t>
      </w:r>
      <w:r w:rsidR="002301A0" w:rsidRPr="00B545A4">
        <w:rPr>
          <w:rFonts w:cs="Calibri"/>
        </w:rPr>
        <w:t xml:space="preserve"> r.</w:t>
      </w:r>
    </w:p>
    <w:p w:rsidR="002301A0" w:rsidRPr="00B545A4" w:rsidRDefault="002301A0" w:rsidP="00440E0D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045FEA">
        <w:rPr>
          <w:rFonts w:cs="Calibri"/>
        </w:rPr>
        <w:t>SA.270.1.1.2023</w:t>
      </w: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:rsidR="00D76E3C" w:rsidRPr="00B545A4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 ust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8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:rsidR="00E71157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045FEA" w:rsidRPr="00B545A4" w:rsidRDefault="00045FEA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A3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45FEA">
        <w:rPr>
          <w:rFonts w:ascii="Calibri" w:hAnsi="Calibri" w:cs="Calibri"/>
          <w:b/>
          <w:bCs/>
          <w:color w:val="auto"/>
          <w:sz w:val="22"/>
          <w:szCs w:val="22"/>
        </w:rPr>
        <w:t>„Obsługa budowlana Nadleśnictwa Oborniki 01.03.2023 – 29.02.2024”</w:t>
      </w:r>
    </w:p>
    <w:p w:rsidR="00045FEA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reprezentowane przez: Jacka Szczepanika – Nadleśniczego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faks. 61 296 13 61</w:t>
            </w:r>
          </w:p>
          <w:p w:rsidR="001C2520" w:rsidRPr="00B545A4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.</w:t>
      </w: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:rsidR="002301A0" w:rsidRPr="00B545A4" w:rsidRDefault="002301A0" w:rsidP="00C946E9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:rsidR="00DA5FAB" w:rsidRPr="00DA5FAB" w:rsidRDefault="00C946E9" w:rsidP="00DA5FAB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1. </w:t>
      </w:r>
      <w:r w:rsidR="00DA5FAB" w:rsidRPr="00DA5FAB">
        <w:rPr>
          <w:rFonts w:ascii="Calibri" w:hAnsi="Calibri" w:cs="Calibri"/>
          <w:bCs/>
          <w:color w:val="auto"/>
          <w:sz w:val="22"/>
          <w:szCs w:val="22"/>
        </w:rPr>
        <w:t>Przedmiotem Umowy jest świadczenie usług polegających w szczególności na: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A5FAB">
        <w:rPr>
          <w:rFonts w:ascii="Calibri" w:hAnsi="Calibri" w:cs="Calibri"/>
          <w:bCs/>
          <w:color w:val="auto"/>
          <w:sz w:val="22"/>
          <w:szCs w:val="22"/>
        </w:rPr>
        <w:t>rozpoznaniu i pomocy w organizacji usuwania awarii na leśniczówkach oraz innych obiektach leśnych,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pomocy w organizacji drobnych remontów w leśniczówkach oraz innych obiektach leśnych,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opracowywaniu technologii napraw oraz wytycznych projektowych dotyczących drobnych remontów (dotyczy to wyłącznie prac na zgłoszenie),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zgłoszenia wykonywanych prac do właściwego organu,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pomocy w szukaniu wykonawców prac naprawczych oraz remontowych,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nadzoru technicznego nad pracami naprawczymi i drobnymi remontami,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lastRenderedPageBreak/>
        <w:t>w bardziej skomplikowanych sprawach szukanie i zlecenie</w:t>
      </w:r>
      <w:r w:rsidR="00BD4730">
        <w:rPr>
          <w:rFonts w:ascii="Calibri" w:hAnsi="Calibri" w:cs="Calibri"/>
          <w:bCs/>
          <w:color w:val="auto"/>
          <w:sz w:val="22"/>
          <w:szCs w:val="22"/>
        </w:rPr>
        <w:t xml:space="preserve"> wykonania projektu naprawy lub </w:t>
      </w:r>
      <w:r w:rsidRPr="00BD4730">
        <w:rPr>
          <w:rFonts w:ascii="Calibri" w:hAnsi="Calibri" w:cs="Calibri"/>
          <w:bCs/>
          <w:color w:val="auto"/>
          <w:sz w:val="22"/>
          <w:szCs w:val="22"/>
        </w:rPr>
        <w:t>remontu dla osoby uprawnionej (koszty samego projektu po stronie Zamawiającego),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ocenie szacunkowych kosztów napraw,</w:t>
      </w:r>
    </w:p>
    <w:p w:rsidR="00045FEA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ocenie kosztów usunięcia awarii powykonawczo przedstawionych przez  wykonawcę prac,</w:t>
      </w:r>
      <w:r w:rsidR="00BD473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:rsidR="00BD4730" w:rsidRP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udzielaniu rad dotyczących rozwiązań i założeń projektowych przyszłych inwestycji – dotyczy wyłącznie prac na zgłoszenie,</w:t>
      </w:r>
    </w:p>
    <w:p w:rsid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A5FAB">
        <w:rPr>
          <w:rFonts w:ascii="Calibri" w:hAnsi="Calibri" w:cs="Calibri"/>
          <w:bCs/>
          <w:color w:val="auto"/>
          <w:sz w:val="22"/>
          <w:szCs w:val="22"/>
        </w:rPr>
        <w:t>pomocy w organizacji przetargów publicznych – dotyczy wyłącznie prac na zgłoszenie,</w:t>
      </w:r>
    </w:p>
    <w:p w:rsidR="00DA5FAB" w:rsidRPr="00BD4730" w:rsidRDefault="00DA5FAB" w:rsidP="00BD4730">
      <w:pPr>
        <w:pStyle w:val="Defaul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ocenie technicznej już wykonanych projektów.</w:t>
      </w:r>
    </w:p>
    <w:p w:rsidR="00DA5FAB" w:rsidRPr="00DA5FAB" w:rsidRDefault="00DA5FAB" w:rsidP="00DA5FAB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2.</w:t>
      </w:r>
      <w:r w:rsidRPr="00DA5FAB">
        <w:rPr>
          <w:rFonts w:ascii="Calibri" w:hAnsi="Calibri" w:cs="Calibri"/>
          <w:bCs/>
          <w:color w:val="auto"/>
          <w:sz w:val="22"/>
          <w:szCs w:val="22"/>
        </w:rPr>
        <w:t xml:space="preserve">Wykonawca zobowiązuje się do w szczególności: </w:t>
      </w:r>
    </w:p>
    <w:p w:rsidR="00DA5FAB" w:rsidRDefault="00DA5FAB" w:rsidP="00045FEA">
      <w:pPr>
        <w:pStyle w:val="Defaul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A5FAB">
        <w:rPr>
          <w:rFonts w:ascii="Calibri" w:hAnsi="Calibri" w:cs="Calibri"/>
          <w:bCs/>
          <w:color w:val="auto"/>
          <w:sz w:val="22"/>
          <w:szCs w:val="22"/>
        </w:rPr>
        <w:t>wykonania przeglądów budowlanych okresowych (jednorocznych i pięcioletnich) wszystkich budynków Nadleśnictwa Oborniki, w tym wymaganych przez obowiązujące przepisy prawa oraz wskazane przez Zamawiającego,</w:t>
      </w:r>
    </w:p>
    <w:p w:rsidR="00045FEA" w:rsidRPr="00045FEA" w:rsidRDefault="00045FEA" w:rsidP="00045FEA">
      <w:pPr>
        <w:pStyle w:val="Akapitzlist"/>
        <w:numPr>
          <w:ilvl w:val="0"/>
          <w:numId w:val="26"/>
        </w:numPr>
        <w:spacing w:after="0" w:line="360" w:lineRule="auto"/>
        <w:rPr>
          <w:rFonts w:cs="Calibri"/>
          <w:bCs/>
          <w:lang w:eastAsia="pl-PL"/>
        </w:rPr>
      </w:pPr>
      <w:r w:rsidRPr="00045FEA">
        <w:rPr>
          <w:rFonts w:cs="Calibri"/>
          <w:bCs/>
          <w:lang w:eastAsia="pl-PL"/>
        </w:rPr>
        <w:t>wykonania przeglądów budowlanych okresowych (jednorocznych i pięcioletnich) wież przeciwpożarowych w Nadleśnictwie Oborniki;</w:t>
      </w:r>
    </w:p>
    <w:p w:rsidR="00A36477" w:rsidRDefault="00DA5FAB" w:rsidP="00045FEA">
      <w:pPr>
        <w:pStyle w:val="Defaul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nadzorowania inwestycji, remontów, rozbiórek w Nadleśnictwie Oborniki,</w:t>
      </w:r>
      <w:r w:rsidR="00BD473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:rsidR="00BD4730" w:rsidRDefault="00DA5FAB" w:rsidP="00045FEA">
      <w:pPr>
        <w:pStyle w:val="Defaul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sporządzania kosztorysów inwestycyjnych,</w:t>
      </w:r>
    </w:p>
    <w:p w:rsidR="00BD4730" w:rsidRDefault="00DA5FAB" w:rsidP="00BD4730">
      <w:pPr>
        <w:pStyle w:val="Defaul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>posiadania ubezpieczenia odpowiedzialności cywilnej w zakresie objętym umową i przedłożenia Zamawiającemu kopii polisy,</w:t>
      </w:r>
    </w:p>
    <w:p w:rsidR="00DA5FAB" w:rsidRPr="00BD4730" w:rsidRDefault="00DA5FAB" w:rsidP="00BD4730">
      <w:pPr>
        <w:pStyle w:val="Defaul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D4730">
        <w:rPr>
          <w:rFonts w:ascii="Calibri" w:hAnsi="Calibri" w:cs="Calibri"/>
          <w:bCs/>
          <w:color w:val="auto"/>
          <w:sz w:val="22"/>
          <w:szCs w:val="22"/>
        </w:rPr>
        <w:t xml:space="preserve">inne czynności zlecone przez Zamawiającego związane z opieką techniczną nad obiektami będącymi w zarządzie Zamawiającego.  </w:t>
      </w:r>
    </w:p>
    <w:p w:rsidR="00DA5FAB" w:rsidRDefault="00DA5FAB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301A0" w:rsidRDefault="002301A0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:rsidR="002301A0" w:rsidRPr="00B545A4" w:rsidRDefault="00DA5FAB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współpracy z Zamawiającym. </w:t>
      </w:r>
    </w:p>
    <w:p w:rsidR="002301A0" w:rsidRDefault="00DA5FAB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zachowania pełnej poufności wynikającej z realizacji niniejszej usługi. </w:t>
      </w:r>
    </w:p>
    <w:p w:rsidR="00045FEA" w:rsidRDefault="00045FE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3. Wykonawca zobowiązany jest do </w:t>
      </w:r>
      <w:r w:rsidRPr="00045FEA">
        <w:rPr>
          <w:rFonts w:ascii="Calibri" w:hAnsi="Calibri" w:cs="Calibri"/>
          <w:color w:val="auto"/>
          <w:sz w:val="22"/>
          <w:szCs w:val="22"/>
        </w:rPr>
        <w:t>posiadania ubezpieczenia odpowiedzialności cywilnej w zakresie objętym umową i przedłoż</w:t>
      </w:r>
      <w:r w:rsidR="00475180">
        <w:rPr>
          <w:rFonts w:ascii="Calibri" w:hAnsi="Calibri" w:cs="Calibri"/>
          <w:color w:val="auto"/>
          <w:sz w:val="22"/>
          <w:szCs w:val="22"/>
        </w:rPr>
        <w:t>enia Zamawiającemu kopii polisy.</w:t>
      </w:r>
    </w:p>
    <w:p w:rsidR="007D2B6A" w:rsidRPr="007D2B6A" w:rsidRDefault="00045FE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4</w:t>
      </w:r>
      <w:r w:rsidR="007D2B6A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7D2B6A" w:rsidRPr="007D2B6A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 podstawie:</w:t>
      </w:r>
    </w:p>
    <w:p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7D2B6A" w:rsidRPr="007D2B6A" w:rsidRDefault="007D2B6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:rsidR="007D2B6A" w:rsidRPr="00B545A4" w:rsidRDefault="007D2B6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0A5949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III. Termin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świadczenia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usług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:rsidR="002301A0" w:rsidRPr="00045FEA" w:rsidRDefault="00D76E3C" w:rsidP="000A5949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</w:t>
      </w:r>
      <w:r w:rsidR="00045FEA">
        <w:rPr>
          <w:rFonts w:ascii="Calibri" w:hAnsi="Calibri" w:cs="Calibri"/>
          <w:color w:val="auto"/>
          <w:sz w:val="22"/>
          <w:szCs w:val="22"/>
        </w:rPr>
        <w:t>umowy wykonywany będzie od 01.03.2023 r. do 29.02.2024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r</w:t>
      </w:r>
      <w:r w:rsidRPr="00B545A4">
        <w:rPr>
          <w:rFonts w:ascii="Calibri" w:hAnsi="Calibri" w:cs="Calibri"/>
          <w:color w:val="auto"/>
          <w:sz w:val="22"/>
          <w:szCs w:val="22"/>
        </w:rPr>
        <w:t>.</w:t>
      </w:r>
    </w:p>
    <w:p w:rsidR="002301A0" w:rsidRDefault="00045FE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.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Termin płatności – 14 dni.</w:t>
      </w:r>
    </w:p>
    <w:p w:rsidR="00045FEA" w:rsidRPr="00B545A4" w:rsidRDefault="00045FE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0A5949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IV. Warunki złożenia oferty:</w:t>
      </w:r>
    </w:p>
    <w:p w:rsidR="002301A0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:rsidR="004F0DC6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:rsidR="00176CCA" w:rsidRDefault="00176CC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:rsidR="00E71157" w:rsidRPr="00B545A4" w:rsidRDefault="00E71157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Wraz z ofertą należy złożyć podpisane </w:t>
      </w:r>
      <w:r w:rsidR="00DA5FAB">
        <w:rPr>
          <w:rFonts w:ascii="Calibri" w:hAnsi="Calibri" w:cs="Calibri"/>
          <w:color w:val="auto"/>
          <w:sz w:val="22"/>
          <w:szCs w:val="22"/>
        </w:rPr>
        <w:t>oświadczenie o</w:t>
      </w:r>
      <w:r w:rsidR="00DB17EB">
        <w:rPr>
          <w:rFonts w:ascii="Calibri" w:hAnsi="Calibri" w:cs="Calibri"/>
          <w:color w:val="auto"/>
          <w:sz w:val="22"/>
          <w:szCs w:val="22"/>
        </w:rPr>
        <w:t xml:space="preserve"> n</w:t>
      </w:r>
      <w:r w:rsidR="00DA5FAB">
        <w:rPr>
          <w:rFonts w:ascii="Calibri" w:hAnsi="Calibri" w:cs="Calibri"/>
          <w:color w:val="auto"/>
          <w:sz w:val="22"/>
          <w:szCs w:val="22"/>
        </w:rPr>
        <w:t>iepodleganiu wykluczeniu (zał. 2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>
        <w:rPr>
          <w:rFonts w:ascii="Calibri" w:hAnsi="Calibri" w:cs="Calibri"/>
          <w:color w:val="auto"/>
          <w:sz w:val="22"/>
          <w:szCs w:val="22"/>
        </w:rPr>
        <w:t xml:space="preserve"> oraz podpisaną klauzulę RODO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(zał. 3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2301A0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Osobę do kontaktu: </w:t>
      </w:r>
      <w:r w:rsidR="00DB17EB" w:rsidRPr="00DB17EB">
        <w:rPr>
          <w:rFonts w:ascii="Calibri" w:hAnsi="Calibri" w:cs="Calibri"/>
          <w:color w:val="auto"/>
          <w:sz w:val="22"/>
          <w:szCs w:val="22"/>
        </w:rPr>
        <w:t>Anna Kłujsza, tel. 695 311 985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;</w:t>
      </w:r>
    </w:p>
    <w:p w:rsidR="002932B6" w:rsidRP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3. Ofertę należy dostarczyć osobiście lub listownie do sekretariatu Nadleśnictwa Oborniki (ul. Gajowa 1, 64-600 Dąbrówka Leśna) w terminie najpóźniej do </w:t>
      </w:r>
      <w:r w:rsidR="00AB0869">
        <w:rPr>
          <w:rFonts w:ascii="Calibri" w:hAnsi="Calibri" w:cs="Calibri"/>
          <w:color w:val="auto"/>
          <w:sz w:val="22"/>
          <w:szCs w:val="22"/>
        </w:rPr>
        <w:t>22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.02.2023 r. do godziny 11:00. Oferta musi znajdować się w zaklejonej kopercie z informacją „Oferta SA.270.1.1.2023. Nie otwierać przed </w:t>
      </w:r>
      <w:r w:rsidR="00AB0869">
        <w:rPr>
          <w:rFonts w:ascii="Calibri" w:hAnsi="Calibri" w:cs="Calibri"/>
          <w:color w:val="auto"/>
          <w:sz w:val="22"/>
          <w:szCs w:val="22"/>
        </w:rPr>
        <w:t>22</w:t>
      </w:r>
      <w:r w:rsidRPr="002932B6">
        <w:rPr>
          <w:rFonts w:ascii="Calibri" w:hAnsi="Calibri" w:cs="Calibri"/>
          <w:color w:val="auto"/>
          <w:sz w:val="22"/>
          <w:szCs w:val="22"/>
        </w:rPr>
        <w:t>.02.2023 godz. 12:00”. W razie przesyłania oferty pocztą należy kopertę z ofertą opatrzyć opisem włożyć do drugiej koperty opatrzonej adresem Nadleśnictwa. Na kopertach nie należy umieszczać ani imienia i nazwiska, ani adresu nadawcy.</w:t>
      </w:r>
    </w:p>
    <w:p w:rsidR="002932B6" w:rsidRP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4. Termin składania ofert: ofertę do dnia </w:t>
      </w:r>
      <w:r w:rsidR="00AB0869">
        <w:rPr>
          <w:rFonts w:ascii="Calibri" w:hAnsi="Calibri" w:cs="Calibri"/>
          <w:color w:val="auto"/>
          <w:sz w:val="22"/>
          <w:szCs w:val="22"/>
        </w:rPr>
        <w:t>22</w:t>
      </w:r>
      <w:r w:rsidR="00B57673">
        <w:rPr>
          <w:rFonts w:ascii="Calibri" w:hAnsi="Calibri" w:cs="Calibri"/>
          <w:color w:val="auto"/>
          <w:sz w:val="22"/>
          <w:szCs w:val="22"/>
        </w:rPr>
        <w:t xml:space="preserve"> lutego 2023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roku do godziny 11:00.</w:t>
      </w:r>
    </w:p>
    <w:p w:rsid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5. Termin otwarcia ofert: otwarcie ofert nastąpi dnia </w:t>
      </w:r>
      <w:r w:rsidR="00AB0869">
        <w:rPr>
          <w:rFonts w:ascii="Calibri" w:hAnsi="Calibri" w:cs="Calibri"/>
          <w:color w:val="auto"/>
          <w:sz w:val="22"/>
          <w:szCs w:val="22"/>
        </w:rPr>
        <w:t>22</w:t>
      </w:r>
      <w:r w:rsidR="00B57673">
        <w:rPr>
          <w:rFonts w:ascii="Calibri" w:hAnsi="Calibri" w:cs="Calibri"/>
          <w:color w:val="auto"/>
          <w:sz w:val="22"/>
          <w:szCs w:val="22"/>
        </w:rPr>
        <w:t xml:space="preserve"> lutego 2023</w:t>
      </w:r>
      <w:bookmarkStart w:id="0" w:name="_GoBack"/>
      <w:bookmarkEnd w:id="0"/>
      <w:r w:rsidRPr="002932B6">
        <w:rPr>
          <w:rFonts w:ascii="Calibri" w:hAnsi="Calibri" w:cs="Calibri"/>
          <w:color w:val="auto"/>
          <w:sz w:val="22"/>
          <w:szCs w:val="22"/>
        </w:rPr>
        <w:t xml:space="preserve"> roku o godz. 12:00.</w:t>
      </w:r>
    </w:p>
    <w:p w:rsid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Default="002301A0" w:rsidP="000A5949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0A5949">
        <w:rPr>
          <w:rFonts w:ascii="Calibri" w:hAnsi="Calibri" w:cs="Calibri"/>
          <w:color w:val="auto"/>
          <w:sz w:val="22"/>
          <w:szCs w:val="22"/>
        </w:rPr>
        <w:t>brutto</w:t>
      </w:r>
    </w:p>
    <w:p w:rsidR="000A5949" w:rsidRDefault="000A5949" w:rsidP="000A5949">
      <w:pPr>
        <w:tabs>
          <w:tab w:val="left" w:pos="142"/>
        </w:tabs>
        <w:spacing w:line="360" w:lineRule="auto"/>
        <w:jc w:val="both"/>
      </w:pPr>
      <w:r>
        <w:t>W kryterium cena, ocena złożonych ofert zostanie dokonana wg następującego wzoru: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1418" w:hanging="914"/>
        <w:jc w:val="both"/>
      </w:pP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 xml:space="preserve">         </w:t>
      </w:r>
      <w:r>
        <w:tab/>
      </w:r>
      <w:r>
        <w:tab/>
        <w:t>Najniższa cena brutto spośród ofert ocenianych</w:t>
      </w:r>
      <w:r>
        <w:tab/>
        <w:t xml:space="preserve"> 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</w:r>
      <w:r>
        <w:tab/>
      </w:r>
      <w:r>
        <w:tab/>
        <w:t>(niepodlegających odrzuceniu)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 xml:space="preserve"> </w:t>
      </w:r>
      <w:proofErr w:type="spellStart"/>
      <w:r>
        <w:t>Pc</w:t>
      </w:r>
      <w:proofErr w:type="spellEnd"/>
      <w:r>
        <w:t xml:space="preserve">=                 _____________________                                 x 100 pkt x 100% 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 xml:space="preserve">                      </w:t>
      </w:r>
      <w:r>
        <w:tab/>
        <w:t xml:space="preserve"> </w:t>
      </w:r>
      <w:r>
        <w:tab/>
        <w:t xml:space="preserve"> Cena brutto oferty ocenianej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>Gdzie: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</w:r>
      <w:proofErr w:type="spellStart"/>
      <w:r>
        <w:t>Pc</w:t>
      </w:r>
      <w:proofErr w:type="spellEnd"/>
      <w:r>
        <w:t xml:space="preserve"> – liczba punktów w ramach kryterium cena </w:t>
      </w:r>
    </w:p>
    <w:p w:rsidR="000A5949" w:rsidRDefault="000A5949" w:rsidP="000A5949">
      <w:pPr>
        <w:tabs>
          <w:tab w:val="left" w:pos="142"/>
        </w:tabs>
        <w:spacing w:line="360" w:lineRule="auto"/>
        <w:jc w:val="both"/>
      </w:pPr>
      <w:r>
        <w:t>Ocenie w ramach kryterium cena podlegać będzie cena łączna brutto podana w Ofercie za wykonanie całości Przedmiotu zamówienia (</w:t>
      </w:r>
      <w:r>
        <w:rPr>
          <w:b/>
          <w:bCs/>
        </w:rPr>
        <w:t>Załącznik nr 1 do zapytania ofertowego</w:t>
      </w:r>
      <w:r>
        <w:t xml:space="preserve">). </w:t>
      </w:r>
    </w:p>
    <w:p w:rsidR="000A5949" w:rsidRDefault="000A5949" w:rsidP="000A5949">
      <w:pPr>
        <w:tabs>
          <w:tab w:val="left" w:pos="142"/>
        </w:tabs>
        <w:spacing w:line="360" w:lineRule="auto"/>
        <w:jc w:val="both"/>
      </w:pPr>
      <w:r>
        <w:t>Jeżeli złożono ofertę, której wybór prowadziłby do powstania u Zamawiającego obowiązku podatkowego zgodnie z przepisami ustawy z dnia 11 marca 2004r. o podatku od towarów i usług, Zamawiający w celu oceny takiej oferty dolicza do przedstawionej w niej ceny podatek od towarów i usług, który miałby obowiązek rozliczyć zgodnie z przepisami.</w:t>
      </w:r>
    </w:p>
    <w:p w:rsidR="002932B6" w:rsidRPr="00B545A4" w:rsidRDefault="002932B6" w:rsidP="002932B6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VI. Osoba uprawniona do kontaktów w sprawie zamówienia:</w:t>
      </w:r>
    </w:p>
    <w:p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346406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:rsidR="008A5773" w:rsidRPr="00B545A4" w:rsidRDefault="008A5773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  <w:t>Konrad Owczarzak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C2260" w:rsidRP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:rsidR="00176CCA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  <w:t>Nadleśniczy Jacek Szczepanik</w:t>
      </w: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C2260" w:rsidRPr="00B545A4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:rsidR="00176CCA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1</w:t>
      </w:r>
      <w:r w:rsidR="00176CCA" w:rsidRPr="00B545A4">
        <w:rPr>
          <w:rFonts w:ascii="Calibri" w:hAnsi="Calibri" w:cs="Calibri"/>
          <w:sz w:val="22"/>
          <w:szCs w:val="22"/>
        </w:rPr>
        <w:t>. Formularz ofertowy</w:t>
      </w:r>
    </w:p>
    <w:p w:rsidR="00E437C0" w:rsidRPr="00B545A4" w:rsidRDefault="00DA5FAB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E437C0">
        <w:rPr>
          <w:rFonts w:ascii="Calibri" w:hAnsi="Calibri" w:cs="Calibri"/>
          <w:sz w:val="22"/>
          <w:szCs w:val="22"/>
        </w:rPr>
        <w:t>. Oświadczenie o niepodleganiu wykluczeniu z postępowania.</w:t>
      </w:r>
    </w:p>
    <w:p w:rsidR="00E437C0" w:rsidRDefault="00DA5FAB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943DF4" w:rsidRPr="00B545A4">
        <w:rPr>
          <w:rFonts w:ascii="Calibri" w:hAnsi="Calibri" w:cs="Calibri"/>
          <w:sz w:val="22"/>
          <w:szCs w:val="22"/>
        </w:rPr>
        <w:t xml:space="preserve">. </w:t>
      </w:r>
      <w:r w:rsidR="00E437C0" w:rsidRPr="00E437C0">
        <w:rPr>
          <w:rFonts w:ascii="Calibri" w:hAnsi="Calibri" w:cs="Calibri"/>
          <w:sz w:val="22"/>
          <w:szCs w:val="22"/>
        </w:rPr>
        <w:t>Klauzula RODO</w:t>
      </w:r>
    </w:p>
    <w:p w:rsidR="00E71157" w:rsidRPr="00B545A4" w:rsidRDefault="00DA5FAB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437C0">
        <w:rPr>
          <w:rFonts w:ascii="Calibri" w:hAnsi="Calibri" w:cs="Calibri"/>
          <w:sz w:val="22"/>
          <w:szCs w:val="22"/>
        </w:rPr>
        <w:t xml:space="preserve">. </w:t>
      </w:r>
      <w:r w:rsidR="00943DF4" w:rsidRPr="00B545A4">
        <w:rPr>
          <w:rFonts w:ascii="Calibri" w:hAnsi="Calibri" w:cs="Calibri"/>
          <w:sz w:val="22"/>
          <w:szCs w:val="22"/>
        </w:rPr>
        <w:t>Wzór umowy</w:t>
      </w:r>
    </w:p>
    <w:p w:rsidR="00943DF4" w:rsidRPr="00B545A4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43DF4" w:rsidRPr="00B545A4" w:rsidSect="00E559D2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FC" w:rsidRDefault="005238FC" w:rsidP="00E559D2">
      <w:r>
        <w:separator/>
      </w:r>
    </w:p>
  </w:endnote>
  <w:endnote w:type="continuationSeparator" w:id="0">
    <w:p w:rsidR="005238FC" w:rsidRDefault="005238F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FC" w:rsidRDefault="005238FC" w:rsidP="00E559D2">
      <w:r>
        <w:separator/>
      </w:r>
    </w:p>
  </w:footnote>
  <w:footnote w:type="continuationSeparator" w:id="0">
    <w:p w:rsidR="005238FC" w:rsidRDefault="005238F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3C" w:rsidRPr="002D3D66" w:rsidRDefault="00A3647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149860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3C" w:rsidRPr="008F1094" w:rsidRDefault="00D76E3C" w:rsidP="000B66E3">
                          <w:pPr>
                            <w:pStyle w:val="LPNaglowek"/>
                          </w:pPr>
                          <w:permStart w:id="66063189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66063189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11.8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AH7v+y4AAAAAgBAAAPAAAAAAAAAAAAAAAAAOkEAABkcnMvZG93bnJldi54&#10;bWxQSwUGAAAAAAQABADzAAAA9gUAAAAA&#10;" filled="f" stroked="f" strokecolor="white" strokeweight="0">
              <v:textbox>
                <w:txbxContent>
                  <w:p w:rsidR="00D76E3C" w:rsidRPr="008F1094" w:rsidRDefault="00D76E3C" w:rsidP="000B66E3">
                    <w:pPr>
                      <w:pStyle w:val="LPNaglowek"/>
                    </w:pPr>
                    <w:permStart w:id="66063189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660631897"/>
                  </w:p>
                </w:txbxContent>
              </v:textbox>
              <w10:wrap type="topAndBottom"/>
            </v:shape>
          </w:pict>
        </mc:Fallback>
      </mc:AlternateContent>
    </w:r>
    <w:r w:rsidR="00D76E3C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-8255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5"/>
  </w:num>
  <w:num w:numId="4">
    <w:abstractNumId w:val="0"/>
  </w:num>
  <w:num w:numId="5">
    <w:abstractNumId w:val="17"/>
  </w:num>
  <w:num w:numId="6">
    <w:abstractNumId w:val="18"/>
  </w:num>
  <w:num w:numId="7">
    <w:abstractNumId w:val="25"/>
  </w:num>
  <w:num w:numId="8">
    <w:abstractNumId w:val="9"/>
  </w:num>
  <w:num w:numId="9">
    <w:abstractNumId w:val="11"/>
  </w:num>
  <w:num w:numId="10">
    <w:abstractNumId w:val="12"/>
  </w:num>
  <w:num w:numId="11">
    <w:abstractNumId w:val="20"/>
  </w:num>
  <w:num w:numId="12">
    <w:abstractNumId w:val="2"/>
  </w:num>
  <w:num w:numId="13">
    <w:abstractNumId w:val="13"/>
  </w:num>
  <w:num w:numId="14">
    <w:abstractNumId w:val="6"/>
  </w:num>
  <w:num w:numId="15">
    <w:abstractNumId w:val="10"/>
  </w:num>
  <w:num w:numId="16">
    <w:abstractNumId w:val="24"/>
  </w:num>
  <w:num w:numId="17">
    <w:abstractNumId w:val="5"/>
  </w:num>
  <w:num w:numId="18">
    <w:abstractNumId w:val="19"/>
  </w:num>
  <w:num w:numId="19">
    <w:abstractNumId w:val="4"/>
  </w:num>
  <w:num w:numId="20">
    <w:abstractNumId w:val="23"/>
  </w:num>
  <w:num w:numId="21">
    <w:abstractNumId w:val="8"/>
  </w:num>
  <w:num w:numId="22">
    <w:abstractNumId w:val="1"/>
  </w:num>
  <w:num w:numId="23">
    <w:abstractNumId w:val="22"/>
  </w:num>
  <w:num w:numId="24">
    <w:abstractNumId w:val="3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112A2"/>
    <w:rsid w:val="000138DE"/>
    <w:rsid w:val="00045FEA"/>
    <w:rsid w:val="000529AC"/>
    <w:rsid w:val="00081FE0"/>
    <w:rsid w:val="000A4D89"/>
    <w:rsid w:val="000A5949"/>
    <w:rsid w:val="000D3996"/>
    <w:rsid w:val="00107A0E"/>
    <w:rsid w:val="001228D6"/>
    <w:rsid w:val="00176CCA"/>
    <w:rsid w:val="001A01A3"/>
    <w:rsid w:val="001C2520"/>
    <w:rsid w:val="001C5CEE"/>
    <w:rsid w:val="0021581A"/>
    <w:rsid w:val="002301A0"/>
    <w:rsid w:val="002932B6"/>
    <w:rsid w:val="002F0391"/>
    <w:rsid w:val="00346406"/>
    <w:rsid w:val="003703FD"/>
    <w:rsid w:val="00377855"/>
    <w:rsid w:val="003A20FF"/>
    <w:rsid w:val="003B3739"/>
    <w:rsid w:val="00440E0D"/>
    <w:rsid w:val="00446C30"/>
    <w:rsid w:val="00471420"/>
    <w:rsid w:val="00475180"/>
    <w:rsid w:val="004913A4"/>
    <w:rsid w:val="004970DE"/>
    <w:rsid w:val="004D3C27"/>
    <w:rsid w:val="004E33B3"/>
    <w:rsid w:val="004F0DC6"/>
    <w:rsid w:val="004F0FE6"/>
    <w:rsid w:val="00513806"/>
    <w:rsid w:val="005238FC"/>
    <w:rsid w:val="00530006"/>
    <w:rsid w:val="00577B86"/>
    <w:rsid w:val="00586035"/>
    <w:rsid w:val="005E32AD"/>
    <w:rsid w:val="005F08DE"/>
    <w:rsid w:val="0066317B"/>
    <w:rsid w:val="0066690A"/>
    <w:rsid w:val="006F3D27"/>
    <w:rsid w:val="006F57DA"/>
    <w:rsid w:val="00737CA3"/>
    <w:rsid w:val="00741F3F"/>
    <w:rsid w:val="00761AA4"/>
    <w:rsid w:val="00766359"/>
    <w:rsid w:val="007A2891"/>
    <w:rsid w:val="007D2B6A"/>
    <w:rsid w:val="007D588B"/>
    <w:rsid w:val="00821D48"/>
    <w:rsid w:val="00846283"/>
    <w:rsid w:val="008A5773"/>
    <w:rsid w:val="008B64F0"/>
    <w:rsid w:val="008E6CF2"/>
    <w:rsid w:val="008F57FF"/>
    <w:rsid w:val="00902E23"/>
    <w:rsid w:val="0093434D"/>
    <w:rsid w:val="00943DF4"/>
    <w:rsid w:val="00965022"/>
    <w:rsid w:val="009C4BAC"/>
    <w:rsid w:val="00A1621B"/>
    <w:rsid w:val="00A2794F"/>
    <w:rsid w:val="00A36477"/>
    <w:rsid w:val="00A57160"/>
    <w:rsid w:val="00AB0869"/>
    <w:rsid w:val="00AB5B2D"/>
    <w:rsid w:val="00B545A4"/>
    <w:rsid w:val="00B57673"/>
    <w:rsid w:val="00BD4730"/>
    <w:rsid w:val="00C32E32"/>
    <w:rsid w:val="00C45CA5"/>
    <w:rsid w:val="00C8573C"/>
    <w:rsid w:val="00C91CE3"/>
    <w:rsid w:val="00C946E9"/>
    <w:rsid w:val="00CB1434"/>
    <w:rsid w:val="00CD1FBC"/>
    <w:rsid w:val="00D63D45"/>
    <w:rsid w:val="00D75BF0"/>
    <w:rsid w:val="00D76E3C"/>
    <w:rsid w:val="00D8019E"/>
    <w:rsid w:val="00D85A06"/>
    <w:rsid w:val="00DA5FAB"/>
    <w:rsid w:val="00DB17EB"/>
    <w:rsid w:val="00E06B34"/>
    <w:rsid w:val="00E17ED8"/>
    <w:rsid w:val="00E437C0"/>
    <w:rsid w:val="00E559D2"/>
    <w:rsid w:val="00E71157"/>
    <w:rsid w:val="00EC2260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1FA06D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4C5F-3BCB-4E87-B49D-23C4A065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29</cp:revision>
  <cp:lastPrinted>2023-02-07T10:15:00Z</cp:lastPrinted>
  <dcterms:created xsi:type="dcterms:W3CDTF">2022-08-04T11:48:00Z</dcterms:created>
  <dcterms:modified xsi:type="dcterms:W3CDTF">2023-02-08T11:26:00Z</dcterms:modified>
</cp:coreProperties>
</file>