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6C" w:rsidRPr="0085386C" w:rsidRDefault="00343792" w:rsidP="0085386C">
      <w:pPr>
        <w:spacing w:before="120" w:after="120" w:line="240" w:lineRule="auto"/>
        <w:jc w:val="center"/>
        <w:rPr>
          <w:sz w:val="28"/>
          <w:szCs w:val="28"/>
        </w:rPr>
      </w:pPr>
      <w:r w:rsidRPr="0085386C">
        <w:rPr>
          <w:sz w:val="28"/>
          <w:szCs w:val="28"/>
        </w:rPr>
        <w:t xml:space="preserve">Skład Zespołu ds. Nagród </w:t>
      </w:r>
    </w:p>
    <w:p w:rsidR="00F602BF" w:rsidRPr="0085386C" w:rsidRDefault="00343792" w:rsidP="0085386C">
      <w:pPr>
        <w:spacing w:before="120" w:after="120" w:line="240" w:lineRule="auto"/>
        <w:jc w:val="center"/>
        <w:rPr>
          <w:sz w:val="28"/>
          <w:szCs w:val="28"/>
        </w:rPr>
      </w:pPr>
      <w:r w:rsidRPr="0085386C">
        <w:rPr>
          <w:sz w:val="28"/>
          <w:szCs w:val="28"/>
        </w:rPr>
        <w:t>kadencja 2024 – 2028</w:t>
      </w:r>
    </w:p>
    <w:p w:rsidR="00343792" w:rsidRDefault="00343792"/>
    <w:p w:rsidR="00343792" w:rsidRDefault="00343792" w:rsidP="00343792"/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Marek FIGLEROWICZ - nauki biologiczne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Krzysztof JANSSEN – informatyka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Tomasz KAPITANIAK - inżynieria mechaniczna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Tomasz KLIMCZUK - inżynieria materiałowa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Andrzej KRANKOWSKI - inżynieria lądowa, geodezja i transport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Marek KRAWCZYK - nauki farmaceutyczne, nauki medyczne</w:t>
      </w:r>
      <w:r w:rsidR="00C06F0E">
        <w:rPr>
          <w:sz w:val="24"/>
          <w:szCs w:val="24"/>
        </w:rPr>
        <w:t xml:space="preserve"> 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Paweł LULA – informatyka, nauki o zarządzaniu i jakości</w:t>
      </w:r>
    </w:p>
    <w:p w:rsidR="00343792" w:rsidRPr="0085386C" w:rsidRDefault="00343792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Łukasz MARCINIAK - nauki fizyczne</w:t>
      </w:r>
    </w:p>
    <w:p w:rsidR="003C26C7" w:rsidRPr="0085386C" w:rsidRDefault="00425FCC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Prof. dr hab. Robert MICHNIK - </w:t>
      </w:r>
      <w:r w:rsidR="003C26C7" w:rsidRPr="0085386C">
        <w:rPr>
          <w:sz w:val="24"/>
          <w:szCs w:val="24"/>
        </w:rPr>
        <w:t>inżynieria biomedyczna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Małgorzata OMILANOWSKA-KILJAŃCZYK - nauki o sztuce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Hanna PALUSZKIEWICZ - nauki prawne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Tadeusz SŁAWEK - nauki humanistyczne, językoznawstwo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Artur STEFANKIEWICZ - nauki chemiczne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Piotr SUWALSKI - nauki medyczne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>Prof. dr hab. Adam SZEWCZYK - nauki biologiczne</w:t>
      </w:r>
    </w:p>
    <w:p w:rsidR="00343792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 xml:space="preserve">Prof. dr hab. </w:t>
      </w:r>
      <w:r w:rsidR="00343792" w:rsidRPr="0085386C">
        <w:rPr>
          <w:sz w:val="24"/>
          <w:szCs w:val="24"/>
        </w:rPr>
        <w:t>Ewa W</w:t>
      </w:r>
      <w:r w:rsidRPr="0085386C">
        <w:rPr>
          <w:sz w:val="24"/>
          <w:szCs w:val="24"/>
        </w:rPr>
        <w:t>ENDER</w:t>
      </w:r>
      <w:r w:rsidR="00343792" w:rsidRPr="0085386C">
        <w:rPr>
          <w:sz w:val="24"/>
          <w:szCs w:val="24"/>
        </w:rPr>
        <w:t>-O</w:t>
      </w:r>
      <w:r w:rsidRPr="0085386C">
        <w:rPr>
          <w:sz w:val="24"/>
          <w:szCs w:val="24"/>
        </w:rPr>
        <w:t xml:space="preserve">ŻEGOWSKA - nauki farmaceutyczne, </w:t>
      </w:r>
      <w:r w:rsidR="00343792" w:rsidRPr="0085386C">
        <w:rPr>
          <w:sz w:val="24"/>
          <w:szCs w:val="24"/>
        </w:rPr>
        <w:t>nauki medyczne</w:t>
      </w:r>
    </w:p>
    <w:p w:rsidR="003C26C7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 xml:space="preserve">Prof. dr hab. Marcin WITCZAK - automatyka, elektronika, elektrotechnika </w:t>
      </w:r>
      <w:r w:rsidR="00A776F4">
        <w:rPr>
          <w:sz w:val="24"/>
          <w:szCs w:val="24"/>
        </w:rPr>
        <w:br/>
      </w:r>
      <w:bookmarkStart w:id="0" w:name="_GoBack"/>
      <w:bookmarkEnd w:id="0"/>
      <w:r w:rsidRPr="0085386C">
        <w:rPr>
          <w:sz w:val="24"/>
          <w:szCs w:val="24"/>
        </w:rPr>
        <w:t>i technologie kosmiczne, informatyka techniczna i telekomunikacja</w:t>
      </w:r>
    </w:p>
    <w:p w:rsidR="00343792" w:rsidRPr="0085386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85386C">
        <w:rPr>
          <w:sz w:val="24"/>
          <w:szCs w:val="24"/>
        </w:rPr>
        <w:t xml:space="preserve">Prof. dr hab. </w:t>
      </w:r>
      <w:r w:rsidR="00343792" w:rsidRPr="0085386C">
        <w:rPr>
          <w:sz w:val="24"/>
          <w:szCs w:val="24"/>
        </w:rPr>
        <w:t>Elżbieta W</w:t>
      </w:r>
      <w:r w:rsidRPr="0085386C">
        <w:rPr>
          <w:sz w:val="24"/>
          <w:szCs w:val="24"/>
        </w:rPr>
        <w:t xml:space="preserve">ITKOWSKA-ZAREMBA - </w:t>
      </w:r>
      <w:r w:rsidR="00343792" w:rsidRPr="0085386C">
        <w:rPr>
          <w:sz w:val="24"/>
          <w:szCs w:val="24"/>
        </w:rPr>
        <w:t>nauki o sztuce</w:t>
      </w:r>
    </w:p>
    <w:p w:rsidR="00343792" w:rsidRPr="00425FCC" w:rsidRDefault="003C26C7" w:rsidP="00905AE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425FCC">
        <w:rPr>
          <w:sz w:val="24"/>
          <w:szCs w:val="24"/>
        </w:rPr>
        <w:t>Prof. dr hab. Paweł ZIĘBA - inżynieria materiałowa</w:t>
      </w:r>
    </w:p>
    <w:p w:rsidR="00905AED" w:rsidRDefault="00905AED" w:rsidP="00905AED">
      <w:pPr>
        <w:pStyle w:val="Akapitzlist"/>
        <w:spacing w:before="100" w:beforeAutospacing="1" w:after="100" w:afterAutospacing="1" w:line="360" w:lineRule="auto"/>
        <w:ind w:left="714"/>
      </w:pPr>
    </w:p>
    <w:sectPr w:rsidR="0090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629B7"/>
    <w:multiLevelType w:val="hybridMultilevel"/>
    <w:tmpl w:val="0110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92"/>
    <w:rsid w:val="00343792"/>
    <w:rsid w:val="003C26C7"/>
    <w:rsid w:val="00425FCC"/>
    <w:rsid w:val="007953CC"/>
    <w:rsid w:val="0085386C"/>
    <w:rsid w:val="00905AED"/>
    <w:rsid w:val="00A776F4"/>
    <w:rsid w:val="00C06F0E"/>
    <w:rsid w:val="00F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0BF2"/>
  <w15:chartTrackingRefBased/>
  <w15:docId w15:val="{0BC653BA-703E-41F8-AFAF-0BE44912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6</cp:revision>
  <dcterms:created xsi:type="dcterms:W3CDTF">2024-07-12T10:56:00Z</dcterms:created>
  <dcterms:modified xsi:type="dcterms:W3CDTF">2024-08-02T12:14:00Z</dcterms:modified>
</cp:coreProperties>
</file>