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A3DFF" w14:textId="77777777" w:rsidR="00096F80" w:rsidRDefault="00096F80" w:rsidP="00096F80">
      <w:pPr>
        <w:pStyle w:val="Nagwek2"/>
        <w:rPr>
          <w:rFonts w:ascii="Arial" w:hAnsi="Arial" w:cs="Arial"/>
        </w:rPr>
      </w:pPr>
      <w:r w:rsidRPr="00E13CF3">
        <w:rPr>
          <w:rFonts w:ascii="Arial" w:hAnsi="Arial" w:cs="Arial"/>
        </w:rPr>
        <w:t>Załącznik A. Minimalna struktura Planu Piaskownicy</w:t>
      </w:r>
    </w:p>
    <w:p w14:paraId="01D6BB6D" w14:textId="56B17266" w:rsidR="00E13CF3" w:rsidRPr="00E13CF3" w:rsidRDefault="00E13CF3" w:rsidP="00E13CF3">
      <w:pPr>
        <w:pStyle w:val="Akapitzlist"/>
        <w:numPr>
          <w:ilvl w:val="0"/>
          <w:numId w:val="7"/>
        </w:numPr>
        <w:rPr>
          <w:b/>
          <w:bCs/>
        </w:rPr>
      </w:pPr>
      <w:r w:rsidRPr="00E13CF3">
        <w:rPr>
          <w:b/>
          <w:bCs/>
        </w:rPr>
        <w:t>Elementy niezbędne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835"/>
        <w:gridCol w:w="6520"/>
      </w:tblGrid>
      <w:tr w:rsidR="00096F80" w:rsidRPr="00E13CF3" w14:paraId="46E308D3" w14:textId="77777777" w:rsidTr="00DC2911">
        <w:trPr>
          <w:tblHeader/>
          <w:jc w:val="center"/>
        </w:trPr>
        <w:tc>
          <w:tcPr>
            <w:tcW w:w="2835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5B4965E8" w14:textId="77777777" w:rsidR="00096F80" w:rsidRPr="00E13CF3" w:rsidRDefault="00096F80" w:rsidP="00DC2911">
            <w:pPr>
              <w:jc w:val="center"/>
              <w:rPr>
                <w:rFonts w:cs="Arial"/>
              </w:rPr>
            </w:pPr>
            <w:proofErr w:type="spellStart"/>
            <w:r w:rsidRPr="00E13CF3">
              <w:rPr>
                <w:rFonts w:cs="Arial"/>
                <w:b/>
                <w:color w:val="FFFFFF"/>
                <w:sz w:val="17"/>
              </w:rPr>
              <w:t>Moduł</w:t>
            </w:r>
            <w:proofErr w:type="spellEnd"/>
          </w:p>
        </w:tc>
        <w:tc>
          <w:tcPr>
            <w:tcW w:w="6520" w:type="dxa"/>
            <w:shd w:val="clear" w:color="auto" w:fill="0A2F6B"/>
            <w:tcMar>
              <w:top w:w="100" w:type="dxa"/>
              <w:left w:w="90" w:type="dxa"/>
              <w:bottom w:w="100" w:type="dxa"/>
              <w:right w:w="90" w:type="dxa"/>
            </w:tcMar>
            <w:vAlign w:val="center"/>
          </w:tcPr>
          <w:p w14:paraId="29D7624E" w14:textId="77777777" w:rsidR="00096F80" w:rsidRPr="00E13CF3" w:rsidRDefault="00096F80" w:rsidP="00DC2911">
            <w:pPr>
              <w:jc w:val="center"/>
              <w:rPr>
                <w:rFonts w:cs="Arial"/>
              </w:rPr>
            </w:pPr>
            <w:proofErr w:type="spellStart"/>
            <w:r w:rsidRPr="00E13CF3">
              <w:rPr>
                <w:rFonts w:cs="Arial"/>
                <w:b/>
                <w:color w:val="FFFFFF"/>
                <w:sz w:val="17"/>
              </w:rPr>
              <w:t>Zakres</w:t>
            </w:r>
            <w:proofErr w:type="spellEnd"/>
          </w:p>
        </w:tc>
      </w:tr>
      <w:tr w:rsidR="00096F80" w:rsidRPr="005259F4" w14:paraId="6628BE78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6733A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1. </w:t>
            </w:r>
            <w:proofErr w:type="spellStart"/>
            <w:r w:rsidRPr="00E13CF3">
              <w:rPr>
                <w:rFonts w:cs="Arial"/>
                <w:b/>
                <w:sz w:val="17"/>
              </w:rPr>
              <w:t>Identyfikacja</w:t>
            </w:r>
            <w:proofErr w:type="spellEnd"/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0F331D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uczestnik, technologia, wersja, data, koordynator</w:t>
            </w:r>
          </w:p>
        </w:tc>
      </w:tr>
      <w:tr w:rsidR="00096F80" w:rsidRPr="005259F4" w14:paraId="50312843" w14:textId="77777777" w:rsidTr="00DC2911">
        <w:trPr>
          <w:jc w:val="center"/>
        </w:trPr>
        <w:tc>
          <w:tcPr>
            <w:tcW w:w="283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FE0C1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2. Cel i </w:t>
            </w:r>
            <w:proofErr w:type="spellStart"/>
            <w:r w:rsidRPr="00E13CF3">
              <w:rPr>
                <w:rFonts w:cs="Arial"/>
                <w:b/>
                <w:sz w:val="17"/>
              </w:rPr>
              <w:t>zastosowania</w:t>
            </w:r>
            <w:proofErr w:type="spellEnd"/>
          </w:p>
        </w:tc>
        <w:tc>
          <w:tcPr>
            <w:tcW w:w="6520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E19D1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problem, zastosowanie cywilne, wojskowe, dual-</w:t>
            </w:r>
            <w:proofErr w:type="spellStart"/>
            <w:r w:rsidRPr="00E13CF3">
              <w:rPr>
                <w:rFonts w:cs="Arial"/>
                <w:sz w:val="17"/>
                <w:lang w:val="pl-PL"/>
              </w:rPr>
              <w:t>use</w:t>
            </w:r>
            <w:proofErr w:type="spellEnd"/>
          </w:p>
        </w:tc>
      </w:tr>
      <w:tr w:rsidR="00096F80" w:rsidRPr="005259F4" w14:paraId="3CCE2D20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27B2B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3. </w:t>
            </w:r>
            <w:proofErr w:type="spellStart"/>
            <w:r w:rsidRPr="00E13CF3">
              <w:rPr>
                <w:rFonts w:cs="Arial"/>
                <w:b/>
                <w:sz w:val="17"/>
              </w:rPr>
              <w:t>Dojrzałość</w:t>
            </w:r>
            <w:proofErr w:type="spellEnd"/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BD884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TRL bazowy, dowody, kamienie milowe, MRL/gotowość produkcyjna, jeśli relewantna</w:t>
            </w:r>
          </w:p>
        </w:tc>
      </w:tr>
      <w:tr w:rsidR="00096F80" w:rsidRPr="005259F4" w14:paraId="11DA92C6" w14:textId="77777777" w:rsidTr="00DC2911">
        <w:trPr>
          <w:jc w:val="center"/>
        </w:trPr>
        <w:tc>
          <w:tcPr>
            <w:tcW w:w="283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5F120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4. </w:t>
            </w:r>
            <w:proofErr w:type="spellStart"/>
            <w:r w:rsidRPr="00E13CF3">
              <w:rPr>
                <w:rFonts w:cs="Arial"/>
                <w:b/>
                <w:sz w:val="17"/>
              </w:rPr>
              <w:t>Regulacje</w:t>
            </w:r>
            <w:proofErr w:type="spellEnd"/>
          </w:p>
        </w:tc>
        <w:tc>
          <w:tcPr>
            <w:tcW w:w="6520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2043ED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mapa reżimów, organy, zgody, odstępstwa, kontrola eksportu</w:t>
            </w:r>
          </w:p>
        </w:tc>
      </w:tr>
      <w:tr w:rsidR="00096F80" w:rsidRPr="005259F4" w14:paraId="0EAF67D4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3D67D6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>5. Testy</w:t>
            </w: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52F2C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wirtualny, cywilny, wojskowy, kryteria, infrastruktura, harmonogram</w:t>
            </w:r>
          </w:p>
        </w:tc>
      </w:tr>
      <w:tr w:rsidR="00096F80" w:rsidRPr="005259F4" w14:paraId="20EB6D67" w14:textId="77777777" w:rsidTr="00DC2911">
        <w:trPr>
          <w:jc w:val="center"/>
        </w:trPr>
        <w:tc>
          <w:tcPr>
            <w:tcW w:w="283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2EF65F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6. </w:t>
            </w:r>
            <w:proofErr w:type="spellStart"/>
            <w:r w:rsidRPr="00E13CF3">
              <w:rPr>
                <w:rFonts w:cs="Arial"/>
                <w:b/>
                <w:sz w:val="17"/>
              </w:rPr>
              <w:t>Ryzyka</w:t>
            </w:r>
            <w:proofErr w:type="spellEnd"/>
          </w:p>
        </w:tc>
        <w:tc>
          <w:tcPr>
            <w:tcW w:w="6520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AE89DA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 xml:space="preserve">techniczne, prawne, </w:t>
            </w:r>
            <w:proofErr w:type="spellStart"/>
            <w:r w:rsidRPr="00E13CF3">
              <w:rPr>
                <w:rFonts w:cs="Arial"/>
                <w:sz w:val="17"/>
                <w:lang w:val="pl-PL"/>
              </w:rPr>
              <w:t>cyber</w:t>
            </w:r>
            <w:proofErr w:type="spellEnd"/>
            <w:r w:rsidRPr="00E13CF3">
              <w:rPr>
                <w:rFonts w:cs="Arial"/>
                <w:sz w:val="17"/>
                <w:lang w:val="pl-PL"/>
              </w:rPr>
              <w:t xml:space="preserve">, BHP, operacyjne, </w:t>
            </w:r>
            <w:proofErr w:type="spellStart"/>
            <w:r w:rsidRPr="00E13CF3">
              <w:rPr>
                <w:rFonts w:cs="Arial"/>
                <w:sz w:val="17"/>
                <w:lang w:val="pl-PL"/>
              </w:rPr>
              <w:t>reputacyjne</w:t>
            </w:r>
            <w:proofErr w:type="spellEnd"/>
            <w:r w:rsidRPr="00E13CF3">
              <w:rPr>
                <w:rFonts w:cs="Arial"/>
                <w:sz w:val="17"/>
                <w:lang w:val="pl-PL"/>
              </w:rPr>
              <w:t>, łańcuch dostaw</w:t>
            </w:r>
          </w:p>
        </w:tc>
      </w:tr>
      <w:tr w:rsidR="00096F80" w:rsidRPr="005259F4" w14:paraId="4101FF60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D0CFFB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7. IP i </w:t>
            </w:r>
            <w:proofErr w:type="spellStart"/>
            <w:r w:rsidRPr="00E13CF3">
              <w:rPr>
                <w:rFonts w:cs="Arial"/>
                <w:b/>
                <w:sz w:val="17"/>
              </w:rPr>
              <w:t>dane</w:t>
            </w:r>
            <w:proofErr w:type="spellEnd"/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C76F35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 xml:space="preserve">Mapa IP, prawa, dane, </w:t>
            </w:r>
            <w:proofErr w:type="spellStart"/>
            <w:r w:rsidRPr="00E13CF3">
              <w:rPr>
                <w:rFonts w:cs="Arial"/>
                <w:sz w:val="17"/>
                <w:lang w:val="pl-PL"/>
              </w:rPr>
              <w:t>escrow</w:t>
            </w:r>
            <w:proofErr w:type="spellEnd"/>
            <w:r w:rsidRPr="00E13CF3">
              <w:rPr>
                <w:rFonts w:cs="Arial"/>
                <w:sz w:val="17"/>
                <w:lang w:val="pl-PL"/>
              </w:rPr>
              <w:t xml:space="preserve">, </w:t>
            </w:r>
            <w:proofErr w:type="spellStart"/>
            <w:r w:rsidRPr="00E13CF3">
              <w:rPr>
                <w:rFonts w:cs="Arial"/>
                <w:sz w:val="17"/>
                <w:lang w:val="pl-PL"/>
              </w:rPr>
              <w:t>clean</w:t>
            </w:r>
            <w:proofErr w:type="spellEnd"/>
            <w:r w:rsidRPr="00E13CF3">
              <w:rPr>
                <w:rFonts w:cs="Arial"/>
                <w:sz w:val="17"/>
                <w:lang w:val="pl-PL"/>
              </w:rPr>
              <w:t xml:space="preserve"> </w:t>
            </w:r>
            <w:proofErr w:type="spellStart"/>
            <w:r w:rsidRPr="00E13CF3">
              <w:rPr>
                <w:rFonts w:cs="Arial"/>
                <w:sz w:val="17"/>
                <w:lang w:val="pl-PL"/>
              </w:rPr>
              <w:t>room</w:t>
            </w:r>
            <w:proofErr w:type="spellEnd"/>
            <w:r w:rsidRPr="00E13CF3">
              <w:rPr>
                <w:rFonts w:cs="Arial"/>
                <w:sz w:val="17"/>
                <w:lang w:val="pl-PL"/>
              </w:rPr>
              <w:t>, publikacja, wyceny</w:t>
            </w:r>
          </w:p>
        </w:tc>
      </w:tr>
      <w:tr w:rsidR="00096F80" w:rsidRPr="005259F4" w14:paraId="26BB1B5F" w14:textId="77777777" w:rsidTr="00DC2911">
        <w:trPr>
          <w:jc w:val="center"/>
        </w:trPr>
        <w:tc>
          <w:tcPr>
            <w:tcW w:w="283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AEDC6C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>8. Grant</w:t>
            </w:r>
          </w:p>
        </w:tc>
        <w:tc>
          <w:tcPr>
            <w:tcW w:w="6520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AC6D8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budżet, koszty, transze, dowody, kontrola</w:t>
            </w:r>
          </w:p>
        </w:tc>
      </w:tr>
      <w:tr w:rsidR="00096F80" w:rsidRPr="005259F4" w14:paraId="3359F59E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15C940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>9. Mentoring i matchmaking</w:t>
            </w:r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68FDE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mentorzy, konflikty, zakres dostępu, inwestorzy/integratorzy</w:t>
            </w:r>
          </w:p>
        </w:tc>
      </w:tr>
      <w:tr w:rsidR="00096F80" w:rsidRPr="005259F4" w14:paraId="2FBBAF9D" w14:textId="77777777" w:rsidTr="00DC2911">
        <w:trPr>
          <w:jc w:val="center"/>
        </w:trPr>
        <w:tc>
          <w:tcPr>
            <w:tcW w:w="283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306A32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10. KPI i </w:t>
            </w:r>
            <w:proofErr w:type="spellStart"/>
            <w:r w:rsidRPr="00E13CF3">
              <w:rPr>
                <w:rFonts w:cs="Arial"/>
                <w:b/>
                <w:sz w:val="17"/>
              </w:rPr>
              <w:t>ewaluacja</w:t>
            </w:r>
            <w:proofErr w:type="spellEnd"/>
          </w:p>
        </w:tc>
        <w:tc>
          <w:tcPr>
            <w:tcW w:w="6520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6B1B1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proofErr w:type="spellStart"/>
            <w:r w:rsidRPr="00E13CF3">
              <w:rPr>
                <w:rFonts w:cs="Arial"/>
                <w:sz w:val="17"/>
                <w:lang w:val="pl-PL"/>
              </w:rPr>
              <w:t>baseline</w:t>
            </w:r>
            <w:proofErr w:type="spellEnd"/>
            <w:r w:rsidRPr="00E13CF3">
              <w:rPr>
                <w:rFonts w:cs="Arial"/>
                <w:sz w:val="17"/>
                <w:lang w:val="pl-PL"/>
              </w:rPr>
              <w:t>, cele, źródła, częstotliwość, właściciele</w:t>
            </w:r>
          </w:p>
        </w:tc>
      </w:tr>
      <w:tr w:rsidR="00096F80" w:rsidRPr="005259F4" w14:paraId="359E13FF" w14:textId="77777777" w:rsidTr="00DC2911">
        <w:trPr>
          <w:jc w:val="center"/>
        </w:trPr>
        <w:tc>
          <w:tcPr>
            <w:tcW w:w="2835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4CEB7B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11. </w:t>
            </w:r>
            <w:proofErr w:type="spellStart"/>
            <w:r w:rsidRPr="00E13CF3">
              <w:rPr>
                <w:rFonts w:cs="Arial"/>
                <w:b/>
                <w:sz w:val="17"/>
              </w:rPr>
              <w:t>Bramy</w:t>
            </w:r>
            <w:proofErr w:type="spellEnd"/>
          </w:p>
        </w:tc>
        <w:tc>
          <w:tcPr>
            <w:tcW w:w="652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F2B887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wejście do testu, środowisko operacyjne, militaryzacja, wyjście</w:t>
            </w:r>
          </w:p>
        </w:tc>
      </w:tr>
      <w:tr w:rsidR="00096F80" w:rsidRPr="005259F4" w14:paraId="417B5FC0" w14:textId="77777777" w:rsidTr="00DC2911">
        <w:trPr>
          <w:jc w:val="center"/>
        </w:trPr>
        <w:tc>
          <w:tcPr>
            <w:tcW w:w="2835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71E858" w14:textId="77777777" w:rsidR="00096F80" w:rsidRPr="00E13CF3" w:rsidRDefault="00096F80" w:rsidP="00DC2911">
            <w:pPr>
              <w:spacing w:after="20"/>
              <w:rPr>
                <w:rFonts w:cs="Arial"/>
              </w:rPr>
            </w:pPr>
            <w:r w:rsidRPr="00E13CF3">
              <w:rPr>
                <w:rFonts w:cs="Arial"/>
                <w:b/>
                <w:sz w:val="17"/>
              </w:rPr>
              <w:t xml:space="preserve">12. </w:t>
            </w:r>
            <w:proofErr w:type="spellStart"/>
            <w:r w:rsidRPr="00E13CF3">
              <w:rPr>
                <w:rFonts w:cs="Arial"/>
                <w:b/>
                <w:sz w:val="17"/>
              </w:rPr>
              <w:t>Zakończenie</w:t>
            </w:r>
            <w:proofErr w:type="spellEnd"/>
          </w:p>
        </w:tc>
        <w:tc>
          <w:tcPr>
            <w:tcW w:w="6520" w:type="dxa"/>
            <w:shd w:val="clear" w:color="auto" w:fill="F8FAFC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B2F1F" w14:textId="77777777" w:rsidR="00096F80" w:rsidRPr="00E13CF3" w:rsidRDefault="00096F80" w:rsidP="00DC2911">
            <w:pPr>
              <w:spacing w:after="20"/>
              <w:rPr>
                <w:rFonts w:cs="Arial"/>
                <w:lang w:val="pl-PL"/>
              </w:rPr>
            </w:pPr>
            <w:r w:rsidRPr="00E13CF3">
              <w:rPr>
                <w:rFonts w:cs="Arial"/>
                <w:sz w:val="17"/>
                <w:lang w:val="pl-PL"/>
              </w:rPr>
              <w:t>warunki Raportu Wyjścia, transfer danych, dalsze finansowanie</w:t>
            </w:r>
          </w:p>
        </w:tc>
      </w:tr>
    </w:tbl>
    <w:p w14:paraId="35151806" w14:textId="77777777" w:rsidR="00096F80" w:rsidRPr="00E13CF3" w:rsidRDefault="00096F80" w:rsidP="00096F80">
      <w:pPr>
        <w:spacing w:after="20"/>
        <w:rPr>
          <w:rFonts w:cs="Arial"/>
          <w:lang w:val="pl-PL"/>
        </w:rPr>
      </w:pPr>
    </w:p>
    <w:p w14:paraId="6016EC6C" w14:textId="3D042B31" w:rsidR="00096F80" w:rsidRPr="00E13CF3" w:rsidRDefault="00E13CF3" w:rsidP="00E13CF3">
      <w:pPr>
        <w:pStyle w:val="Akapitzlist"/>
        <w:numPr>
          <w:ilvl w:val="0"/>
          <w:numId w:val="7"/>
        </w:numPr>
        <w:rPr>
          <w:rFonts w:cs="Arial"/>
          <w:b/>
          <w:bCs/>
        </w:rPr>
      </w:pPr>
      <w:r w:rsidRPr="00E13CF3">
        <w:rPr>
          <w:rFonts w:cs="Arial"/>
          <w:b/>
          <w:bCs/>
        </w:rPr>
        <w:t>Wzór</w:t>
      </w:r>
      <w:r>
        <w:rPr>
          <w:rFonts w:cs="Arial"/>
          <w:b/>
          <w:bCs/>
        </w:rPr>
        <w:t xml:space="preserve"> do realizacji w wersji cyfrowej </w:t>
      </w:r>
    </w:p>
    <w:p w14:paraId="3E961AD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INDYWIDUALNY PLAN PIASKOWNICY</w:t>
      </w:r>
    </w:p>
    <w:p w14:paraId="1F91AAA4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 xml:space="preserve">Projekt pilotażowy </w:t>
      </w:r>
      <w:proofErr w:type="spellStart"/>
      <w:r w:rsidRPr="00E13CF3">
        <w:rPr>
          <w:rFonts w:cs="Arial"/>
          <w:b/>
          <w:bCs/>
          <w:lang w:val="pl-PL"/>
        </w:rPr>
        <w:t>Sandbox</w:t>
      </w:r>
      <w:proofErr w:type="spellEnd"/>
      <w:r w:rsidRPr="00E13CF3">
        <w:rPr>
          <w:rFonts w:cs="Arial"/>
          <w:b/>
          <w:bCs/>
          <w:lang w:val="pl-PL"/>
        </w:rPr>
        <w:t xml:space="preserve"> Plus</w:t>
      </w:r>
    </w:p>
    <w:p w14:paraId="324C0FF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Numer Planu:</w:t>
      </w:r>
      <w:r w:rsidRPr="00E13CF3">
        <w:rPr>
          <w:rFonts w:cs="Arial"/>
          <w:lang w:val="pl-PL"/>
        </w:rPr>
        <w:t xml:space="preserve"> SP/[rok]/[nr uczestnika]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Numer uczestnika: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Kohorta:</w:t>
      </w:r>
      <w:r w:rsidRPr="00E13CF3">
        <w:rPr>
          <w:rFonts w:cs="Arial"/>
          <w:lang w:val="pl-PL"/>
        </w:rPr>
        <w:t xml:space="preserve"> </w:t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A – TRL 1–3 </w:t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B – TRL 4–5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Wersja dokumentu: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Data sporządzenia: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Status:</w:t>
      </w:r>
      <w:r w:rsidRPr="00E13CF3">
        <w:rPr>
          <w:rFonts w:cs="Arial"/>
          <w:lang w:val="pl-PL"/>
        </w:rPr>
        <w:t xml:space="preserve"> </w:t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projekt </w:t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uzgodniony z Uczestnikiem </w:t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przekazany do zaopiniowania Radzie Merytorycznej </w:t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zaopiniowany </w:t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zaktualizowany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Poziom dostępu do dokumentu: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Data ostatniej aktualizacji:</w:t>
      </w:r>
      <w:r w:rsidRPr="00E13CF3">
        <w:rPr>
          <w:rFonts w:cs="Arial"/>
          <w:lang w:val="pl-PL"/>
        </w:rPr>
        <w:t xml:space="preserve"> [●]</w:t>
      </w:r>
    </w:p>
    <w:p w14:paraId="2B0CA3DD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6A4C46B8">
          <v:rect id="_x0000_i1025" style="width:0;height:1.5pt" o:hralign="center" o:hrstd="t" o:hr="t" fillcolor="#a0a0a0" stroked="f"/>
        </w:pict>
      </w:r>
    </w:p>
    <w:p w14:paraId="1EF70CC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A. ZASADY STOSOWANIA PLANU</w:t>
      </w:r>
    </w:p>
    <w:p w14:paraId="06B32B88" w14:textId="77777777" w:rsidR="00E13CF3" w:rsidRPr="00E13CF3" w:rsidRDefault="00E13CF3" w:rsidP="00E13CF3">
      <w:pPr>
        <w:numPr>
          <w:ilvl w:val="0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 xml:space="preserve">Indywidualny Plan Piaskownicy, dalej „Plan”, określa uzgodnioną dla danego Uczestnika ścieżkę udziału w projekcie </w:t>
      </w:r>
      <w:proofErr w:type="spellStart"/>
      <w:r w:rsidRPr="00E13CF3">
        <w:rPr>
          <w:rFonts w:cs="Arial"/>
          <w:lang w:val="pl-PL"/>
        </w:rPr>
        <w:t>Sandbox</w:t>
      </w:r>
      <w:proofErr w:type="spellEnd"/>
      <w:r w:rsidRPr="00E13CF3">
        <w:rPr>
          <w:rFonts w:cs="Arial"/>
          <w:lang w:val="pl-PL"/>
        </w:rPr>
        <w:t xml:space="preserve"> Plus, w szczególności cele walidacji technologicznej i regulacyjnej, zakres testów, wymagania prawne, zasady ochrony własności </w:t>
      </w:r>
      <w:r w:rsidRPr="00E13CF3">
        <w:rPr>
          <w:rFonts w:cs="Arial"/>
          <w:lang w:val="pl-PL"/>
        </w:rPr>
        <w:lastRenderedPageBreak/>
        <w:t>intelektualnej i danych, wykorzystanie grantu operacyjnego, system monitorowania oraz warunki przechodzenia przez poszczególne bramy decyzyjne.</w:t>
      </w:r>
    </w:p>
    <w:p w14:paraId="2299BB14" w14:textId="77777777" w:rsidR="00E13CF3" w:rsidRPr="00E13CF3" w:rsidRDefault="00E13CF3" w:rsidP="00E13CF3">
      <w:pPr>
        <w:numPr>
          <w:ilvl w:val="0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Plan jest opracowywany przez Operatora we współpracy z Uczestnikiem i właściwymi mentorami, a następnie podlega zaopiniowaniu przez właściwy skład Rady Merytorycznej.</w:t>
      </w:r>
    </w:p>
    <w:p w14:paraId="7EAAAA5B" w14:textId="77777777" w:rsidR="00E13CF3" w:rsidRPr="00E13CF3" w:rsidRDefault="00E13CF3" w:rsidP="00E13CF3">
      <w:pPr>
        <w:numPr>
          <w:ilvl w:val="0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 xml:space="preserve">Plan ma charakter </w:t>
      </w:r>
      <w:r w:rsidRPr="00E13CF3">
        <w:rPr>
          <w:rFonts w:cs="Arial"/>
          <w:b/>
          <w:bCs/>
          <w:lang w:val="pl-PL"/>
        </w:rPr>
        <w:t>indywidualny</w:t>
      </w:r>
      <w:r w:rsidRPr="00E13CF3">
        <w:rPr>
          <w:rFonts w:cs="Arial"/>
          <w:lang w:val="pl-PL"/>
        </w:rPr>
        <w:t xml:space="preserve">. Zakres działań, testów, infrastruktury, wymaganych zgód, mentoringu oraz kryteriów walidacji należy dostosować do charakteru technologii, jej poziomu TRL, zidentyfikowanych </w:t>
      </w:r>
      <w:proofErr w:type="spellStart"/>
      <w:r w:rsidRPr="00E13CF3">
        <w:rPr>
          <w:rFonts w:cs="Arial"/>
          <w:lang w:val="pl-PL"/>
        </w:rPr>
        <w:t>ryzyk</w:t>
      </w:r>
      <w:proofErr w:type="spellEnd"/>
      <w:r w:rsidRPr="00E13CF3">
        <w:rPr>
          <w:rFonts w:cs="Arial"/>
          <w:lang w:val="pl-PL"/>
        </w:rPr>
        <w:t xml:space="preserve"> oraz właściwych reżimów regulacyjnych.</w:t>
      </w:r>
    </w:p>
    <w:p w14:paraId="745658D2" w14:textId="77777777" w:rsidR="00E13CF3" w:rsidRPr="00E13CF3" w:rsidRDefault="00E13CF3" w:rsidP="00E13CF3">
      <w:pPr>
        <w:numPr>
          <w:ilvl w:val="0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 xml:space="preserve">Realizacja Planu jest dokumentowana na bieżąco w </w:t>
      </w:r>
      <w:r w:rsidRPr="00E13CF3">
        <w:rPr>
          <w:rFonts w:cs="Arial"/>
          <w:b/>
          <w:bCs/>
          <w:lang w:val="pl-PL"/>
        </w:rPr>
        <w:t>Karcie Eksperymentu</w:t>
      </w:r>
      <w:r w:rsidRPr="00E13CF3">
        <w:rPr>
          <w:rFonts w:cs="Arial"/>
          <w:lang w:val="pl-PL"/>
        </w:rPr>
        <w:t>. Plan określa założenia i zamierzoną ścieżkę działania, natomiast Karta Eksperymentu dokumentuje faktyczny przebieg eksperymentu, zdarzenia, decyzje, incydenty, wyniki testów i odstępstwa od Planu.</w:t>
      </w:r>
    </w:p>
    <w:p w14:paraId="2F9A628E" w14:textId="77777777" w:rsidR="00E13CF3" w:rsidRPr="00E13CF3" w:rsidRDefault="00E13CF3" w:rsidP="00E13CF3">
      <w:pPr>
        <w:numPr>
          <w:ilvl w:val="0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Każda istotna zmiana dotycząca co najmniej:</w:t>
      </w:r>
    </w:p>
    <w:p w14:paraId="50C3BB93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zakresu technologii podlegającej testowaniu,</w:t>
      </w:r>
    </w:p>
    <w:p w14:paraId="7FFFD602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deklarowanego zastosowania,</w:t>
      </w:r>
    </w:p>
    <w:p w14:paraId="14C2023D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poziomu TRL,</w:t>
      </w:r>
    </w:p>
    <w:p w14:paraId="71DCAD35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zakresu testów,</w:t>
      </w:r>
    </w:p>
    <w:p w14:paraId="39EDBC4C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właściwego reżimu regulacyjnego,</w:t>
      </w:r>
    </w:p>
    <w:p w14:paraId="705D74C4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wymaganego odstępstwa lub zgody,</w:t>
      </w:r>
    </w:p>
    <w:p w14:paraId="4C557625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wykorzystania grantu,</w:t>
      </w:r>
    </w:p>
    <w:p w14:paraId="05A2357F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bezpieczeństwa,</w:t>
      </w:r>
    </w:p>
    <w:p w14:paraId="3AEB0AA0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zasad dotyczących IP lub danych,</w:t>
      </w:r>
    </w:p>
    <w:p w14:paraId="66036C85" w14:textId="77777777" w:rsidR="00E13CF3" w:rsidRPr="00E13CF3" w:rsidRDefault="00E13CF3" w:rsidP="00E13CF3">
      <w:pPr>
        <w:numPr>
          <w:ilvl w:val="1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warunków przejścia przez bramę militaryzacji,</w:t>
      </w:r>
    </w:p>
    <w:p w14:paraId="2C6726B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wymaga odnotowania w rejestrze zmian Planu oraz odpowiedniej aktualizacji Karty Eksperymentu.</w:t>
      </w:r>
    </w:p>
    <w:p w14:paraId="0C446896" w14:textId="77777777" w:rsidR="00E13CF3" w:rsidRPr="00E13CF3" w:rsidRDefault="00E13CF3" w:rsidP="00E13CF3">
      <w:pPr>
        <w:numPr>
          <w:ilvl w:val="0"/>
          <w:numId w:val="1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Plan ani jego zaopiniowanie nie zastępują decyzji, zezwoleń, zgód, uzgodnień ani innych aktów należących do ustawowych kompetencji właściwych organów.</w:t>
      </w:r>
    </w:p>
    <w:p w14:paraId="376D07E0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0B41F07E">
          <v:rect id="_x0000_i1026" style="width:0;height:1.5pt" o:hralign="center" o:hrstd="t" o:hr="t" fillcolor="#a0a0a0" stroked="f"/>
        </w:pict>
      </w:r>
    </w:p>
    <w:p w14:paraId="6CD3FDDB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1. IDENTYFIKACJA UCZESTNIKA I TECHNOLOGII</w:t>
      </w:r>
    </w:p>
    <w:p w14:paraId="1BBEA077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1.1. Dane Uczestnika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2"/>
        <w:gridCol w:w="2970"/>
      </w:tblGrid>
      <w:tr w:rsidR="00E13CF3" w:rsidRPr="00E13CF3" w14:paraId="6FE6426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1EA9E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Pole</w:t>
            </w:r>
          </w:p>
        </w:tc>
        <w:tc>
          <w:tcPr>
            <w:tcW w:w="0" w:type="auto"/>
            <w:vAlign w:val="center"/>
            <w:hideMark/>
          </w:tcPr>
          <w:p w14:paraId="6268F75B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Informacja</w:t>
            </w:r>
          </w:p>
        </w:tc>
      </w:tr>
      <w:tr w:rsidR="00E13CF3" w:rsidRPr="00E13CF3" w14:paraId="09AB9F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8DB21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Pełna nazwa Uczestnika</w:t>
            </w:r>
          </w:p>
        </w:tc>
        <w:tc>
          <w:tcPr>
            <w:tcW w:w="0" w:type="auto"/>
            <w:vAlign w:val="center"/>
            <w:hideMark/>
          </w:tcPr>
          <w:p w14:paraId="29F7274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91E72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0AF6C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Forma prawna</w:t>
            </w:r>
          </w:p>
        </w:tc>
        <w:tc>
          <w:tcPr>
            <w:tcW w:w="0" w:type="auto"/>
            <w:vAlign w:val="center"/>
            <w:hideMark/>
          </w:tcPr>
          <w:p w14:paraId="77AA3E2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9821C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2ABB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KRS/CEIDG</w:t>
            </w:r>
          </w:p>
        </w:tc>
        <w:tc>
          <w:tcPr>
            <w:tcW w:w="0" w:type="auto"/>
            <w:vAlign w:val="center"/>
            <w:hideMark/>
          </w:tcPr>
          <w:p w14:paraId="67516AF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99190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DBD3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NIP</w:t>
            </w:r>
          </w:p>
        </w:tc>
        <w:tc>
          <w:tcPr>
            <w:tcW w:w="0" w:type="auto"/>
            <w:vAlign w:val="center"/>
            <w:hideMark/>
          </w:tcPr>
          <w:p w14:paraId="0B9FB93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691694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71D06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lastRenderedPageBreak/>
              <w:t>Siedziba</w:t>
            </w:r>
          </w:p>
        </w:tc>
        <w:tc>
          <w:tcPr>
            <w:tcW w:w="0" w:type="auto"/>
            <w:vAlign w:val="center"/>
            <w:hideMark/>
          </w:tcPr>
          <w:p w14:paraId="1954E65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33675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393E9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Osoba uprawniona do reprezentacji</w:t>
            </w:r>
          </w:p>
        </w:tc>
        <w:tc>
          <w:tcPr>
            <w:tcW w:w="0" w:type="auto"/>
            <w:vAlign w:val="center"/>
            <w:hideMark/>
          </w:tcPr>
          <w:p w14:paraId="0921DD6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FAB733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394BB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 xml:space="preserve">Osoba odpowiedzialna za udział w </w:t>
            </w:r>
            <w:proofErr w:type="spellStart"/>
            <w:r w:rsidRPr="00E13CF3">
              <w:rPr>
                <w:rFonts w:cs="Arial"/>
                <w:lang w:val="pl-PL"/>
              </w:rPr>
              <w:t>Sandbox</w:t>
            </w:r>
            <w:proofErr w:type="spellEnd"/>
            <w:r w:rsidRPr="00E13CF3">
              <w:rPr>
                <w:rFonts w:cs="Arial"/>
                <w:lang w:val="pl-PL"/>
              </w:rPr>
              <w:t xml:space="preserve"> Plus</w:t>
            </w:r>
          </w:p>
        </w:tc>
        <w:tc>
          <w:tcPr>
            <w:tcW w:w="0" w:type="auto"/>
            <w:vAlign w:val="center"/>
            <w:hideMark/>
          </w:tcPr>
          <w:p w14:paraId="301B3AC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A94BC5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70977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E-mail / telefon</w:t>
            </w:r>
          </w:p>
        </w:tc>
        <w:tc>
          <w:tcPr>
            <w:tcW w:w="0" w:type="auto"/>
            <w:vAlign w:val="center"/>
            <w:hideMark/>
          </w:tcPr>
          <w:p w14:paraId="6D6EB14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AD5D8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0A996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Status MŚP/start-</w:t>
            </w:r>
            <w:proofErr w:type="spellStart"/>
            <w:r w:rsidRPr="00E13CF3">
              <w:rPr>
                <w:rFonts w:cs="Arial"/>
                <w:lang w:val="pl-PL"/>
              </w:rPr>
              <w:t>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AB833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13991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EA379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Kohorta</w:t>
            </w:r>
          </w:p>
        </w:tc>
        <w:tc>
          <w:tcPr>
            <w:tcW w:w="0" w:type="auto"/>
            <w:vAlign w:val="center"/>
            <w:hideMark/>
          </w:tcPr>
          <w:p w14:paraId="2C645C6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A – TRL 1–3 </w:t>
            </w: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B – TRL 4–5</w:t>
            </w:r>
          </w:p>
        </w:tc>
      </w:tr>
    </w:tbl>
    <w:p w14:paraId="3881F4FC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1.2. Identyfikacja technologii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89"/>
        <w:gridCol w:w="1137"/>
      </w:tblGrid>
      <w:tr w:rsidR="00E13CF3" w:rsidRPr="00E13CF3" w14:paraId="76C957DF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CA0386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Pole</w:t>
            </w:r>
          </w:p>
        </w:tc>
        <w:tc>
          <w:tcPr>
            <w:tcW w:w="0" w:type="auto"/>
            <w:vAlign w:val="center"/>
            <w:hideMark/>
          </w:tcPr>
          <w:p w14:paraId="59A0542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Informacja</w:t>
            </w:r>
          </w:p>
        </w:tc>
      </w:tr>
      <w:tr w:rsidR="00E13CF3" w:rsidRPr="00E13CF3" w14:paraId="48B6350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D01F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Nazwa technologii/projektu</w:t>
            </w:r>
          </w:p>
        </w:tc>
        <w:tc>
          <w:tcPr>
            <w:tcW w:w="0" w:type="auto"/>
            <w:vAlign w:val="center"/>
            <w:hideMark/>
          </w:tcPr>
          <w:p w14:paraId="3080652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649E2F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1D4AE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Skrócona nazwa</w:t>
            </w:r>
          </w:p>
        </w:tc>
        <w:tc>
          <w:tcPr>
            <w:tcW w:w="0" w:type="auto"/>
            <w:vAlign w:val="center"/>
            <w:hideMark/>
          </w:tcPr>
          <w:p w14:paraId="2BCF2EF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23944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610A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Wersja / konfiguracja objęta Planem</w:t>
            </w:r>
          </w:p>
        </w:tc>
        <w:tc>
          <w:tcPr>
            <w:tcW w:w="0" w:type="auto"/>
            <w:vAlign w:val="center"/>
            <w:hideMark/>
          </w:tcPr>
          <w:p w14:paraId="6708A89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5AEB5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014A0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Domena technologiczna</w:t>
            </w:r>
          </w:p>
        </w:tc>
        <w:tc>
          <w:tcPr>
            <w:tcW w:w="0" w:type="auto"/>
            <w:vAlign w:val="center"/>
            <w:hideMark/>
          </w:tcPr>
          <w:p w14:paraId="1E81D40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7291B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71189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Główne komponenty</w:t>
            </w:r>
          </w:p>
        </w:tc>
        <w:tc>
          <w:tcPr>
            <w:tcW w:w="0" w:type="auto"/>
            <w:vAlign w:val="center"/>
            <w:hideMark/>
          </w:tcPr>
          <w:p w14:paraId="6FCA18D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CE1915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FF74E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Komponenty krytyczne</w:t>
            </w:r>
          </w:p>
        </w:tc>
        <w:tc>
          <w:tcPr>
            <w:tcW w:w="0" w:type="auto"/>
            <w:vAlign w:val="center"/>
            <w:hideMark/>
          </w:tcPr>
          <w:p w14:paraId="693477B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3FDDD9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921CC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Elementy pochodzące od podmiotów trzecich</w:t>
            </w:r>
          </w:p>
        </w:tc>
        <w:tc>
          <w:tcPr>
            <w:tcW w:w="0" w:type="auto"/>
            <w:vAlign w:val="center"/>
            <w:hideMark/>
          </w:tcPr>
          <w:p w14:paraId="446724D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1DDEA4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AE99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Aktualny właściciel technologii</w:t>
            </w:r>
          </w:p>
        </w:tc>
        <w:tc>
          <w:tcPr>
            <w:tcW w:w="0" w:type="auto"/>
            <w:vAlign w:val="center"/>
            <w:hideMark/>
          </w:tcPr>
          <w:p w14:paraId="7250D3E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630C815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2A4C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Data ustalenia zakresu technologii</w:t>
            </w:r>
          </w:p>
        </w:tc>
        <w:tc>
          <w:tcPr>
            <w:tcW w:w="0" w:type="auto"/>
            <w:vAlign w:val="center"/>
            <w:hideMark/>
          </w:tcPr>
          <w:p w14:paraId="1E27419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71CAE2FC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1.3. Zespół prowadzący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6"/>
        <w:gridCol w:w="1371"/>
        <w:gridCol w:w="900"/>
        <w:gridCol w:w="2393"/>
        <w:gridCol w:w="1402"/>
      </w:tblGrid>
      <w:tr w:rsidR="00E13CF3" w:rsidRPr="00E13CF3" w14:paraId="033551F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72CB7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Funkcja</w:t>
            </w:r>
          </w:p>
        </w:tc>
        <w:tc>
          <w:tcPr>
            <w:tcW w:w="0" w:type="auto"/>
            <w:vAlign w:val="center"/>
            <w:hideMark/>
          </w:tcPr>
          <w:p w14:paraId="41F4800D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Imię i nazwisko</w:t>
            </w:r>
          </w:p>
        </w:tc>
        <w:tc>
          <w:tcPr>
            <w:tcW w:w="0" w:type="auto"/>
            <w:vAlign w:val="center"/>
            <w:hideMark/>
          </w:tcPr>
          <w:p w14:paraId="5BE15B2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Podmiot</w:t>
            </w:r>
          </w:p>
        </w:tc>
        <w:tc>
          <w:tcPr>
            <w:tcW w:w="0" w:type="auto"/>
            <w:vAlign w:val="center"/>
            <w:hideMark/>
          </w:tcPr>
          <w:p w14:paraId="6F7388C3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Zakres odpowiedzialności</w:t>
            </w:r>
          </w:p>
        </w:tc>
        <w:tc>
          <w:tcPr>
            <w:tcW w:w="0" w:type="auto"/>
            <w:vAlign w:val="center"/>
            <w:hideMark/>
          </w:tcPr>
          <w:p w14:paraId="3E52A29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Poziom dostępu</w:t>
            </w:r>
          </w:p>
        </w:tc>
      </w:tr>
      <w:tr w:rsidR="00E13CF3" w:rsidRPr="00E13CF3" w14:paraId="5BBCE5C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5CD3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Koordynator Operatora</w:t>
            </w:r>
          </w:p>
        </w:tc>
        <w:tc>
          <w:tcPr>
            <w:tcW w:w="0" w:type="auto"/>
            <w:vAlign w:val="center"/>
            <w:hideMark/>
          </w:tcPr>
          <w:p w14:paraId="20EE8D1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AA6F76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26F158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A99722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9B344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7280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Koordynator Uczestnika</w:t>
            </w:r>
          </w:p>
        </w:tc>
        <w:tc>
          <w:tcPr>
            <w:tcW w:w="0" w:type="auto"/>
            <w:vAlign w:val="center"/>
            <w:hideMark/>
          </w:tcPr>
          <w:p w14:paraId="0B578B9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89384E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E5EC30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46D8C7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591BBB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63E29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Mentor technologiczny/cywilny</w:t>
            </w:r>
          </w:p>
        </w:tc>
        <w:tc>
          <w:tcPr>
            <w:tcW w:w="0" w:type="auto"/>
            <w:vAlign w:val="center"/>
            <w:hideMark/>
          </w:tcPr>
          <w:p w14:paraId="0BF96EF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B22A99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BD1A22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445D1E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37721A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B5BE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Mentor wojskowy – jeżeli relewantny</w:t>
            </w:r>
          </w:p>
        </w:tc>
        <w:tc>
          <w:tcPr>
            <w:tcW w:w="0" w:type="auto"/>
            <w:vAlign w:val="center"/>
            <w:hideMark/>
          </w:tcPr>
          <w:p w14:paraId="6461BA0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429B9C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FC8624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56F21F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0F8FE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3C9F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Mentor IP</w:t>
            </w:r>
          </w:p>
        </w:tc>
        <w:tc>
          <w:tcPr>
            <w:tcW w:w="0" w:type="auto"/>
            <w:vAlign w:val="center"/>
            <w:hideMark/>
          </w:tcPr>
          <w:p w14:paraId="75787DD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A7FC0C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212491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28B9C5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6843B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3E2BB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Mentor regulacyjny</w:t>
            </w:r>
          </w:p>
        </w:tc>
        <w:tc>
          <w:tcPr>
            <w:tcW w:w="0" w:type="auto"/>
            <w:vAlign w:val="center"/>
            <w:hideMark/>
          </w:tcPr>
          <w:p w14:paraId="5B202F9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CCDEC4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2EF0DE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7F53F2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909CC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E4913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Inni eksperci</w:t>
            </w:r>
          </w:p>
        </w:tc>
        <w:tc>
          <w:tcPr>
            <w:tcW w:w="0" w:type="auto"/>
            <w:vAlign w:val="center"/>
            <w:hideMark/>
          </w:tcPr>
          <w:p w14:paraId="70A35E9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671AE5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23AED0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9A48ED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47FB8784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7BB3B79C">
          <v:rect id="_x0000_i1027" style="width:0;height:1.5pt" o:hralign="center" o:hrstd="t" o:hr="t" fillcolor="#a0a0a0" stroked="f"/>
        </w:pict>
      </w:r>
    </w:p>
    <w:p w14:paraId="178A9CA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lastRenderedPageBreak/>
        <w:t>MODUŁ 2. CEL, PROBLEM I ZASTOSOWANIA TECHNOLOGII</w:t>
      </w:r>
    </w:p>
    <w:p w14:paraId="3BA9B539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2.1. Problem</w:t>
      </w:r>
    </w:p>
    <w:p w14:paraId="789A28C4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Problem technologiczny, gospodarczy lub operacyjny, na który odpowiada rozwiązanie:</w:t>
      </w:r>
    </w:p>
    <w:p w14:paraId="4D1AD7F8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19DC2D2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Grupa potencjalnych użytkowników:</w:t>
      </w:r>
    </w:p>
    <w:p w14:paraId="2EBDAFE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3E12E0C1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Stan obecny oraz rozwiązania alternatywne:</w:t>
      </w:r>
    </w:p>
    <w:p w14:paraId="754514C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763B90ED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2.2. Zastosowanie cywilne</w:t>
      </w:r>
    </w:p>
    <w:p w14:paraId="6633C490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Opis zastosowania:</w:t>
      </w:r>
    </w:p>
    <w:p w14:paraId="6B08BAE0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48F61929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Potencjalny użytkownik końcowy / rynek:</w:t>
      </w:r>
    </w:p>
    <w:p w14:paraId="2430286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668B414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Oczekiwany rezultat zastosowania:</w:t>
      </w:r>
    </w:p>
    <w:p w14:paraId="0754014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3CC2F63C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2.3. Zastosowanie wojskowe</w:t>
      </w:r>
    </w:p>
    <w:p w14:paraId="1E6D4107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zidentyfikowane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potencjalne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na obecnym etapie niezidentyfikowane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 dotyczy</w:t>
      </w:r>
    </w:p>
    <w:p w14:paraId="60646C3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Opis możliwego zastosowania:</w:t>
      </w:r>
    </w:p>
    <w:p w14:paraId="0798E03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0EDF3E9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Potencjalny użytkownik końcowy:</w:t>
      </w:r>
    </w:p>
    <w:p w14:paraId="25718DD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105C0AB0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2.4. Hipoteza dual-</w:t>
      </w:r>
      <w:proofErr w:type="spellStart"/>
      <w:r w:rsidRPr="00E13CF3">
        <w:rPr>
          <w:rFonts w:cs="Arial"/>
          <w:b/>
          <w:bCs/>
          <w:lang w:val="pl-PL"/>
        </w:rPr>
        <w:t>use</w:t>
      </w:r>
      <w:proofErr w:type="spellEnd"/>
    </w:p>
    <w:p w14:paraId="3612CCA4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Czy technologia może zachować równoległe zastosowanie cywilne i wojskowe?</w:t>
      </w:r>
    </w:p>
    <w:p w14:paraId="0A418D18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tak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wymaga walidacji</w:t>
      </w:r>
    </w:p>
    <w:p w14:paraId="0FCE793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Uzasadnienie:</w:t>
      </w:r>
    </w:p>
    <w:p w14:paraId="7F0CB58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259CDCA1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 xml:space="preserve">2.5. Cel udziału w </w:t>
      </w:r>
      <w:proofErr w:type="spellStart"/>
      <w:r w:rsidRPr="00E13CF3">
        <w:rPr>
          <w:rFonts w:cs="Arial"/>
          <w:b/>
          <w:bCs/>
          <w:lang w:val="pl-PL"/>
        </w:rPr>
        <w:t>Sandbox</w:t>
      </w:r>
      <w:proofErr w:type="spellEnd"/>
      <w:r w:rsidRPr="00E13CF3">
        <w:rPr>
          <w:rFonts w:cs="Arial"/>
          <w:b/>
          <w:bCs/>
          <w:lang w:val="pl-PL"/>
        </w:rPr>
        <w:t xml:space="preserve"> Plus</w:t>
      </w:r>
    </w:p>
    <w:p w14:paraId="0DC8C53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Udział Uczestnika ma umożliwić w szczególności:</w:t>
      </w:r>
    </w:p>
    <w:p w14:paraId="6A426F59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lastRenderedPageBreak/>
        <w:t>☐</w:t>
      </w:r>
      <w:r w:rsidRPr="00E13CF3">
        <w:rPr>
          <w:rFonts w:cs="Arial"/>
          <w:lang w:val="pl-PL"/>
        </w:rPr>
        <w:t xml:space="preserve"> zwiększenie TRL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walidację techniczną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walidację w środowisku wirtualnym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walidację w środowisku cywilnym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walidację w środowisku wojskowym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identyfikację bariery regulacyjnej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przetestowanie procedury administracyjnej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uzyskanie wymaganej zgody lub zezwolenia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przygotowanie do certyfikacji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uporządkowanie IP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dokonanie wyceny IP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przygotowanie do komercjalizacji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przygotowanie do militaryzacji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przygotowanie do pozyskania finansowania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inne: [●]</w:t>
      </w:r>
    </w:p>
    <w:p w14:paraId="11B69528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Główny rezultat oczekiwany na zakończenie udziału:</w:t>
      </w:r>
    </w:p>
    <w:p w14:paraId="2484E19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18D04C2F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3897D176">
          <v:rect id="_x0000_i1028" style="width:0;height:1.5pt" o:hralign="center" o:hrstd="t" o:hr="t" fillcolor="#a0a0a0" stroked="f"/>
        </w:pict>
      </w:r>
    </w:p>
    <w:p w14:paraId="0A075C21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3. DOJRZAŁOŚĆ TECHNOLOGICZNA I PRODUKCYJNA</w:t>
      </w:r>
    </w:p>
    <w:p w14:paraId="5766022D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3.1. TRL bazowy</w:t>
      </w:r>
    </w:p>
    <w:p w14:paraId="7F6E6E48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TRL deklarowany przez Uczestnika:</w:t>
      </w:r>
      <w:r w:rsidRPr="00E13CF3">
        <w:rPr>
          <w:rFonts w:cs="Arial"/>
          <w:lang w:val="pl-PL"/>
        </w:rPr>
        <w:t xml:space="preserve"> [●]</w:t>
      </w:r>
    </w:p>
    <w:p w14:paraId="4A89BC9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TRL zweryfikowany przez Operatora:</w:t>
      </w:r>
      <w:r w:rsidRPr="00E13CF3">
        <w:rPr>
          <w:rFonts w:cs="Arial"/>
          <w:lang w:val="pl-PL"/>
        </w:rPr>
        <w:t xml:space="preserve"> [●]</w:t>
      </w:r>
    </w:p>
    <w:p w14:paraId="2115A1A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Data weryfikacji:</w:t>
      </w:r>
      <w:r w:rsidRPr="00E13CF3">
        <w:rPr>
          <w:rFonts w:cs="Arial"/>
          <w:lang w:val="pl-PL"/>
        </w:rPr>
        <w:t xml:space="preserve"> [●]</w:t>
      </w:r>
    </w:p>
    <w:p w14:paraId="55E6B272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Dowody potwierdzające TRL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"/>
        <w:gridCol w:w="516"/>
        <w:gridCol w:w="3095"/>
        <w:gridCol w:w="2196"/>
        <w:gridCol w:w="2386"/>
      </w:tblGrid>
      <w:tr w:rsidR="00E13CF3" w:rsidRPr="00E13CF3" w14:paraId="0427933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E589D2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78919D8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0556603A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Podmiot wystawiający / źródło</w:t>
            </w:r>
          </w:p>
        </w:tc>
        <w:tc>
          <w:tcPr>
            <w:tcW w:w="0" w:type="auto"/>
            <w:vAlign w:val="center"/>
            <w:hideMark/>
          </w:tcPr>
          <w:p w14:paraId="5DB64C7D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Zakres potwierdzenia</w:t>
            </w:r>
          </w:p>
        </w:tc>
        <w:tc>
          <w:tcPr>
            <w:tcW w:w="0" w:type="auto"/>
            <w:vAlign w:val="center"/>
            <w:hideMark/>
          </w:tcPr>
          <w:p w14:paraId="35A132D3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Lokalizacja dokumentu</w:t>
            </w:r>
          </w:p>
        </w:tc>
      </w:tr>
      <w:tr w:rsidR="00E13CF3" w:rsidRPr="00E13CF3" w14:paraId="09F1773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4727D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DCFC61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6EFEEC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DA7EA2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DCF04A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0F786EF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Jeżeli poszczególne komponenty technologii znajdują się na różnych poziomach TRL, należy wskazać je oddzielnie: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42"/>
        <w:gridCol w:w="1286"/>
        <w:gridCol w:w="760"/>
        <w:gridCol w:w="3331"/>
      </w:tblGrid>
      <w:tr w:rsidR="00E13CF3" w:rsidRPr="00E13CF3" w14:paraId="5720E6A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45298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Komponent</w:t>
            </w:r>
          </w:p>
        </w:tc>
        <w:tc>
          <w:tcPr>
            <w:tcW w:w="0" w:type="auto"/>
            <w:vAlign w:val="center"/>
            <w:hideMark/>
          </w:tcPr>
          <w:p w14:paraId="6A581F2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TRL bazowy</w:t>
            </w:r>
          </w:p>
        </w:tc>
        <w:tc>
          <w:tcPr>
            <w:tcW w:w="0" w:type="auto"/>
            <w:vAlign w:val="center"/>
            <w:hideMark/>
          </w:tcPr>
          <w:p w14:paraId="51AFEA9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64C7915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Istotność dla całego rozwiązania</w:t>
            </w:r>
          </w:p>
        </w:tc>
      </w:tr>
      <w:tr w:rsidR="00E13CF3" w:rsidRPr="00E13CF3" w14:paraId="6B7800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D087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47A330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F04EBD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AD93FF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75B48486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3.2. Docelowy poziom TRL</w:t>
      </w:r>
    </w:p>
    <w:p w14:paraId="294CF481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 xml:space="preserve">TRL docelowy w ramach </w:t>
      </w:r>
      <w:proofErr w:type="spellStart"/>
      <w:r w:rsidRPr="00E13CF3">
        <w:rPr>
          <w:rFonts w:cs="Arial"/>
          <w:b/>
          <w:bCs/>
          <w:lang w:val="pl-PL"/>
        </w:rPr>
        <w:t>Sandbox</w:t>
      </w:r>
      <w:proofErr w:type="spellEnd"/>
      <w:r w:rsidRPr="00E13CF3">
        <w:rPr>
          <w:rFonts w:cs="Arial"/>
          <w:b/>
          <w:bCs/>
          <w:lang w:val="pl-PL"/>
        </w:rPr>
        <w:t xml:space="preserve"> Plus:</w:t>
      </w:r>
      <w:r w:rsidRPr="00E13CF3">
        <w:rPr>
          <w:rFonts w:cs="Arial"/>
          <w:lang w:val="pl-PL"/>
        </w:rPr>
        <w:t xml:space="preserve"> [●]</w:t>
      </w:r>
    </w:p>
    <w:p w14:paraId="084CBB07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Uzasadnienie realności osiągnięcia:</w:t>
      </w:r>
      <w:r w:rsidRPr="00E13CF3">
        <w:rPr>
          <w:rFonts w:cs="Arial"/>
          <w:lang w:val="pl-PL"/>
        </w:rPr>
        <w:br/>
        <w:t>[●]</w:t>
      </w:r>
    </w:p>
    <w:p w14:paraId="02AFBDE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3.3. Kamienie milowe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"/>
        <w:gridCol w:w="1589"/>
        <w:gridCol w:w="1694"/>
        <w:gridCol w:w="1962"/>
        <w:gridCol w:w="761"/>
        <w:gridCol w:w="1659"/>
        <w:gridCol w:w="717"/>
      </w:tblGrid>
      <w:tr w:rsidR="00E13CF3" w:rsidRPr="00E13CF3" w14:paraId="10C9EC9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B162AC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lastRenderedPageBreak/>
              <w:t>Nr</w:t>
            </w:r>
          </w:p>
        </w:tc>
        <w:tc>
          <w:tcPr>
            <w:tcW w:w="0" w:type="auto"/>
            <w:vAlign w:val="center"/>
            <w:hideMark/>
          </w:tcPr>
          <w:p w14:paraId="0C72F90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Kamień milowy</w:t>
            </w:r>
          </w:p>
        </w:tc>
        <w:tc>
          <w:tcPr>
            <w:tcW w:w="0" w:type="auto"/>
            <w:vAlign w:val="center"/>
            <w:hideMark/>
          </w:tcPr>
          <w:p w14:paraId="31C8FE0D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TRL oczekiwany</w:t>
            </w:r>
          </w:p>
        </w:tc>
        <w:tc>
          <w:tcPr>
            <w:tcW w:w="0" w:type="auto"/>
            <w:vAlign w:val="center"/>
            <w:hideMark/>
          </w:tcPr>
          <w:p w14:paraId="06C71783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Dowód osiągnięcia</w:t>
            </w:r>
          </w:p>
        </w:tc>
        <w:tc>
          <w:tcPr>
            <w:tcW w:w="0" w:type="auto"/>
            <w:vAlign w:val="center"/>
            <w:hideMark/>
          </w:tcPr>
          <w:p w14:paraId="1EDDA77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386DBCB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Odpowiedzialny</w:t>
            </w:r>
          </w:p>
        </w:tc>
        <w:tc>
          <w:tcPr>
            <w:tcW w:w="0" w:type="auto"/>
            <w:vAlign w:val="center"/>
            <w:hideMark/>
          </w:tcPr>
          <w:p w14:paraId="64EDC5CB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Status</w:t>
            </w:r>
          </w:p>
        </w:tc>
      </w:tr>
      <w:tr w:rsidR="00E13CF3" w:rsidRPr="00E13CF3" w14:paraId="08DF315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87242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KM1</w:t>
            </w:r>
          </w:p>
        </w:tc>
        <w:tc>
          <w:tcPr>
            <w:tcW w:w="0" w:type="auto"/>
            <w:vAlign w:val="center"/>
            <w:hideMark/>
          </w:tcPr>
          <w:p w14:paraId="3482628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909B82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4EA2FA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7329C5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BA58A4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8B7A91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B8A796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73FFB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KM2</w:t>
            </w:r>
          </w:p>
        </w:tc>
        <w:tc>
          <w:tcPr>
            <w:tcW w:w="0" w:type="auto"/>
            <w:vAlign w:val="center"/>
            <w:hideMark/>
          </w:tcPr>
          <w:p w14:paraId="7E24E82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8EB7C6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D0F8F7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8FEEC1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6B3385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4855E9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2187A1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1621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KM3</w:t>
            </w:r>
          </w:p>
        </w:tc>
        <w:tc>
          <w:tcPr>
            <w:tcW w:w="0" w:type="auto"/>
            <w:vAlign w:val="center"/>
            <w:hideMark/>
          </w:tcPr>
          <w:p w14:paraId="74FD63E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7EF44D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13048A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4607ED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4EE08D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AD6160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201092E2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3.4. MRL / gotowość produkcyjna – jeżeli relewantna</w:t>
      </w:r>
    </w:p>
    <w:p w14:paraId="36DFA95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 dotyczy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podlega ocenie</w:t>
      </w:r>
    </w:p>
    <w:p w14:paraId="3D7136A4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Poziom bazowy: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Poziom docelowy:</w:t>
      </w:r>
      <w:r w:rsidRPr="00E13CF3">
        <w:rPr>
          <w:rFonts w:cs="Arial"/>
          <w:lang w:val="pl-PL"/>
        </w:rPr>
        <w:t xml:space="preserve"> [●]</w:t>
      </w:r>
    </w:p>
    <w:p w14:paraId="3B4A13F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Kluczowe ograniczenia produkcyjne:</w:t>
      </w:r>
    </w:p>
    <w:p w14:paraId="23EC8AC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4495AA6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Dostępność komponentów krytycznych:</w:t>
      </w:r>
    </w:p>
    <w:p w14:paraId="3CB7C3CE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70DF961E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Zależność od dostawców spoza Polski/UE:</w:t>
      </w:r>
    </w:p>
    <w:p w14:paraId="4C8EE66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2129A74E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Możliwość skalowania produkcji:</w:t>
      </w:r>
    </w:p>
    <w:p w14:paraId="5604236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77CF8FAB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334B6406">
          <v:rect id="_x0000_i1029" style="width:0;height:1.5pt" o:hralign="center" o:hrstd="t" o:hr="t" fillcolor="#a0a0a0" stroked="f"/>
        </w:pict>
      </w:r>
    </w:p>
    <w:p w14:paraId="70C77E1E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4. MAPA REGULACYJNA</w:t>
      </w:r>
    </w:p>
    <w:p w14:paraId="303E2D6D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4.1. Reżimy prawne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"/>
        <w:gridCol w:w="1451"/>
        <w:gridCol w:w="2204"/>
        <w:gridCol w:w="1754"/>
        <w:gridCol w:w="1948"/>
        <w:gridCol w:w="1405"/>
      </w:tblGrid>
      <w:tr w:rsidR="00E13CF3" w:rsidRPr="00E13CF3" w14:paraId="111A2B2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C61710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213B2AB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Reżim / obszar</w:t>
            </w:r>
          </w:p>
        </w:tc>
        <w:tc>
          <w:tcPr>
            <w:tcW w:w="0" w:type="auto"/>
            <w:vAlign w:val="center"/>
            <w:hideMark/>
          </w:tcPr>
          <w:p w14:paraId="75E24EE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Akt / podstawa prawna</w:t>
            </w:r>
          </w:p>
        </w:tc>
        <w:tc>
          <w:tcPr>
            <w:tcW w:w="0" w:type="auto"/>
            <w:vAlign w:val="center"/>
            <w:hideMark/>
          </w:tcPr>
          <w:p w14:paraId="05FAA68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Organ / instytucja</w:t>
            </w:r>
          </w:p>
        </w:tc>
        <w:tc>
          <w:tcPr>
            <w:tcW w:w="0" w:type="auto"/>
            <w:vAlign w:val="center"/>
            <w:hideMark/>
          </w:tcPr>
          <w:p w14:paraId="7BD3470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Wymóg dla projektu</w:t>
            </w:r>
          </w:p>
        </w:tc>
        <w:tc>
          <w:tcPr>
            <w:tcW w:w="0" w:type="auto"/>
            <w:vAlign w:val="center"/>
            <w:hideMark/>
          </w:tcPr>
          <w:p w14:paraId="7357F9E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Status analizy</w:t>
            </w:r>
          </w:p>
        </w:tc>
      </w:tr>
      <w:tr w:rsidR="00E13CF3" w:rsidRPr="00E13CF3" w14:paraId="5B5D16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5EE6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C7B59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48E495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1A015E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573FD9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DD4E4D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1D305923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4.2. Wymagane decyzje, zgody i uzgodnienia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"/>
        <w:gridCol w:w="674"/>
        <w:gridCol w:w="2686"/>
        <w:gridCol w:w="1032"/>
        <w:gridCol w:w="870"/>
        <w:gridCol w:w="1147"/>
        <w:gridCol w:w="1645"/>
        <w:gridCol w:w="711"/>
      </w:tblGrid>
      <w:tr w:rsidR="00E13CF3" w:rsidRPr="00E13CF3" w14:paraId="2C815AF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2D85BA5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2140B12B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Organ</w:t>
            </w:r>
          </w:p>
        </w:tc>
        <w:tc>
          <w:tcPr>
            <w:tcW w:w="0" w:type="auto"/>
            <w:vAlign w:val="center"/>
            <w:hideMark/>
          </w:tcPr>
          <w:p w14:paraId="49D98B7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Rodzaj zgody/decyzji/uzgodnienia</w:t>
            </w:r>
          </w:p>
        </w:tc>
        <w:tc>
          <w:tcPr>
            <w:tcW w:w="0" w:type="auto"/>
            <w:vAlign w:val="center"/>
            <w:hideMark/>
          </w:tcPr>
          <w:p w14:paraId="39C96EEA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Podstawa prawna</w:t>
            </w:r>
          </w:p>
        </w:tc>
        <w:tc>
          <w:tcPr>
            <w:tcW w:w="0" w:type="auto"/>
            <w:vAlign w:val="center"/>
            <w:hideMark/>
          </w:tcPr>
          <w:p w14:paraId="7FB0D06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Termin złożenia</w:t>
            </w:r>
          </w:p>
        </w:tc>
        <w:tc>
          <w:tcPr>
            <w:tcW w:w="0" w:type="auto"/>
            <w:vAlign w:val="center"/>
            <w:hideMark/>
          </w:tcPr>
          <w:p w14:paraId="3D3932D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Planowany termin uzyskania</w:t>
            </w:r>
          </w:p>
        </w:tc>
        <w:tc>
          <w:tcPr>
            <w:tcW w:w="0" w:type="auto"/>
            <w:vAlign w:val="center"/>
            <w:hideMark/>
          </w:tcPr>
          <w:p w14:paraId="565FB645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Odpowiedzialny</w:t>
            </w:r>
          </w:p>
        </w:tc>
        <w:tc>
          <w:tcPr>
            <w:tcW w:w="0" w:type="auto"/>
            <w:vAlign w:val="center"/>
            <w:hideMark/>
          </w:tcPr>
          <w:p w14:paraId="30E06B4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Status</w:t>
            </w:r>
          </w:p>
        </w:tc>
      </w:tr>
      <w:tr w:rsidR="00E13CF3" w:rsidRPr="00E13CF3" w14:paraId="096365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8A8D9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66C2F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852EB0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00F4F3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65E215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431907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C81311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344970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4538C30D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4.3. Odstępstwa regulacyjne</w:t>
      </w:r>
    </w:p>
    <w:p w14:paraId="2D9F995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Czy realizacja Planu wymaga wystąpienia o odstępstwo, czasowe zwolnienie, zgodę eksperymentalną lub zastosowanie szczególnej procedury?</w:t>
      </w:r>
    </w:p>
    <w:p w14:paraId="5ECBAE92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tak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wymaga dalszej analizy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1853"/>
        <w:gridCol w:w="1728"/>
        <w:gridCol w:w="1403"/>
        <w:gridCol w:w="1600"/>
        <w:gridCol w:w="1794"/>
      </w:tblGrid>
      <w:tr w:rsidR="00E13CF3" w:rsidRPr="00E13CF3" w14:paraId="2D280D7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6F507C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lastRenderedPageBreak/>
              <w:t>Organ</w:t>
            </w:r>
          </w:p>
        </w:tc>
        <w:tc>
          <w:tcPr>
            <w:tcW w:w="0" w:type="auto"/>
            <w:vAlign w:val="center"/>
            <w:hideMark/>
          </w:tcPr>
          <w:p w14:paraId="413951D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Zakres odstępstwa</w:t>
            </w:r>
          </w:p>
        </w:tc>
        <w:tc>
          <w:tcPr>
            <w:tcW w:w="0" w:type="auto"/>
            <w:vAlign w:val="center"/>
            <w:hideMark/>
          </w:tcPr>
          <w:p w14:paraId="4F055D1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Podstawa prawna</w:t>
            </w:r>
          </w:p>
        </w:tc>
        <w:tc>
          <w:tcPr>
            <w:tcW w:w="0" w:type="auto"/>
            <w:vAlign w:val="center"/>
            <w:hideMark/>
          </w:tcPr>
          <w:p w14:paraId="1BD0960B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Uzasadnienie</w:t>
            </w:r>
          </w:p>
        </w:tc>
        <w:tc>
          <w:tcPr>
            <w:tcW w:w="0" w:type="auto"/>
            <w:vAlign w:val="center"/>
            <w:hideMark/>
          </w:tcPr>
          <w:p w14:paraId="2C18EC4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Ryzyko odmowy</w:t>
            </w:r>
          </w:p>
        </w:tc>
        <w:tc>
          <w:tcPr>
            <w:tcW w:w="0" w:type="auto"/>
            <w:vAlign w:val="center"/>
            <w:hideMark/>
          </w:tcPr>
          <w:p w14:paraId="532E2AAD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Plan alternatywny</w:t>
            </w:r>
          </w:p>
        </w:tc>
      </w:tr>
      <w:tr w:rsidR="00E13CF3" w:rsidRPr="00E13CF3" w14:paraId="3B7346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9A115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597C81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AE2F41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FBAEDD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14463D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7B73B8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505C7114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W szczególności należy odnotować relewantność:</w:t>
      </w:r>
    </w:p>
    <w:p w14:paraId="056AF13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ULC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PAŻP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UKE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Agencji Uzbrojenia / właściwych struktur MON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innych organów: [●]</w:t>
      </w:r>
    </w:p>
    <w:p w14:paraId="72B3D856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4.4. Hipotezy regulacyjne podlegające walidacji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6"/>
        <w:gridCol w:w="3036"/>
        <w:gridCol w:w="1963"/>
        <w:gridCol w:w="760"/>
        <w:gridCol w:w="2083"/>
      </w:tblGrid>
      <w:tr w:rsidR="00E13CF3" w:rsidRPr="00E13CF3" w14:paraId="183482E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7F5EE3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Nr</w:t>
            </w:r>
          </w:p>
        </w:tc>
        <w:tc>
          <w:tcPr>
            <w:tcW w:w="0" w:type="auto"/>
            <w:vAlign w:val="center"/>
            <w:hideMark/>
          </w:tcPr>
          <w:p w14:paraId="4968303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Hipoteza / potencjalna bariera</w:t>
            </w:r>
          </w:p>
        </w:tc>
        <w:tc>
          <w:tcPr>
            <w:tcW w:w="0" w:type="auto"/>
            <w:vAlign w:val="center"/>
            <w:hideMark/>
          </w:tcPr>
          <w:p w14:paraId="3D0E6A4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Sposób weryfikacji</w:t>
            </w:r>
          </w:p>
        </w:tc>
        <w:tc>
          <w:tcPr>
            <w:tcW w:w="0" w:type="auto"/>
            <w:vAlign w:val="center"/>
            <w:hideMark/>
          </w:tcPr>
          <w:p w14:paraId="6D10C7EA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37D241D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Oczekiwany rezultat</w:t>
            </w:r>
          </w:p>
        </w:tc>
      </w:tr>
      <w:tr w:rsidR="00E13CF3" w:rsidRPr="00E13CF3" w14:paraId="5F3042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8E17A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HR1</w:t>
            </w:r>
          </w:p>
        </w:tc>
        <w:tc>
          <w:tcPr>
            <w:tcW w:w="0" w:type="auto"/>
            <w:vAlign w:val="center"/>
            <w:hideMark/>
          </w:tcPr>
          <w:p w14:paraId="332D5B2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E0F7F1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38BD34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635F62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5984705D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4.5. Kontrola eksportu</w:t>
      </w:r>
    </w:p>
    <w:p w14:paraId="48D779B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wstępnie nierelewantna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relewantna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wymaga pogłębionej analizy</w:t>
      </w:r>
    </w:p>
    <w:p w14:paraId="0D64A0A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Klasyfikacja / potencjalna klasyfikacja:</w:t>
      </w:r>
      <w:r w:rsidRPr="00E13CF3">
        <w:rPr>
          <w:rFonts w:cs="Arial"/>
          <w:lang w:val="pl-PL"/>
        </w:rPr>
        <w:t xml:space="preserve"> [●]</w:t>
      </w:r>
    </w:p>
    <w:p w14:paraId="6874956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Planowane działania:</w:t>
      </w:r>
      <w:r w:rsidRPr="00E13CF3">
        <w:rPr>
          <w:rFonts w:cs="Arial"/>
          <w:lang w:val="pl-PL"/>
        </w:rPr>
        <w:t xml:space="preserve"> [●]</w:t>
      </w:r>
    </w:p>
    <w:p w14:paraId="5B93EBE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Odpowiedzialny:</w:t>
      </w:r>
      <w:r w:rsidRPr="00E13CF3">
        <w:rPr>
          <w:rFonts w:cs="Arial"/>
          <w:lang w:val="pl-PL"/>
        </w:rPr>
        <w:t xml:space="preserve"> [●]</w:t>
      </w:r>
    </w:p>
    <w:p w14:paraId="54CED1B1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6E4910F2">
          <v:rect id="_x0000_i1030" style="width:0;height:1.5pt" o:hralign="center" o:hrstd="t" o:hr="t" fillcolor="#a0a0a0" stroked="f"/>
        </w:pict>
      </w:r>
    </w:p>
    <w:p w14:paraId="1D4F510A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5. PLAN TESTÓW</w:t>
      </w:r>
    </w:p>
    <w:p w14:paraId="06E4A907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5.1. Zasady ogólne</w:t>
      </w:r>
    </w:p>
    <w:p w14:paraId="0D353475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Każdy test musi posiadać określony cel, hipotezę, kryteria powodzenia, kryteria przerwania, wymagania bezpieczeństwa oraz zakres danych, które mają zostać zgromadzone.</w:t>
      </w:r>
    </w:p>
    <w:p w14:paraId="4D2A27D9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5.2. Macierz testów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7"/>
        <w:gridCol w:w="1472"/>
        <w:gridCol w:w="1309"/>
        <w:gridCol w:w="2410"/>
      </w:tblGrid>
      <w:tr w:rsidR="00E13CF3" w:rsidRPr="00E13CF3" w14:paraId="6663558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547844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Element</w:t>
            </w:r>
          </w:p>
        </w:tc>
        <w:tc>
          <w:tcPr>
            <w:tcW w:w="0" w:type="auto"/>
            <w:vAlign w:val="center"/>
            <w:hideMark/>
          </w:tcPr>
          <w:p w14:paraId="03AA667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Test wirtualny</w:t>
            </w:r>
          </w:p>
        </w:tc>
        <w:tc>
          <w:tcPr>
            <w:tcW w:w="0" w:type="auto"/>
            <w:vAlign w:val="center"/>
            <w:hideMark/>
          </w:tcPr>
          <w:p w14:paraId="3B29D8CB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Test cywilny</w:t>
            </w:r>
          </w:p>
        </w:tc>
        <w:tc>
          <w:tcPr>
            <w:tcW w:w="0" w:type="auto"/>
            <w:vAlign w:val="center"/>
            <w:hideMark/>
          </w:tcPr>
          <w:p w14:paraId="4F6EBD5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Test wojskowy</w:t>
            </w:r>
          </w:p>
        </w:tc>
      </w:tr>
      <w:tr w:rsidR="00E13CF3" w:rsidRPr="00E13CF3" w14:paraId="7D5D2B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5E7F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Czy wymagany</w:t>
            </w:r>
          </w:p>
        </w:tc>
        <w:tc>
          <w:tcPr>
            <w:tcW w:w="0" w:type="auto"/>
            <w:vAlign w:val="center"/>
            <w:hideMark/>
          </w:tcPr>
          <w:p w14:paraId="28312EE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tak </w:t>
            </w: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nie</w:t>
            </w:r>
          </w:p>
        </w:tc>
        <w:tc>
          <w:tcPr>
            <w:tcW w:w="0" w:type="auto"/>
            <w:vAlign w:val="center"/>
            <w:hideMark/>
          </w:tcPr>
          <w:p w14:paraId="01E1EA0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tak </w:t>
            </w: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nie</w:t>
            </w:r>
          </w:p>
        </w:tc>
        <w:tc>
          <w:tcPr>
            <w:tcW w:w="0" w:type="auto"/>
            <w:vAlign w:val="center"/>
            <w:hideMark/>
          </w:tcPr>
          <w:p w14:paraId="52DCD82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tak </w:t>
            </w: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nie / warunkowo</w:t>
            </w:r>
          </w:p>
        </w:tc>
      </w:tr>
      <w:tr w:rsidR="00E13CF3" w:rsidRPr="00E13CF3" w14:paraId="2790F84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5814F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Cel</w:t>
            </w:r>
          </w:p>
        </w:tc>
        <w:tc>
          <w:tcPr>
            <w:tcW w:w="0" w:type="auto"/>
            <w:vAlign w:val="center"/>
            <w:hideMark/>
          </w:tcPr>
          <w:p w14:paraId="202856A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6918E0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901727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8A553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9091D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Hipoteza</w:t>
            </w:r>
          </w:p>
        </w:tc>
        <w:tc>
          <w:tcPr>
            <w:tcW w:w="0" w:type="auto"/>
            <w:vAlign w:val="center"/>
            <w:hideMark/>
          </w:tcPr>
          <w:p w14:paraId="683859E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4DD903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2F268A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BD80D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2A78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Zakres</w:t>
            </w:r>
          </w:p>
        </w:tc>
        <w:tc>
          <w:tcPr>
            <w:tcW w:w="0" w:type="auto"/>
            <w:vAlign w:val="center"/>
            <w:hideMark/>
          </w:tcPr>
          <w:p w14:paraId="6462C4E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29D03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B252A6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D4489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88EDC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Scenariusz testowy</w:t>
            </w:r>
          </w:p>
        </w:tc>
        <w:tc>
          <w:tcPr>
            <w:tcW w:w="0" w:type="auto"/>
            <w:vAlign w:val="center"/>
            <w:hideMark/>
          </w:tcPr>
          <w:p w14:paraId="32171F4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177F7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C81090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EB024F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4FFE6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Lokalizacja / środowisko</w:t>
            </w:r>
          </w:p>
        </w:tc>
        <w:tc>
          <w:tcPr>
            <w:tcW w:w="0" w:type="auto"/>
            <w:vAlign w:val="center"/>
            <w:hideMark/>
          </w:tcPr>
          <w:p w14:paraId="4CE0B5C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3AB4C4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D99C1E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DF234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6E91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lastRenderedPageBreak/>
              <w:t>Infrastruktura</w:t>
            </w:r>
          </w:p>
        </w:tc>
        <w:tc>
          <w:tcPr>
            <w:tcW w:w="0" w:type="auto"/>
            <w:vAlign w:val="center"/>
            <w:hideMark/>
          </w:tcPr>
          <w:p w14:paraId="10A96E5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EFA44D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2309C8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77365F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C948E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Właściciel infrastruktury</w:t>
            </w:r>
          </w:p>
        </w:tc>
        <w:tc>
          <w:tcPr>
            <w:tcW w:w="0" w:type="auto"/>
            <w:vAlign w:val="center"/>
            <w:hideMark/>
          </w:tcPr>
          <w:p w14:paraId="47FE2DC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D2F8BD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415127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632D7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1C31D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31B0CEE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6FE974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FFDC9C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E016B0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73957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Wymagane zgody</w:t>
            </w:r>
          </w:p>
        </w:tc>
        <w:tc>
          <w:tcPr>
            <w:tcW w:w="0" w:type="auto"/>
            <w:vAlign w:val="center"/>
            <w:hideMark/>
          </w:tcPr>
          <w:p w14:paraId="2839712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EB6181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AC6218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91355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7482F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Kryteria sukcesu</w:t>
            </w:r>
          </w:p>
        </w:tc>
        <w:tc>
          <w:tcPr>
            <w:tcW w:w="0" w:type="auto"/>
            <w:vAlign w:val="center"/>
            <w:hideMark/>
          </w:tcPr>
          <w:p w14:paraId="3BD08B1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A74603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D9B478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FFC41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AE21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Kryteria przerwania</w:t>
            </w:r>
          </w:p>
        </w:tc>
        <w:tc>
          <w:tcPr>
            <w:tcW w:w="0" w:type="auto"/>
            <w:vAlign w:val="center"/>
            <w:hideMark/>
          </w:tcPr>
          <w:p w14:paraId="1D80D58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28CDDB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1233D8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BFB38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B74520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Dane gromadzone podczas testu</w:t>
            </w:r>
          </w:p>
        </w:tc>
        <w:tc>
          <w:tcPr>
            <w:tcW w:w="0" w:type="auto"/>
            <w:vAlign w:val="center"/>
            <w:hideMark/>
          </w:tcPr>
          <w:p w14:paraId="687C7FA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B394BA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017614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783F3C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A0B8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Osoba odpowiedzialna</w:t>
            </w:r>
          </w:p>
        </w:tc>
        <w:tc>
          <w:tcPr>
            <w:tcW w:w="0" w:type="auto"/>
            <w:vAlign w:val="center"/>
            <w:hideMark/>
          </w:tcPr>
          <w:p w14:paraId="7989F65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BB4FF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8F704E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37B55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BD57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Termin Raportu z Testu</w:t>
            </w:r>
          </w:p>
        </w:tc>
        <w:tc>
          <w:tcPr>
            <w:tcW w:w="0" w:type="auto"/>
            <w:vAlign w:val="center"/>
            <w:hideMark/>
          </w:tcPr>
          <w:p w14:paraId="18A8E43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248BFD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BF57AF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5D858487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5.3. Test wojskowy</w:t>
      </w:r>
    </w:p>
    <w:p w14:paraId="663A298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Minimalny poziom dojrzałości wymagany przed dopuszczeniem do planowanego scenariusza:</w:t>
      </w:r>
      <w:r w:rsidRPr="00E13CF3">
        <w:rPr>
          <w:rFonts w:cs="Arial"/>
          <w:lang w:val="pl-PL"/>
        </w:rPr>
        <w:t xml:space="preserve"> [●]</w:t>
      </w:r>
    </w:p>
    <w:p w14:paraId="6058DF6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Warunki bezpieczeństwa:</w:t>
      </w:r>
      <w:r w:rsidRPr="00E13CF3">
        <w:rPr>
          <w:rFonts w:cs="Arial"/>
          <w:lang w:val="pl-PL"/>
        </w:rPr>
        <w:t xml:space="preserve"> [●]</w:t>
      </w:r>
    </w:p>
    <w:p w14:paraId="4C7EB8A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Zakres udziału użytkownika wojskowego:</w:t>
      </w:r>
      <w:r w:rsidRPr="00E13CF3">
        <w:rPr>
          <w:rFonts w:cs="Arial"/>
          <w:lang w:val="pl-PL"/>
        </w:rPr>
        <w:t xml:space="preserve"> [●]</w:t>
      </w:r>
    </w:p>
    <w:p w14:paraId="347E906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Czy test może zostać zastąpiony lub poprzedzony symulacją?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tak – pod warunkiem: [●]</w:t>
      </w:r>
    </w:p>
    <w:p w14:paraId="76774A16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041BFACB">
          <v:rect id="_x0000_i1031" style="width:0;height:1.5pt" o:hralign="center" o:hrstd="t" o:hr="t" fillcolor="#a0a0a0" stroked="f"/>
        </w:pict>
      </w:r>
    </w:p>
    <w:p w14:paraId="59621970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6. REJESTR RYZYK</w:t>
      </w:r>
    </w:p>
    <w:p w14:paraId="2376C9D0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Skala prawdopodobieństwa: [1–5]</w:t>
      </w:r>
      <w:r w:rsidRPr="00E13CF3">
        <w:rPr>
          <w:rFonts w:cs="Arial"/>
          <w:lang w:val="pl-PL"/>
        </w:rPr>
        <w:br/>
        <w:t>Skala skutku: [1–5]</w:t>
      </w:r>
      <w:r w:rsidRPr="00E13CF3">
        <w:rPr>
          <w:rFonts w:cs="Arial"/>
          <w:lang w:val="pl-PL"/>
        </w:rPr>
        <w:br/>
        <w:t>Metoda określania poziomu ryzyka: [●]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"/>
        <w:gridCol w:w="2086"/>
        <w:gridCol w:w="730"/>
        <w:gridCol w:w="304"/>
        <w:gridCol w:w="304"/>
        <w:gridCol w:w="807"/>
        <w:gridCol w:w="1479"/>
        <w:gridCol w:w="974"/>
        <w:gridCol w:w="1076"/>
        <w:gridCol w:w="968"/>
      </w:tblGrid>
      <w:tr w:rsidR="00E13CF3" w:rsidRPr="00E13CF3" w14:paraId="6CD6704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F28E82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ID</w:t>
            </w:r>
          </w:p>
        </w:tc>
        <w:tc>
          <w:tcPr>
            <w:tcW w:w="0" w:type="auto"/>
            <w:vAlign w:val="center"/>
            <w:hideMark/>
          </w:tcPr>
          <w:p w14:paraId="7F5F3E30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Kategoria</w:t>
            </w:r>
          </w:p>
        </w:tc>
        <w:tc>
          <w:tcPr>
            <w:tcW w:w="0" w:type="auto"/>
            <w:vAlign w:val="center"/>
            <w:hideMark/>
          </w:tcPr>
          <w:p w14:paraId="03E1BAB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Opis ryzyka</w:t>
            </w:r>
          </w:p>
        </w:tc>
        <w:tc>
          <w:tcPr>
            <w:tcW w:w="0" w:type="auto"/>
            <w:vAlign w:val="center"/>
            <w:hideMark/>
          </w:tcPr>
          <w:p w14:paraId="05C4BAF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14:paraId="6744C62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14:paraId="5472CA1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Poziom</w:t>
            </w:r>
          </w:p>
        </w:tc>
        <w:tc>
          <w:tcPr>
            <w:tcW w:w="0" w:type="auto"/>
            <w:vAlign w:val="center"/>
            <w:hideMark/>
          </w:tcPr>
          <w:p w14:paraId="52C0B5B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Działanie ograniczające</w:t>
            </w:r>
          </w:p>
        </w:tc>
        <w:tc>
          <w:tcPr>
            <w:tcW w:w="0" w:type="auto"/>
            <w:vAlign w:val="center"/>
            <w:hideMark/>
          </w:tcPr>
          <w:p w14:paraId="46081EF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Plan awaryjny</w:t>
            </w:r>
          </w:p>
        </w:tc>
        <w:tc>
          <w:tcPr>
            <w:tcW w:w="0" w:type="auto"/>
            <w:vAlign w:val="center"/>
            <w:hideMark/>
          </w:tcPr>
          <w:p w14:paraId="4099FD9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Właściciel</w:t>
            </w:r>
          </w:p>
        </w:tc>
        <w:tc>
          <w:tcPr>
            <w:tcW w:w="0" w:type="auto"/>
            <w:vAlign w:val="center"/>
            <w:hideMark/>
          </w:tcPr>
          <w:p w14:paraId="6EA28BB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Próg eskalacji</w:t>
            </w:r>
          </w:p>
        </w:tc>
      </w:tr>
      <w:tr w:rsidR="00E13CF3" w:rsidRPr="00E13CF3" w14:paraId="503645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9E1F3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R1</w:t>
            </w:r>
          </w:p>
        </w:tc>
        <w:tc>
          <w:tcPr>
            <w:tcW w:w="0" w:type="auto"/>
            <w:vAlign w:val="center"/>
            <w:hideMark/>
          </w:tcPr>
          <w:p w14:paraId="42218A6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techniczne</w:t>
            </w:r>
          </w:p>
        </w:tc>
        <w:tc>
          <w:tcPr>
            <w:tcW w:w="0" w:type="auto"/>
            <w:vAlign w:val="center"/>
            <w:hideMark/>
          </w:tcPr>
          <w:p w14:paraId="1BC8700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37DD29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D04F13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1A6259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DFCF98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CFEA56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01C96D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3D4A7C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DF2D0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D17298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R2</w:t>
            </w:r>
          </w:p>
        </w:tc>
        <w:tc>
          <w:tcPr>
            <w:tcW w:w="0" w:type="auto"/>
            <w:vAlign w:val="center"/>
            <w:hideMark/>
          </w:tcPr>
          <w:p w14:paraId="0CA040A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prawne/regulacyjne</w:t>
            </w:r>
          </w:p>
        </w:tc>
        <w:tc>
          <w:tcPr>
            <w:tcW w:w="0" w:type="auto"/>
            <w:vAlign w:val="center"/>
            <w:hideMark/>
          </w:tcPr>
          <w:p w14:paraId="7ADD647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A64179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CEA37D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06D75E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2519C6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FE9E1B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A84786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70BE23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F9A83B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7845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R3</w:t>
            </w:r>
          </w:p>
        </w:tc>
        <w:tc>
          <w:tcPr>
            <w:tcW w:w="0" w:type="auto"/>
            <w:vAlign w:val="center"/>
            <w:hideMark/>
          </w:tcPr>
          <w:p w14:paraId="5DAD246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proofErr w:type="spellStart"/>
            <w:r w:rsidRPr="00E13CF3">
              <w:rPr>
                <w:rFonts w:cs="Arial"/>
                <w:lang w:val="pl-PL"/>
              </w:rPr>
              <w:t>cyberbezpieczeństwo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5A1D4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A21AD1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8FA411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39F10B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8518A7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B39910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A7CBFC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ED6557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647AD7B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CAFA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R4</w:t>
            </w:r>
          </w:p>
        </w:tc>
        <w:tc>
          <w:tcPr>
            <w:tcW w:w="0" w:type="auto"/>
            <w:vAlign w:val="center"/>
            <w:hideMark/>
          </w:tcPr>
          <w:p w14:paraId="32AB197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BHP / bezpieczeństwo ludzi</w:t>
            </w:r>
          </w:p>
        </w:tc>
        <w:tc>
          <w:tcPr>
            <w:tcW w:w="0" w:type="auto"/>
            <w:vAlign w:val="center"/>
            <w:hideMark/>
          </w:tcPr>
          <w:p w14:paraId="68FBEF5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41A075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599796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BD3B04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31F36D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F86B64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E0BD78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757203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3D306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B227C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R5</w:t>
            </w:r>
          </w:p>
        </w:tc>
        <w:tc>
          <w:tcPr>
            <w:tcW w:w="0" w:type="auto"/>
            <w:vAlign w:val="center"/>
            <w:hideMark/>
          </w:tcPr>
          <w:p w14:paraId="68ACBBC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operacyjne</w:t>
            </w:r>
          </w:p>
        </w:tc>
        <w:tc>
          <w:tcPr>
            <w:tcW w:w="0" w:type="auto"/>
            <w:vAlign w:val="center"/>
            <w:hideMark/>
          </w:tcPr>
          <w:p w14:paraId="45ACD43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256967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ED7A54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1EB8DC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4AAB2A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393B23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427C44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4A11C9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023D0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B6E68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R6</w:t>
            </w:r>
          </w:p>
        </w:tc>
        <w:tc>
          <w:tcPr>
            <w:tcW w:w="0" w:type="auto"/>
            <w:vAlign w:val="center"/>
            <w:hideMark/>
          </w:tcPr>
          <w:p w14:paraId="60B7207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proofErr w:type="spellStart"/>
            <w:r w:rsidRPr="00E13CF3">
              <w:rPr>
                <w:rFonts w:cs="Arial"/>
                <w:lang w:val="pl-PL"/>
              </w:rPr>
              <w:t>reputacyjne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65310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116A21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C54862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1AB321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FACF92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9DEA5A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D86E89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B96B82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614143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0BC66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lastRenderedPageBreak/>
              <w:t>R7</w:t>
            </w:r>
          </w:p>
        </w:tc>
        <w:tc>
          <w:tcPr>
            <w:tcW w:w="0" w:type="auto"/>
            <w:vAlign w:val="center"/>
            <w:hideMark/>
          </w:tcPr>
          <w:p w14:paraId="63C6BB1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łańcuch dostaw</w:t>
            </w:r>
          </w:p>
        </w:tc>
        <w:tc>
          <w:tcPr>
            <w:tcW w:w="0" w:type="auto"/>
            <w:vAlign w:val="center"/>
            <w:hideMark/>
          </w:tcPr>
          <w:p w14:paraId="5A04A6F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F8544D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6AFBFE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F61F73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56650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96DB7A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12B1E7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E3BA54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1FB63FE3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Ryzyka krytyczne uniemożliwiające przejście do kolejnego etapu</w:t>
      </w:r>
    </w:p>
    <w:p w14:paraId="2DBDAC1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6080239B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4071005C">
          <v:rect id="_x0000_i1032" style="width:0;height:1.5pt" o:hralign="center" o:hrstd="t" o:hr="t" fillcolor="#a0a0a0" stroked="f"/>
        </w:pict>
      </w:r>
    </w:p>
    <w:p w14:paraId="2EE2DA0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7. WŁASNOŚĆ INTELEKTUALNA I DANE</w:t>
      </w:r>
    </w:p>
    <w:p w14:paraId="4FD448BD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7.1. Mapa IP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9"/>
        <w:gridCol w:w="1300"/>
        <w:gridCol w:w="1076"/>
        <w:gridCol w:w="1212"/>
        <w:gridCol w:w="2628"/>
        <w:gridCol w:w="1917"/>
      </w:tblGrid>
      <w:tr w:rsidR="00E13CF3" w:rsidRPr="00E13CF3" w14:paraId="7081391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F76BF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Składnik</w:t>
            </w:r>
          </w:p>
        </w:tc>
        <w:tc>
          <w:tcPr>
            <w:tcW w:w="0" w:type="auto"/>
            <w:vAlign w:val="center"/>
            <w:hideMark/>
          </w:tcPr>
          <w:p w14:paraId="37F53BB2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Kategoria IP</w:t>
            </w:r>
          </w:p>
        </w:tc>
        <w:tc>
          <w:tcPr>
            <w:tcW w:w="0" w:type="auto"/>
            <w:vAlign w:val="center"/>
            <w:hideMark/>
          </w:tcPr>
          <w:p w14:paraId="55FFDD2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Właściciel</w:t>
            </w:r>
          </w:p>
        </w:tc>
        <w:tc>
          <w:tcPr>
            <w:tcW w:w="0" w:type="auto"/>
            <w:vAlign w:val="center"/>
            <w:hideMark/>
          </w:tcPr>
          <w:p w14:paraId="53D3F19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Status ochrony</w:t>
            </w:r>
          </w:p>
        </w:tc>
        <w:tc>
          <w:tcPr>
            <w:tcW w:w="0" w:type="auto"/>
            <w:vAlign w:val="center"/>
            <w:hideMark/>
          </w:tcPr>
          <w:p w14:paraId="04E71DB3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 xml:space="preserve">Zasady wykorzystania w </w:t>
            </w:r>
            <w:proofErr w:type="spellStart"/>
            <w:r w:rsidRPr="00E13CF3">
              <w:rPr>
                <w:rFonts w:cs="Arial"/>
                <w:b/>
                <w:bCs/>
                <w:lang w:val="pl-PL"/>
              </w:rPr>
              <w:t>Sandbox</w:t>
            </w:r>
            <w:proofErr w:type="spellEnd"/>
            <w:r w:rsidRPr="00E13CF3">
              <w:rPr>
                <w:rFonts w:cs="Arial"/>
                <w:b/>
                <w:bCs/>
                <w:lang w:val="pl-PL"/>
              </w:rPr>
              <w:t xml:space="preserve"> Plus</w:t>
            </w:r>
          </w:p>
        </w:tc>
        <w:tc>
          <w:tcPr>
            <w:tcW w:w="0" w:type="auto"/>
            <w:vAlign w:val="center"/>
            <w:hideMark/>
          </w:tcPr>
          <w:p w14:paraId="316AFD3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Ograniczenia ujawnienia</w:t>
            </w:r>
          </w:p>
        </w:tc>
      </w:tr>
      <w:tr w:rsidR="00E13CF3" w:rsidRPr="00E13CF3" w14:paraId="6D9DF0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808D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FF7DFB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proofErr w:type="spellStart"/>
            <w:r w:rsidRPr="00E13CF3">
              <w:rPr>
                <w:rFonts w:cs="Arial"/>
                <w:lang w:val="pl-PL"/>
              </w:rPr>
              <w:t>Background</w:t>
            </w:r>
            <w:proofErr w:type="spellEnd"/>
            <w:r w:rsidRPr="00E13CF3">
              <w:rPr>
                <w:rFonts w:cs="Arial"/>
                <w:lang w:val="pl-PL"/>
              </w:rPr>
              <w:t xml:space="preserve"> IP</w:t>
            </w:r>
          </w:p>
        </w:tc>
        <w:tc>
          <w:tcPr>
            <w:tcW w:w="0" w:type="auto"/>
            <w:vAlign w:val="center"/>
            <w:hideMark/>
          </w:tcPr>
          <w:p w14:paraId="034E77D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458B02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96A865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6B15F3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694FA0D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31C12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2CB6FB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proofErr w:type="spellStart"/>
            <w:r w:rsidRPr="00E13CF3">
              <w:rPr>
                <w:rFonts w:cs="Arial"/>
                <w:lang w:val="pl-PL"/>
              </w:rPr>
              <w:t>Foreground</w:t>
            </w:r>
            <w:proofErr w:type="spellEnd"/>
            <w:r w:rsidRPr="00E13CF3">
              <w:rPr>
                <w:rFonts w:cs="Arial"/>
                <w:lang w:val="pl-PL"/>
              </w:rPr>
              <w:t xml:space="preserve"> IP</w:t>
            </w:r>
          </w:p>
        </w:tc>
        <w:tc>
          <w:tcPr>
            <w:tcW w:w="0" w:type="auto"/>
            <w:vAlign w:val="center"/>
            <w:hideMark/>
          </w:tcPr>
          <w:p w14:paraId="2188F5E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E4E6A8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15954B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B13FFF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086E93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DB1AF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6A6906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proofErr w:type="spellStart"/>
            <w:r w:rsidRPr="00E13CF3">
              <w:rPr>
                <w:rFonts w:cs="Arial"/>
                <w:lang w:val="pl-PL"/>
              </w:rPr>
              <w:t>Sideground</w:t>
            </w:r>
            <w:proofErr w:type="spellEnd"/>
            <w:r w:rsidRPr="00E13CF3">
              <w:rPr>
                <w:rFonts w:cs="Arial"/>
                <w:lang w:val="pl-PL"/>
              </w:rPr>
              <w:t xml:space="preserve"> IP</w:t>
            </w:r>
          </w:p>
        </w:tc>
        <w:tc>
          <w:tcPr>
            <w:tcW w:w="0" w:type="auto"/>
            <w:vAlign w:val="center"/>
            <w:hideMark/>
          </w:tcPr>
          <w:p w14:paraId="5EFDD5D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B019BE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7C7D8D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8D6B91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0BE547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EB31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31A0CD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Third-party IP</w:t>
            </w:r>
          </w:p>
        </w:tc>
        <w:tc>
          <w:tcPr>
            <w:tcW w:w="0" w:type="auto"/>
            <w:vAlign w:val="center"/>
            <w:hideMark/>
          </w:tcPr>
          <w:p w14:paraId="396C765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105C63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591420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09F0CE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20BAC6E0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 xml:space="preserve">7.2. </w:t>
      </w:r>
      <w:proofErr w:type="spellStart"/>
      <w:r w:rsidRPr="00E13CF3">
        <w:rPr>
          <w:rFonts w:cs="Arial"/>
          <w:b/>
          <w:bCs/>
          <w:lang w:val="pl-PL"/>
        </w:rPr>
        <w:t>Narzędziownik</w:t>
      </w:r>
      <w:proofErr w:type="spellEnd"/>
      <w:r w:rsidRPr="00E13CF3">
        <w:rPr>
          <w:rFonts w:cs="Arial"/>
          <w:b/>
          <w:bCs/>
          <w:lang w:val="pl-PL"/>
        </w:rPr>
        <w:t xml:space="preserve"> UPRP</w:t>
      </w:r>
    </w:p>
    <w:p w14:paraId="386C45F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 xml:space="preserve">Data przeprowadzenia analizy z wykorzystaniem </w:t>
      </w:r>
      <w:proofErr w:type="spellStart"/>
      <w:r w:rsidRPr="00E13CF3">
        <w:rPr>
          <w:rFonts w:cs="Arial"/>
          <w:b/>
          <w:bCs/>
          <w:lang w:val="pl-PL"/>
        </w:rPr>
        <w:t>narzędziownika</w:t>
      </w:r>
      <w:proofErr w:type="spellEnd"/>
      <w:r w:rsidRPr="00E13CF3">
        <w:rPr>
          <w:rFonts w:cs="Arial"/>
          <w:b/>
          <w:bCs/>
          <w:lang w:val="pl-PL"/>
        </w:rPr>
        <w:t xml:space="preserve"> UPRP:</w:t>
      </w:r>
      <w:r w:rsidRPr="00E13CF3">
        <w:rPr>
          <w:rFonts w:cs="Arial"/>
          <w:lang w:val="pl-PL"/>
        </w:rPr>
        <w:t xml:space="preserve"> [●]</w:t>
      </w:r>
    </w:p>
    <w:p w14:paraId="2CC4B164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Zidentyfikowane działania:</w:t>
      </w:r>
      <w:r w:rsidRPr="00E13CF3">
        <w:rPr>
          <w:rFonts w:cs="Arial"/>
          <w:lang w:val="pl-PL"/>
        </w:rPr>
        <w:br/>
        <w:t>[●]</w:t>
      </w:r>
    </w:p>
    <w:p w14:paraId="10D62259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Rzecznik patentowy:</w:t>
      </w:r>
      <w:r w:rsidRPr="00E13CF3">
        <w:rPr>
          <w:rFonts w:cs="Arial"/>
          <w:lang w:val="pl-PL"/>
        </w:rPr>
        <w:t xml:space="preserve"> [●]</w:t>
      </w:r>
    </w:p>
    <w:p w14:paraId="01F05BB8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 xml:space="preserve">7.3. </w:t>
      </w:r>
      <w:proofErr w:type="spellStart"/>
      <w:r w:rsidRPr="00E13CF3">
        <w:rPr>
          <w:rFonts w:cs="Arial"/>
          <w:b/>
          <w:bCs/>
          <w:lang w:val="pl-PL"/>
        </w:rPr>
        <w:t>Escrow</w:t>
      </w:r>
      <w:proofErr w:type="spellEnd"/>
    </w:p>
    <w:p w14:paraId="7CFB5BD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 jest wymagany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wymagany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rekomendowany</w:t>
      </w:r>
    </w:p>
    <w:p w14:paraId="51FF113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Przedmiot depozytu:</w:t>
      </w:r>
      <w:r w:rsidRPr="00E13CF3">
        <w:rPr>
          <w:rFonts w:cs="Arial"/>
          <w:lang w:val="pl-PL"/>
        </w:rPr>
        <w:t xml:space="preserve"> [●]</w:t>
      </w:r>
    </w:p>
    <w:p w14:paraId="414427B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Warunki dostępu:</w:t>
      </w:r>
      <w:r w:rsidRPr="00E13CF3">
        <w:rPr>
          <w:rFonts w:cs="Arial"/>
          <w:lang w:val="pl-PL"/>
        </w:rPr>
        <w:t xml:space="preserve"> [●]</w:t>
      </w:r>
    </w:p>
    <w:p w14:paraId="6EB5B023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 xml:space="preserve">7.4. </w:t>
      </w:r>
      <w:proofErr w:type="spellStart"/>
      <w:r w:rsidRPr="00E13CF3">
        <w:rPr>
          <w:rFonts w:cs="Arial"/>
          <w:b/>
          <w:bCs/>
          <w:lang w:val="pl-PL"/>
        </w:rPr>
        <w:t>Clean</w:t>
      </w:r>
      <w:proofErr w:type="spellEnd"/>
      <w:r w:rsidRPr="00E13CF3">
        <w:rPr>
          <w:rFonts w:cs="Arial"/>
          <w:b/>
          <w:bCs/>
          <w:lang w:val="pl-PL"/>
        </w:rPr>
        <w:t xml:space="preserve"> </w:t>
      </w:r>
      <w:proofErr w:type="spellStart"/>
      <w:r w:rsidRPr="00E13CF3">
        <w:rPr>
          <w:rFonts w:cs="Arial"/>
          <w:b/>
          <w:bCs/>
          <w:lang w:val="pl-PL"/>
        </w:rPr>
        <w:t>room</w:t>
      </w:r>
      <w:proofErr w:type="spellEnd"/>
    </w:p>
    <w:p w14:paraId="4B33222E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 dotyczy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wymagany</w:t>
      </w:r>
    </w:p>
    <w:p w14:paraId="03B3151B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Zakres informacji objętych separacją:</w:t>
      </w:r>
      <w:r w:rsidRPr="00E13CF3">
        <w:rPr>
          <w:rFonts w:cs="Arial"/>
          <w:lang w:val="pl-PL"/>
        </w:rPr>
        <w:t xml:space="preserve"> [●]</w:t>
      </w:r>
    </w:p>
    <w:p w14:paraId="083D70D9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Zespoły / osoby:</w:t>
      </w:r>
      <w:r w:rsidRPr="00E13CF3">
        <w:rPr>
          <w:rFonts w:cs="Arial"/>
          <w:lang w:val="pl-PL"/>
        </w:rPr>
        <w:t xml:space="preserve"> [●]</w:t>
      </w:r>
    </w:p>
    <w:p w14:paraId="381EE59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lastRenderedPageBreak/>
        <w:t>Procedura dostępu:</w:t>
      </w:r>
      <w:r w:rsidRPr="00E13CF3">
        <w:rPr>
          <w:rFonts w:cs="Arial"/>
          <w:lang w:val="pl-PL"/>
        </w:rPr>
        <w:t xml:space="preserve"> [●]</w:t>
      </w:r>
    </w:p>
    <w:p w14:paraId="145B7508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7.5. Dane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29"/>
        <w:gridCol w:w="1715"/>
        <w:gridCol w:w="1181"/>
        <w:gridCol w:w="1101"/>
        <w:gridCol w:w="1426"/>
        <w:gridCol w:w="1320"/>
      </w:tblGrid>
      <w:tr w:rsidR="00E13CF3" w:rsidRPr="00E13CF3" w14:paraId="34E4356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3A561D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Kategoria danych</w:t>
            </w:r>
          </w:p>
        </w:tc>
        <w:tc>
          <w:tcPr>
            <w:tcW w:w="0" w:type="auto"/>
            <w:vAlign w:val="center"/>
            <w:hideMark/>
          </w:tcPr>
          <w:p w14:paraId="4AA735D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Właściciel / administrator</w:t>
            </w:r>
          </w:p>
        </w:tc>
        <w:tc>
          <w:tcPr>
            <w:tcW w:w="0" w:type="auto"/>
            <w:vAlign w:val="center"/>
            <w:hideMark/>
          </w:tcPr>
          <w:p w14:paraId="0BC976EA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Lokalizacja</w:t>
            </w:r>
          </w:p>
        </w:tc>
        <w:tc>
          <w:tcPr>
            <w:tcW w:w="0" w:type="auto"/>
            <w:vAlign w:val="center"/>
            <w:hideMark/>
          </w:tcPr>
          <w:p w14:paraId="4AE3A182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Poziom ochrony</w:t>
            </w:r>
          </w:p>
        </w:tc>
        <w:tc>
          <w:tcPr>
            <w:tcW w:w="0" w:type="auto"/>
            <w:vAlign w:val="center"/>
            <w:hideMark/>
          </w:tcPr>
          <w:p w14:paraId="19B7E26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Osoby uprawnione</w:t>
            </w:r>
          </w:p>
        </w:tc>
        <w:tc>
          <w:tcPr>
            <w:tcW w:w="0" w:type="auto"/>
            <w:vAlign w:val="center"/>
            <w:hideMark/>
          </w:tcPr>
          <w:p w14:paraId="3E754BA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Retencja / usunięcie</w:t>
            </w:r>
          </w:p>
        </w:tc>
      </w:tr>
      <w:tr w:rsidR="00E13CF3" w:rsidRPr="00E13CF3" w14:paraId="47411E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0EA2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Dane technologiczne</w:t>
            </w:r>
          </w:p>
        </w:tc>
        <w:tc>
          <w:tcPr>
            <w:tcW w:w="0" w:type="auto"/>
            <w:vAlign w:val="center"/>
            <w:hideMark/>
          </w:tcPr>
          <w:p w14:paraId="1C830C0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A70E45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7F4FD9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CB0E90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9E8E90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7940C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0622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Tajemnica przedsiębiorstwa</w:t>
            </w:r>
          </w:p>
        </w:tc>
        <w:tc>
          <w:tcPr>
            <w:tcW w:w="0" w:type="auto"/>
            <w:vAlign w:val="center"/>
            <w:hideMark/>
          </w:tcPr>
          <w:p w14:paraId="490221F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1DE22F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1EFA7C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20485E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291346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80E5EB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A567A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Dane osobowe – jeżeli występują</w:t>
            </w:r>
          </w:p>
        </w:tc>
        <w:tc>
          <w:tcPr>
            <w:tcW w:w="0" w:type="auto"/>
            <w:vAlign w:val="center"/>
            <w:hideMark/>
          </w:tcPr>
          <w:p w14:paraId="658765E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65D847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CAFCDD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F79115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29C0F9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B53E5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550E1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Wyniki testów</w:t>
            </w:r>
          </w:p>
        </w:tc>
        <w:tc>
          <w:tcPr>
            <w:tcW w:w="0" w:type="auto"/>
            <w:vAlign w:val="center"/>
            <w:hideMark/>
          </w:tcPr>
          <w:p w14:paraId="4C0A774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88DA57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D12CB6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5123F8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81CFE4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CF86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A6946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Dane objęte ograniczeniami bezpieczeństwa</w:t>
            </w:r>
          </w:p>
        </w:tc>
        <w:tc>
          <w:tcPr>
            <w:tcW w:w="0" w:type="auto"/>
            <w:vAlign w:val="center"/>
            <w:hideMark/>
          </w:tcPr>
          <w:p w14:paraId="4D98C91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967CA9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DD36B5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2C94E2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FC829C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3156DD22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7.6. Publikacja i ujawnienia</w:t>
      </w:r>
    </w:p>
    <w:p w14:paraId="6C6E3F1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Zakres informacji możliwych do publikacji:</w:t>
      </w:r>
      <w:r w:rsidRPr="00E13CF3">
        <w:rPr>
          <w:rFonts w:cs="Arial"/>
          <w:lang w:val="pl-PL"/>
        </w:rPr>
        <w:t xml:space="preserve"> [●]</w:t>
      </w:r>
    </w:p>
    <w:p w14:paraId="5C7711B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Zakres wymagający uprzedniej zgody:</w:t>
      </w:r>
      <w:r w:rsidRPr="00E13CF3">
        <w:rPr>
          <w:rFonts w:cs="Arial"/>
          <w:lang w:val="pl-PL"/>
        </w:rPr>
        <w:t xml:space="preserve"> [●]</w:t>
      </w:r>
    </w:p>
    <w:p w14:paraId="5EF0B5C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Zakres wyłączony z publikacji:</w:t>
      </w:r>
      <w:r w:rsidRPr="00E13CF3">
        <w:rPr>
          <w:rFonts w:cs="Arial"/>
          <w:lang w:val="pl-PL"/>
        </w:rPr>
        <w:t xml:space="preserve"> [●]</w:t>
      </w:r>
    </w:p>
    <w:p w14:paraId="537BB5D7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7.7. Wycena IP</w:t>
      </w:r>
    </w:p>
    <w:p w14:paraId="4BFBEBAC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Wycena nr 1 – algorytmiczna</w:t>
      </w:r>
    </w:p>
    <w:p w14:paraId="1A8CF4E9" w14:textId="77777777" w:rsidR="00E13CF3" w:rsidRPr="00E13CF3" w:rsidRDefault="00E13CF3" w:rsidP="00E13CF3">
      <w:pPr>
        <w:numPr>
          <w:ilvl w:val="0"/>
          <w:numId w:val="2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data: [●]</w:t>
      </w:r>
    </w:p>
    <w:p w14:paraId="2C9C56CD" w14:textId="77777777" w:rsidR="00E13CF3" w:rsidRPr="00E13CF3" w:rsidRDefault="00E13CF3" w:rsidP="00E13CF3">
      <w:pPr>
        <w:numPr>
          <w:ilvl w:val="0"/>
          <w:numId w:val="2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metoda/narzędzie: [●]</w:t>
      </w:r>
    </w:p>
    <w:p w14:paraId="04BACD3E" w14:textId="77777777" w:rsidR="00E13CF3" w:rsidRPr="00E13CF3" w:rsidRDefault="00E13CF3" w:rsidP="00E13CF3">
      <w:pPr>
        <w:numPr>
          <w:ilvl w:val="0"/>
          <w:numId w:val="2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wartość: [●]</w:t>
      </w:r>
    </w:p>
    <w:p w14:paraId="0D60840A" w14:textId="77777777" w:rsidR="00E13CF3" w:rsidRPr="00E13CF3" w:rsidRDefault="00E13CF3" w:rsidP="00E13CF3">
      <w:pPr>
        <w:numPr>
          <w:ilvl w:val="0"/>
          <w:numId w:val="2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zakres aktywów: [●]</w:t>
      </w:r>
    </w:p>
    <w:p w14:paraId="4AB6362B" w14:textId="77777777" w:rsidR="00E13CF3" w:rsidRPr="00E13CF3" w:rsidRDefault="00E13CF3" w:rsidP="00E13CF3">
      <w:pPr>
        <w:numPr>
          <w:ilvl w:val="0"/>
          <w:numId w:val="2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ograniczenia metodologiczne: [●]</w:t>
      </w:r>
    </w:p>
    <w:p w14:paraId="4B48F4D9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Wycena nr 2 – klasyczna</w:t>
      </w:r>
    </w:p>
    <w:p w14:paraId="48E611E2" w14:textId="77777777" w:rsidR="00E13CF3" w:rsidRPr="00E13CF3" w:rsidRDefault="00E13CF3" w:rsidP="00E13CF3">
      <w:pPr>
        <w:numPr>
          <w:ilvl w:val="0"/>
          <w:numId w:val="3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data: [●]</w:t>
      </w:r>
    </w:p>
    <w:p w14:paraId="3D48D7E7" w14:textId="77777777" w:rsidR="00E13CF3" w:rsidRPr="00E13CF3" w:rsidRDefault="00E13CF3" w:rsidP="00E13CF3">
      <w:pPr>
        <w:numPr>
          <w:ilvl w:val="0"/>
          <w:numId w:val="3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rzecznik patentowy / ekspert: [●]</w:t>
      </w:r>
    </w:p>
    <w:p w14:paraId="2E8F99BA" w14:textId="77777777" w:rsidR="00E13CF3" w:rsidRPr="00E13CF3" w:rsidRDefault="00E13CF3" w:rsidP="00E13CF3">
      <w:pPr>
        <w:numPr>
          <w:ilvl w:val="0"/>
          <w:numId w:val="3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metoda: [●]</w:t>
      </w:r>
    </w:p>
    <w:p w14:paraId="5609421F" w14:textId="77777777" w:rsidR="00E13CF3" w:rsidRPr="00E13CF3" w:rsidRDefault="00E13CF3" w:rsidP="00E13CF3">
      <w:pPr>
        <w:numPr>
          <w:ilvl w:val="0"/>
          <w:numId w:val="3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wartość: [●]</w:t>
      </w:r>
    </w:p>
    <w:p w14:paraId="3C3A7907" w14:textId="77777777" w:rsidR="00E13CF3" w:rsidRPr="00E13CF3" w:rsidRDefault="00E13CF3" w:rsidP="00E13CF3">
      <w:pPr>
        <w:numPr>
          <w:ilvl w:val="0"/>
          <w:numId w:val="3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zakres aktywów: [●]</w:t>
      </w:r>
    </w:p>
    <w:p w14:paraId="2A41CC40" w14:textId="77777777" w:rsidR="00E13CF3" w:rsidRPr="00E13CF3" w:rsidRDefault="00E13CF3" w:rsidP="00E13CF3">
      <w:pPr>
        <w:numPr>
          <w:ilvl w:val="0"/>
          <w:numId w:val="3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ograniczenia: [●]</w:t>
      </w:r>
    </w:p>
    <w:p w14:paraId="39456A6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Planowany moment wykonania obu wycen:</w:t>
      </w:r>
      <w:r w:rsidRPr="00E13CF3">
        <w:rPr>
          <w:rFonts w:cs="Arial"/>
          <w:lang w:val="pl-PL"/>
        </w:rPr>
        <w:t xml:space="preserve"> [●]</w:t>
      </w:r>
    </w:p>
    <w:p w14:paraId="370F98E8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lastRenderedPageBreak/>
        <w:t>Czy obie wyceny zostaną wykonane przed ewentualną bramą militaryzacji?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tak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 – uzasadnienie: [●]</w:t>
      </w:r>
    </w:p>
    <w:p w14:paraId="6C69CB8E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4A278F41">
          <v:rect id="_x0000_i1033" style="width:0;height:1.5pt" o:hralign="center" o:hrstd="t" o:hr="t" fillcolor="#a0a0a0" stroked="f"/>
        </w:pict>
      </w:r>
    </w:p>
    <w:p w14:paraId="31B2E72B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8. GRANT OPERACYJNY</w:t>
      </w:r>
    </w:p>
    <w:p w14:paraId="375B3BB5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Maksymalna wartość grantu dla Uczestnika:</w:t>
      </w:r>
      <w:r w:rsidRPr="00E13CF3">
        <w:rPr>
          <w:rFonts w:cs="Arial"/>
          <w:lang w:val="pl-PL"/>
        </w:rPr>
        <w:t xml:space="preserve"> [●] zł</w:t>
      </w:r>
    </w:p>
    <w:p w14:paraId="420E557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Wartość zatwierdzona:</w:t>
      </w:r>
      <w:r w:rsidRPr="00E13CF3">
        <w:rPr>
          <w:rFonts w:cs="Arial"/>
          <w:lang w:val="pl-PL"/>
        </w:rPr>
        <w:t xml:space="preserve"> [●] zł</w:t>
      </w:r>
    </w:p>
    <w:p w14:paraId="3AF261D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8.1. Budżet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8"/>
        <w:gridCol w:w="690"/>
        <w:gridCol w:w="1403"/>
        <w:gridCol w:w="2476"/>
        <w:gridCol w:w="1907"/>
      </w:tblGrid>
      <w:tr w:rsidR="00E13CF3" w:rsidRPr="00E13CF3" w14:paraId="085B249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FA16A1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Kategoria kosztu</w:t>
            </w:r>
          </w:p>
        </w:tc>
        <w:tc>
          <w:tcPr>
            <w:tcW w:w="0" w:type="auto"/>
            <w:vAlign w:val="center"/>
            <w:hideMark/>
          </w:tcPr>
          <w:p w14:paraId="6E7022D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Kwota</w:t>
            </w:r>
          </w:p>
        </w:tc>
        <w:tc>
          <w:tcPr>
            <w:tcW w:w="0" w:type="auto"/>
            <w:vAlign w:val="center"/>
            <w:hideMark/>
          </w:tcPr>
          <w:p w14:paraId="5EF653C5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Uzasadnienie</w:t>
            </w:r>
          </w:p>
        </w:tc>
        <w:tc>
          <w:tcPr>
            <w:tcW w:w="0" w:type="auto"/>
            <w:vAlign w:val="center"/>
            <w:hideMark/>
          </w:tcPr>
          <w:p w14:paraId="2AF8A48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Powiązanie z testem/KM</w:t>
            </w:r>
          </w:p>
        </w:tc>
        <w:tc>
          <w:tcPr>
            <w:tcW w:w="0" w:type="auto"/>
            <w:vAlign w:val="center"/>
            <w:hideMark/>
          </w:tcPr>
          <w:p w14:paraId="1FCCA17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Dowód wykonania</w:t>
            </w:r>
          </w:p>
        </w:tc>
      </w:tr>
      <w:tr w:rsidR="00E13CF3" w:rsidRPr="00E13CF3" w14:paraId="39C7E68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970D2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Testy</w:t>
            </w:r>
          </w:p>
        </w:tc>
        <w:tc>
          <w:tcPr>
            <w:tcW w:w="0" w:type="auto"/>
            <w:vAlign w:val="center"/>
            <w:hideMark/>
          </w:tcPr>
          <w:p w14:paraId="5CE013F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B69D3A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5EA667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C6AD70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26013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E4CC9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Infrastruktura</w:t>
            </w:r>
          </w:p>
        </w:tc>
        <w:tc>
          <w:tcPr>
            <w:tcW w:w="0" w:type="auto"/>
            <w:vAlign w:val="center"/>
            <w:hideMark/>
          </w:tcPr>
          <w:p w14:paraId="1888E7F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737A9E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D7EAF9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023A43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B9833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D9B5F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Walidacja</w:t>
            </w:r>
          </w:p>
        </w:tc>
        <w:tc>
          <w:tcPr>
            <w:tcW w:w="0" w:type="auto"/>
            <w:vAlign w:val="center"/>
            <w:hideMark/>
          </w:tcPr>
          <w:p w14:paraId="4D26F77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AEF565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ACFE22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422F18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C5B93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FEB2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Inne koszty kwalifikowalne</w:t>
            </w:r>
          </w:p>
        </w:tc>
        <w:tc>
          <w:tcPr>
            <w:tcW w:w="0" w:type="auto"/>
            <w:vAlign w:val="center"/>
            <w:hideMark/>
          </w:tcPr>
          <w:p w14:paraId="4CECA24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D19CA8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17C070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E2714F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5C04B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7E42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Razem</w:t>
            </w:r>
          </w:p>
        </w:tc>
        <w:tc>
          <w:tcPr>
            <w:tcW w:w="0" w:type="auto"/>
            <w:vAlign w:val="center"/>
            <w:hideMark/>
          </w:tcPr>
          <w:p w14:paraId="2107ED2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821D43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4D76D7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7904BF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</w:tr>
    </w:tbl>
    <w:p w14:paraId="5D2053B7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8.2. Transze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9"/>
        <w:gridCol w:w="690"/>
        <w:gridCol w:w="1776"/>
        <w:gridCol w:w="760"/>
        <w:gridCol w:w="776"/>
      </w:tblGrid>
      <w:tr w:rsidR="00E13CF3" w:rsidRPr="00E13CF3" w14:paraId="530E386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38835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Transza</w:t>
            </w:r>
          </w:p>
        </w:tc>
        <w:tc>
          <w:tcPr>
            <w:tcW w:w="0" w:type="auto"/>
            <w:vAlign w:val="center"/>
            <w:hideMark/>
          </w:tcPr>
          <w:p w14:paraId="5F13CE70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Kwota</w:t>
            </w:r>
          </w:p>
        </w:tc>
        <w:tc>
          <w:tcPr>
            <w:tcW w:w="0" w:type="auto"/>
            <w:vAlign w:val="center"/>
            <w:hideMark/>
          </w:tcPr>
          <w:p w14:paraId="15E3881D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Warunek wypłaty</w:t>
            </w:r>
          </w:p>
        </w:tc>
        <w:tc>
          <w:tcPr>
            <w:tcW w:w="0" w:type="auto"/>
            <w:vAlign w:val="center"/>
            <w:hideMark/>
          </w:tcPr>
          <w:p w14:paraId="54E989D0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Dowód</w:t>
            </w:r>
          </w:p>
        </w:tc>
        <w:tc>
          <w:tcPr>
            <w:tcW w:w="0" w:type="auto"/>
            <w:vAlign w:val="center"/>
            <w:hideMark/>
          </w:tcPr>
          <w:p w14:paraId="1E58E32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Termin</w:t>
            </w:r>
          </w:p>
        </w:tc>
      </w:tr>
      <w:tr w:rsidR="00E13CF3" w:rsidRPr="00E13CF3" w14:paraId="326379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9702A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I</w:t>
            </w:r>
          </w:p>
        </w:tc>
        <w:tc>
          <w:tcPr>
            <w:tcW w:w="0" w:type="auto"/>
            <w:vAlign w:val="center"/>
            <w:hideMark/>
          </w:tcPr>
          <w:p w14:paraId="334E0A8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3F69D8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707397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B352F4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933981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38307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II</w:t>
            </w:r>
          </w:p>
        </w:tc>
        <w:tc>
          <w:tcPr>
            <w:tcW w:w="0" w:type="auto"/>
            <w:vAlign w:val="center"/>
            <w:hideMark/>
          </w:tcPr>
          <w:p w14:paraId="5FA8E5D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D86D01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7EA9BE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E6D110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40C9E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E233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III</w:t>
            </w:r>
          </w:p>
        </w:tc>
        <w:tc>
          <w:tcPr>
            <w:tcW w:w="0" w:type="auto"/>
            <w:vAlign w:val="center"/>
            <w:hideMark/>
          </w:tcPr>
          <w:p w14:paraId="257AAB2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E06039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7C57A3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DEDBA2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031CFCFE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8.3. Kontrola</w:t>
      </w:r>
    </w:p>
    <w:p w14:paraId="0A224B2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Dokumenty wymagane do rozliczenia:</w:t>
      </w:r>
      <w:r w:rsidRPr="00E13CF3">
        <w:rPr>
          <w:rFonts w:cs="Arial"/>
          <w:lang w:val="pl-PL"/>
        </w:rPr>
        <w:t xml:space="preserve"> [●]</w:t>
      </w:r>
    </w:p>
    <w:p w14:paraId="60AAF250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Osoba odpowiedzialna po stronie Operatora:</w:t>
      </w:r>
      <w:r w:rsidRPr="00E13CF3">
        <w:rPr>
          <w:rFonts w:cs="Arial"/>
          <w:lang w:val="pl-PL"/>
        </w:rPr>
        <w:t xml:space="preserve"> [●]</w:t>
      </w:r>
    </w:p>
    <w:p w14:paraId="191EC64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Częstotliwość kontroli:</w:t>
      </w:r>
      <w:r w:rsidRPr="00E13CF3">
        <w:rPr>
          <w:rFonts w:cs="Arial"/>
          <w:lang w:val="pl-PL"/>
        </w:rPr>
        <w:t xml:space="preserve"> [●]</w:t>
      </w:r>
    </w:p>
    <w:p w14:paraId="4CA9CA44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Przesłanki wstrzymania kolejnej transzy:</w:t>
      </w:r>
      <w:r w:rsidRPr="00E13CF3">
        <w:rPr>
          <w:rFonts w:cs="Arial"/>
          <w:lang w:val="pl-PL"/>
        </w:rPr>
        <w:t xml:space="preserve"> [●]</w:t>
      </w:r>
    </w:p>
    <w:p w14:paraId="28C17430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Przesłanki korekty lub zwrotu środków:</w:t>
      </w:r>
      <w:r w:rsidRPr="00E13CF3">
        <w:rPr>
          <w:rFonts w:cs="Arial"/>
          <w:lang w:val="pl-PL"/>
        </w:rPr>
        <w:t xml:space="preserve"> [●]</w:t>
      </w:r>
    </w:p>
    <w:p w14:paraId="209314FB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6AAF958A">
          <v:rect id="_x0000_i1034" style="width:0;height:1.5pt" o:hralign="center" o:hrstd="t" o:hr="t" fillcolor="#a0a0a0" stroked="f"/>
        </w:pict>
      </w:r>
    </w:p>
    <w:p w14:paraId="459895DC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9. MENTORING I MATCHMAKING</w:t>
      </w:r>
    </w:p>
    <w:p w14:paraId="09B9E700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9.1. Mentorzy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5"/>
        <w:gridCol w:w="2185"/>
        <w:gridCol w:w="1179"/>
        <w:gridCol w:w="1695"/>
        <w:gridCol w:w="2105"/>
        <w:gridCol w:w="1133"/>
      </w:tblGrid>
      <w:tr w:rsidR="00E13CF3" w:rsidRPr="00E13CF3" w14:paraId="1DB603B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BDFA8D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Mentor</w:t>
            </w:r>
          </w:p>
        </w:tc>
        <w:tc>
          <w:tcPr>
            <w:tcW w:w="0" w:type="auto"/>
            <w:vAlign w:val="center"/>
            <w:hideMark/>
          </w:tcPr>
          <w:p w14:paraId="0E5C2E2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Obszar</w:t>
            </w:r>
          </w:p>
        </w:tc>
        <w:tc>
          <w:tcPr>
            <w:tcW w:w="0" w:type="auto"/>
            <w:vAlign w:val="center"/>
            <w:hideMark/>
          </w:tcPr>
          <w:p w14:paraId="0163219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Zakres wsparcia</w:t>
            </w:r>
          </w:p>
        </w:tc>
        <w:tc>
          <w:tcPr>
            <w:tcW w:w="0" w:type="auto"/>
            <w:vAlign w:val="center"/>
            <w:hideMark/>
          </w:tcPr>
          <w:p w14:paraId="530BDFF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Planowana liczba konsultacji</w:t>
            </w:r>
          </w:p>
        </w:tc>
        <w:tc>
          <w:tcPr>
            <w:tcW w:w="0" w:type="auto"/>
            <w:vAlign w:val="center"/>
            <w:hideMark/>
          </w:tcPr>
          <w:p w14:paraId="099BDF3A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Konflikt interesów zweryfikowany</w:t>
            </w:r>
          </w:p>
        </w:tc>
        <w:tc>
          <w:tcPr>
            <w:tcW w:w="0" w:type="auto"/>
            <w:vAlign w:val="center"/>
            <w:hideMark/>
          </w:tcPr>
          <w:p w14:paraId="3BCF608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Poziom dostępu</w:t>
            </w:r>
          </w:p>
        </w:tc>
      </w:tr>
      <w:tr w:rsidR="00E13CF3" w:rsidRPr="00E13CF3" w14:paraId="0C68A27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8541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7E2E4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technologiczny/cywilny</w:t>
            </w:r>
          </w:p>
        </w:tc>
        <w:tc>
          <w:tcPr>
            <w:tcW w:w="0" w:type="auto"/>
            <w:vAlign w:val="center"/>
            <w:hideMark/>
          </w:tcPr>
          <w:p w14:paraId="4FC2174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405106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153566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tak</w:t>
            </w:r>
          </w:p>
        </w:tc>
        <w:tc>
          <w:tcPr>
            <w:tcW w:w="0" w:type="auto"/>
            <w:vAlign w:val="center"/>
            <w:hideMark/>
          </w:tcPr>
          <w:p w14:paraId="6526611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73B3E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2DEF5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lastRenderedPageBreak/>
              <w:t>[●]</w:t>
            </w:r>
          </w:p>
        </w:tc>
        <w:tc>
          <w:tcPr>
            <w:tcW w:w="0" w:type="auto"/>
            <w:vAlign w:val="center"/>
            <w:hideMark/>
          </w:tcPr>
          <w:p w14:paraId="6E43F8A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wojskowy</w:t>
            </w:r>
          </w:p>
        </w:tc>
        <w:tc>
          <w:tcPr>
            <w:tcW w:w="0" w:type="auto"/>
            <w:vAlign w:val="center"/>
            <w:hideMark/>
          </w:tcPr>
          <w:p w14:paraId="40A812C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AE49DE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F898EC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tak</w:t>
            </w:r>
          </w:p>
        </w:tc>
        <w:tc>
          <w:tcPr>
            <w:tcW w:w="0" w:type="auto"/>
            <w:vAlign w:val="center"/>
            <w:hideMark/>
          </w:tcPr>
          <w:p w14:paraId="5B38A5B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34E95A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D2908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6FF627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IP</w:t>
            </w:r>
          </w:p>
        </w:tc>
        <w:tc>
          <w:tcPr>
            <w:tcW w:w="0" w:type="auto"/>
            <w:vAlign w:val="center"/>
            <w:hideMark/>
          </w:tcPr>
          <w:p w14:paraId="3E7207E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7A65FF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4BC7D4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tak</w:t>
            </w:r>
          </w:p>
        </w:tc>
        <w:tc>
          <w:tcPr>
            <w:tcW w:w="0" w:type="auto"/>
            <w:vAlign w:val="center"/>
            <w:hideMark/>
          </w:tcPr>
          <w:p w14:paraId="4E1E812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C9033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CF2C1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EDC1A3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regulacyjny</w:t>
            </w:r>
          </w:p>
        </w:tc>
        <w:tc>
          <w:tcPr>
            <w:tcW w:w="0" w:type="auto"/>
            <w:vAlign w:val="center"/>
            <w:hideMark/>
          </w:tcPr>
          <w:p w14:paraId="1CE6C46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C09E9D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35C434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tak</w:t>
            </w:r>
          </w:p>
        </w:tc>
        <w:tc>
          <w:tcPr>
            <w:tcW w:w="0" w:type="auto"/>
            <w:vAlign w:val="center"/>
            <w:hideMark/>
          </w:tcPr>
          <w:p w14:paraId="058CFB4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131C2542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9.2. Konflikt interesów</w:t>
      </w:r>
    </w:p>
    <w:p w14:paraId="39CE168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Zidentyfikowane potencjalne konflikty:</w:t>
      </w:r>
      <w:r w:rsidRPr="00E13CF3">
        <w:rPr>
          <w:rFonts w:cs="Arial"/>
          <w:lang w:val="pl-PL"/>
        </w:rPr>
        <w:t xml:space="preserve"> [●]</w:t>
      </w:r>
    </w:p>
    <w:p w14:paraId="32438380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Środki zaradcze:</w:t>
      </w:r>
      <w:r w:rsidRPr="00E13CF3">
        <w:rPr>
          <w:rFonts w:cs="Arial"/>
          <w:lang w:val="pl-PL"/>
        </w:rPr>
        <w:t xml:space="preserve"> [●]</w:t>
      </w:r>
    </w:p>
    <w:p w14:paraId="63189765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 xml:space="preserve">9.3. </w:t>
      </w:r>
      <w:proofErr w:type="spellStart"/>
      <w:r w:rsidRPr="00E13CF3">
        <w:rPr>
          <w:rFonts w:cs="Arial"/>
          <w:b/>
          <w:bCs/>
          <w:lang w:val="pl-PL"/>
        </w:rPr>
        <w:t>Matchmaking</w:t>
      </w:r>
      <w:proofErr w:type="spellEnd"/>
    </w:p>
    <w:p w14:paraId="4174EBFC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Pożądane kategorie partnerów</w:t>
      </w:r>
    </w:p>
    <w:p w14:paraId="3D8E0AC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inwestor VC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inwestor CVC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integrator przemysłowy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odbiorca cywilny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użytkownik wojskowy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jednostka badawcza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partner produkcyjny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dostawca infrastruktury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instytucja finansująca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inny: [●]</w:t>
      </w:r>
    </w:p>
    <w:p w14:paraId="0D401AC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Podmioty przewidziane do kontaktu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1175"/>
        <w:gridCol w:w="2988"/>
        <w:gridCol w:w="2299"/>
        <w:gridCol w:w="717"/>
      </w:tblGrid>
      <w:tr w:rsidR="00E13CF3" w:rsidRPr="00E13CF3" w14:paraId="0FBA2E22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51389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Podmiot / typ podmiotu</w:t>
            </w:r>
          </w:p>
        </w:tc>
        <w:tc>
          <w:tcPr>
            <w:tcW w:w="0" w:type="auto"/>
            <w:vAlign w:val="center"/>
            <w:hideMark/>
          </w:tcPr>
          <w:p w14:paraId="19F5A87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Cel kontaktu</w:t>
            </w:r>
          </w:p>
        </w:tc>
        <w:tc>
          <w:tcPr>
            <w:tcW w:w="0" w:type="auto"/>
            <w:vAlign w:val="center"/>
            <w:hideMark/>
          </w:tcPr>
          <w:p w14:paraId="004CB760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Zakres informacji możliwy do ujawnienia</w:t>
            </w:r>
          </w:p>
        </w:tc>
        <w:tc>
          <w:tcPr>
            <w:tcW w:w="0" w:type="auto"/>
            <w:vAlign w:val="center"/>
            <w:hideMark/>
          </w:tcPr>
          <w:p w14:paraId="1A237EB2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Wymagana zgoda Uczestnika</w:t>
            </w:r>
          </w:p>
        </w:tc>
        <w:tc>
          <w:tcPr>
            <w:tcW w:w="0" w:type="auto"/>
            <w:vAlign w:val="center"/>
            <w:hideMark/>
          </w:tcPr>
          <w:p w14:paraId="5EC03B92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Status</w:t>
            </w:r>
          </w:p>
        </w:tc>
      </w:tr>
      <w:tr w:rsidR="00E13CF3" w:rsidRPr="00E13CF3" w14:paraId="232C68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88F1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5E63CC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CB7370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BC7B87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tak </w:t>
            </w:r>
            <w:r w:rsidRPr="00E13CF3">
              <w:rPr>
                <w:rFonts w:ascii="Segoe UI Symbol" w:hAnsi="Segoe UI Symbol" w:cs="Segoe UI Symbol"/>
                <w:lang w:val="pl-PL"/>
              </w:rPr>
              <w:t>☐</w:t>
            </w:r>
            <w:r w:rsidRPr="00E13CF3">
              <w:rPr>
                <w:rFonts w:cs="Arial"/>
                <w:lang w:val="pl-PL"/>
              </w:rPr>
              <w:t xml:space="preserve"> nie</w:t>
            </w:r>
          </w:p>
        </w:tc>
        <w:tc>
          <w:tcPr>
            <w:tcW w:w="0" w:type="auto"/>
            <w:vAlign w:val="center"/>
            <w:hideMark/>
          </w:tcPr>
          <w:p w14:paraId="37FDEAF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79C4888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Zakres udziału w Demo Day:</w:t>
      </w:r>
      <w:r w:rsidRPr="00E13CF3">
        <w:rPr>
          <w:rFonts w:cs="Arial"/>
          <w:lang w:val="pl-PL"/>
        </w:rPr>
        <w:t xml:space="preserve"> [●]</w:t>
      </w:r>
    </w:p>
    <w:p w14:paraId="03B67BFD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6D08C2AB">
          <v:rect id="_x0000_i1035" style="width:0;height:1.5pt" o:hralign="center" o:hrstd="t" o:hr="t" fillcolor="#a0a0a0" stroked="f"/>
        </w:pict>
      </w:r>
    </w:p>
    <w:p w14:paraId="0ABF3D67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10. KPI I EWALUACJA</w:t>
      </w:r>
    </w:p>
    <w:p w14:paraId="65A35D80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10.1. Karta KPI Uczestnika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5"/>
        <w:gridCol w:w="924"/>
        <w:gridCol w:w="387"/>
        <w:gridCol w:w="989"/>
        <w:gridCol w:w="1702"/>
        <w:gridCol w:w="1187"/>
        <w:gridCol w:w="1158"/>
      </w:tblGrid>
      <w:tr w:rsidR="00E13CF3" w:rsidRPr="00E13CF3" w14:paraId="1CAAA9F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46E37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KPI</w:t>
            </w:r>
          </w:p>
        </w:tc>
        <w:tc>
          <w:tcPr>
            <w:tcW w:w="0" w:type="auto"/>
            <w:vAlign w:val="center"/>
            <w:hideMark/>
          </w:tcPr>
          <w:p w14:paraId="059168F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proofErr w:type="spellStart"/>
            <w:r w:rsidRPr="00E13CF3">
              <w:rPr>
                <w:rFonts w:cs="Arial"/>
                <w:b/>
                <w:bCs/>
                <w:lang w:val="pl-PL"/>
              </w:rPr>
              <w:t>Baseline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753EB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Cel</w:t>
            </w:r>
          </w:p>
        </w:tc>
        <w:tc>
          <w:tcPr>
            <w:tcW w:w="0" w:type="auto"/>
            <w:vAlign w:val="center"/>
            <w:hideMark/>
          </w:tcPr>
          <w:p w14:paraId="4AF41B5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Źródło danych</w:t>
            </w:r>
          </w:p>
        </w:tc>
        <w:tc>
          <w:tcPr>
            <w:tcW w:w="0" w:type="auto"/>
            <w:vAlign w:val="center"/>
            <w:hideMark/>
          </w:tcPr>
          <w:p w14:paraId="11CACF0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Częstotliwość pomiaru</w:t>
            </w:r>
          </w:p>
        </w:tc>
        <w:tc>
          <w:tcPr>
            <w:tcW w:w="0" w:type="auto"/>
            <w:vAlign w:val="center"/>
            <w:hideMark/>
          </w:tcPr>
          <w:p w14:paraId="2C74E5E8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Właściciel KPI</w:t>
            </w:r>
          </w:p>
        </w:tc>
        <w:tc>
          <w:tcPr>
            <w:tcW w:w="0" w:type="auto"/>
            <w:vAlign w:val="center"/>
            <w:hideMark/>
          </w:tcPr>
          <w:p w14:paraId="1BA4CF1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Wynik końcowy</w:t>
            </w:r>
          </w:p>
        </w:tc>
      </w:tr>
      <w:tr w:rsidR="00E13CF3" w:rsidRPr="00E13CF3" w14:paraId="2D26DE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60F3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TRL</w:t>
            </w:r>
          </w:p>
        </w:tc>
        <w:tc>
          <w:tcPr>
            <w:tcW w:w="0" w:type="auto"/>
            <w:vAlign w:val="center"/>
            <w:hideMark/>
          </w:tcPr>
          <w:p w14:paraId="4CC27F3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C96E00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31C78B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64F724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0DFBBF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23A2EE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297BE2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EB70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MRL – jeśli relewantny</w:t>
            </w:r>
          </w:p>
        </w:tc>
        <w:tc>
          <w:tcPr>
            <w:tcW w:w="0" w:type="auto"/>
            <w:vAlign w:val="center"/>
            <w:hideMark/>
          </w:tcPr>
          <w:p w14:paraId="4C015BF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B327DB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B0D543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9644BC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7BCA31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AC92B8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8D8FE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66850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lastRenderedPageBreak/>
              <w:t>Liczba zakończonych testów</w:t>
            </w:r>
          </w:p>
        </w:tc>
        <w:tc>
          <w:tcPr>
            <w:tcW w:w="0" w:type="auto"/>
            <w:vAlign w:val="center"/>
            <w:hideMark/>
          </w:tcPr>
          <w:p w14:paraId="720B4E6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6CC1AA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F27C3C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38F535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C7DB9A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E471AB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7A32A4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B1F9E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Liczba zidentyfikowanych barier regulacyjnych</w:t>
            </w:r>
          </w:p>
        </w:tc>
        <w:tc>
          <w:tcPr>
            <w:tcW w:w="0" w:type="auto"/>
            <w:vAlign w:val="center"/>
            <w:hideMark/>
          </w:tcPr>
          <w:p w14:paraId="41CCA0A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23B238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1CF6A4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D2D1D6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6CCE82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DF413A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C3906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992D7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 xml:space="preserve">Liczba </w:t>
            </w:r>
            <w:proofErr w:type="spellStart"/>
            <w:r w:rsidRPr="00E13CF3">
              <w:rPr>
                <w:rFonts w:cs="Arial"/>
                <w:lang w:val="pl-PL"/>
              </w:rPr>
              <w:t>zwalidowanych</w:t>
            </w:r>
            <w:proofErr w:type="spellEnd"/>
            <w:r w:rsidRPr="00E13CF3">
              <w:rPr>
                <w:rFonts w:cs="Arial"/>
                <w:lang w:val="pl-PL"/>
              </w:rPr>
              <w:t xml:space="preserve"> obowiązków/procedur</w:t>
            </w:r>
          </w:p>
        </w:tc>
        <w:tc>
          <w:tcPr>
            <w:tcW w:w="0" w:type="auto"/>
            <w:vAlign w:val="center"/>
            <w:hideMark/>
          </w:tcPr>
          <w:p w14:paraId="547157D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B439C6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BD34E2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46A970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8316F8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B8FF1B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7E86A44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C3A9B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Czas obsługi regulacyjnej</w:t>
            </w:r>
          </w:p>
        </w:tc>
        <w:tc>
          <w:tcPr>
            <w:tcW w:w="0" w:type="auto"/>
            <w:vAlign w:val="center"/>
            <w:hideMark/>
          </w:tcPr>
          <w:p w14:paraId="6753C34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376574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DFFF1C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EEB19B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C47353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2D1326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02783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5A21D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Liczba uzyskanych zgód/uzgodnień</w:t>
            </w:r>
          </w:p>
        </w:tc>
        <w:tc>
          <w:tcPr>
            <w:tcW w:w="0" w:type="auto"/>
            <w:vAlign w:val="center"/>
            <w:hideMark/>
          </w:tcPr>
          <w:p w14:paraId="32D14FA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2EABBD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235546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2F4458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01BBF1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37E524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D0E124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E11CB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Wartość IP – wycena algorytmiczna</w:t>
            </w:r>
          </w:p>
        </w:tc>
        <w:tc>
          <w:tcPr>
            <w:tcW w:w="0" w:type="auto"/>
            <w:vAlign w:val="center"/>
            <w:hideMark/>
          </w:tcPr>
          <w:p w14:paraId="05173C2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76B515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B1C557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908A26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zgodnie z Planem</w:t>
            </w:r>
          </w:p>
        </w:tc>
        <w:tc>
          <w:tcPr>
            <w:tcW w:w="0" w:type="auto"/>
            <w:vAlign w:val="center"/>
            <w:hideMark/>
          </w:tcPr>
          <w:p w14:paraId="4B4A5AC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E8846B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46DAF6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E01D5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Wartość IP – wycena klasyczna</w:t>
            </w:r>
          </w:p>
        </w:tc>
        <w:tc>
          <w:tcPr>
            <w:tcW w:w="0" w:type="auto"/>
            <w:vAlign w:val="center"/>
            <w:hideMark/>
          </w:tcPr>
          <w:p w14:paraId="43D33E0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9FF195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7CCC9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0C0B0F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zgodnie z Planem</w:t>
            </w:r>
          </w:p>
        </w:tc>
        <w:tc>
          <w:tcPr>
            <w:tcW w:w="0" w:type="auto"/>
            <w:vAlign w:val="center"/>
            <w:hideMark/>
          </w:tcPr>
          <w:p w14:paraId="0B51C8D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5B9313D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6E5F4A5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EE92A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Pozyskane finansowanie zewnętrzne</w:t>
            </w:r>
          </w:p>
        </w:tc>
        <w:tc>
          <w:tcPr>
            <w:tcW w:w="0" w:type="auto"/>
            <w:vAlign w:val="center"/>
            <w:hideMark/>
          </w:tcPr>
          <w:p w14:paraId="517DE0A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520061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89571C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83A8A3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8D5AFF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8CD130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02737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B37C9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Liczba incydentów bezpieczeństwa</w:t>
            </w:r>
          </w:p>
        </w:tc>
        <w:tc>
          <w:tcPr>
            <w:tcW w:w="0" w:type="auto"/>
            <w:vAlign w:val="center"/>
            <w:hideMark/>
          </w:tcPr>
          <w:p w14:paraId="78C075D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A768F8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16D0BC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F69B40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na bieżąco</w:t>
            </w:r>
          </w:p>
        </w:tc>
        <w:tc>
          <w:tcPr>
            <w:tcW w:w="0" w:type="auto"/>
            <w:vAlign w:val="center"/>
            <w:hideMark/>
          </w:tcPr>
          <w:p w14:paraId="252D19A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4E3D490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59C1B6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8D19A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Inne KPI indywidualne</w:t>
            </w:r>
          </w:p>
        </w:tc>
        <w:tc>
          <w:tcPr>
            <w:tcW w:w="0" w:type="auto"/>
            <w:vAlign w:val="center"/>
            <w:hideMark/>
          </w:tcPr>
          <w:p w14:paraId="0F1D646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5A0686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5D213B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074BBE6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FD37A1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EFF789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778FE6F6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10.2. Punkty ewaluacyjne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710"/>
        <w:gridCol w:w="1158"/>
        <w:gridCol w:w="1616"/>
      </w:tblGrid>
      <w:tr w:rsidR="00E13CF3" w:rsidRPr="00E13CF3" w14:paraId="0477812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9C668C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Moment</w:t>
            </w:r>
          </w:p>
        </w:tc>
        <w:tc>
          <w:tcPr>
            <w:tcW w:w="0" w:type="auto"/>
            <w:vAlign w:val="center"/>
            <w:hideMark/>
          </w:tcPr>
          <w:p w14:paraId="1916FA6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Zakres ewaluacji</w:t>
            </w:r>
          </w:p>
        </w:tc>
        <w:tc>
          <w:tcPr>
            <w:tcW w:w="0" w:type="auto"/>
            <w:vAlign w:val="center"/>
            <w:hideMark/>
          </w:tcPr>
          <w:p w14:paraId="219015D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Uczestnicy</w:t>
            </w:r>
          </w:p>
        </w:tc>
        <w:tc>
          <w:tcPr>
            <w:tcW w:w="0" w:type="auto"/>
            <w:vAlign w:val="center"/>
            <w:hideMark/>
          </w:tcPr>
          <w:p w14:paraId="2FA267D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Produkt</w:t>
            </w:r>
          </w:p>
        </w:tc>
      </w:tr>
      <w:tr w:rsidR="00E13CF3" w:rsidRPr="00E13CF3" w14:paraId="7129DA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A3406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wejście</w:t>
            </w:r>
          </w:p>
        </w:tc>
        <w:tc>
          <w:tcPr>
            <w:tcW w:w="0" w:type="auto"/>
            <w:vAlign w:val="center"/>
            <w:hideMark/>
          </w:tcPr>
          <w:p w14:paraId="4CEBDF2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proofErr w:type="spellStart"/>
            <w:r w:rsidRPr="00E13CF3">
              <w:rPr>
                <w:rFonts w:cs="Arial"/>
                <w:lang w:val="pl-PL"/>
              </w:rPr>
              <w:t>baseline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DCCCB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4A5368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pomiar bazowy</w:t>
            </w:r>
          </w:p>
        </w:tc>
      </w:tr>
      <w:tr w:rsidR="00E13CF3" w:rsidRPr="00E13CF3" w14:paraId="2B8682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BF54B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po teście wirtualnym</w:t>
            </w:r>
          </w:p>
        </w:tc>
        <w:tc>
          <w:tcPr>
            <w:tcW w:w="0" w:type="auto"/>
            <w:vAlign w:val="center"/>
            <w:hideMark/>
          </w:tcPr>
          <w:p w14:paraId="6021BBE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technologia/regulacje/ryzyka</w:t>
            </w:r>
          </w:p>
        </w:tc>
        <w:tc>
          <w:tcPr>
            <w:tcW w:w="0" w:type="auto"/>
            <w:vAlign w:val="center"/>
            <w:hideMark/>
          </w:tcPr>
          <w:p w14:paraId="0933965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B1C661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Raport z Testu</w:t>
            </w:r>
          </w:p>
        </w:tc>
      </w:tr>
      <w:tr w:rsidR="00E13CF3" w:rsidRPr="00E13CF3" w14:paraId="2FE585D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C42F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po teście cywilnym</w:t>
            </w:r>
          </w:p>
        </w:tc>
        <w:tc>
          <w:tcPr>
            <w:tcW w:w="0" w:type="auto"/>
            <w:vAlign w:val="center"/>
            <w:hideMark/>
          </w:tcPr>
          <w:p w14:paraId="3CE3244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technologia/regulacje/ryzyka</w:t>
            </w:r>
          </w:p>
        </w:tc>
        <w:tc>
          <w:tcPr>
            <w:tcW w:w="0" w:type="auto"/>
            <w:vAlign w:val="center"/>
            <w:hideMark/>
          </w:tcPr>
          <w:p w14:paraId="70F28F8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478230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Raport z Testu</w:t>
            </w:r>
          </w:p>
        </w:tc>
      </w:tr>
      <w:tr w:rsidR="00E13CF3" w:rsidRPr="00E13CF3" w14:paraId="3950588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B391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po teście wojskowym</w:t>
            </w:r>
          </w:p>
        </w:tc>
        <w:tc>
          <w:tcPr>
            <w:tcW w:w="0" w:type="auto"/>
            <w:vAlign w:val="center"/>
            <w:hideMark/>
          </w:tcPr>
          <w:p w14:paraId="47DA91A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technologia/regulacje/ryzyka</w:t>
            </w:r>
          </w:p>
        </w:tc>
        <w:tc>
          <w:tcPr>
            <w:tcW w:w="0" w:type="auto"/>
            <w:vAlign w:val="center"/>
            <w:hideMark/>
          </w:tcPr>
          <w:p w14:paraId="2712B37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37CE45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Raport z Testu</w:t>
            </w:r>
          </w:p>
        </w:tc>
      </w:tr>
      <w:tr w:rsidR="00E13CF3" w:rsidRPr="00E13CF3" w14:paraId="032C5F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6065F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przed bramą militaryzacji</w:t>
            </w:r>
          </w:p>
        </w:tc>
        <w:tc>
          <w:tcPr>
            <w:tcW w:w="0" w:type="auto"/>
            <w:vAlign w:val="center"/>
            <w:hideMark/>
          </w:tcPr>
          <w:p w14:paraId="3F33ABE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pełna ocena</w:t>
            </w:r>
          </w:p>
        </w:tc>
        <w:tc>
          <w:tcPr>
            <w:tcW w:w="0" w:type="auto"/>
            <w:vAlign w:val="center"/>
            <w:hideMark/>
          </w:tcPr>
          <w:p w14:paraId="3C56EFE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6E3F084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pakiet decyzyjny</w:t>
            </w:r>
          </w:p>
        </w:tc>
      </w:tr>
      <w:tr w:rsidR="00E13CF3" w:rsidRPr="00E13CF3" w14:paraId="28800F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88EC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wyjście</w:t>
            </w:r>
          </w:p>
        </w:tc>
        <w:tc>
          <w:tcPr>
            <w:tcW w:w="0" w:type="auto"/>
            <w:vAlign w:val="center"/>
            <w:hideMark/>
          </w:tcPr>
          <w:p w14:paraId="7299720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wynik końcowy</w:t>
            </w:r>
          </w:p>
        </w:tc>
        <w:tc>
          <w:tcPr>
            <w:tcW w:w="0" w:type="auto"/>
            <w:vAlign w:val="center"/>
            <w:hideMark/>
          </w:tcPr>
          <w:p w14:paraId="03B9822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EC3617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Raport Wyjścia</w:t>
            </w:r>
          </w:p>
        </w:tc>
      </w:tr>
    </w:tbl>
    <w:p w14:paraId="53E3E927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04211DC6">
          <v:rect id="_x0000_i1036" style="width:0;height:1.5pt" o:hralign="center" o:hrstd="t" o:hr="t" fillcolor="#a0a0a0" stroked="f"/>
        </w:pict>
      </w:r>
    </w:p>
    <w:p w14:paraId="69746551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11. BRAMY DECYZYJNE</w:t>
      </w:r>
    </w:p>
    <w:p w14:paraId="315FC0B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Każda brama wymaga udokumentowania spełnienia kryteriów oraz wskazania materiału dowodowego stanowiącego podstawę dalszej decyzji.</w:t>
      </w:r>
    </w:p>
    <w:p w14:paraId="41705890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11.1. Brama 1 – wejście do testowania</w:t>
      </w:r>
    </w:p>
    <w:p w14:paraId="0E02555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lastRenderedPageBreak/>
        <w:t>Warunki minimalne:</w:t>
      </w:r>
    </w:p>
    <w:p w14:paraId="0A91D4D0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zakres technologii został jednoznacznie określony;</w:t>
      </w:r>
    </w:p>
    <w:p w14:paraId="179DE4FD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TRL bazowy został zweryfikowany;</w:t>
      </w:r>
    </w:p>
    <w:p w14:paraId="1F6684F2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wykonano wstępne mapowanie regulacyjne;</w:t>
      </w:r>
    </w:p>
    <w:p w14:paraId="3B06F2E2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wykonano ocenę ryzyka;</w:t>
      </w:r>
    </w:p>
    <w:p w14:paraId="14A0A012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określono prawa IP;</w:t>
      </w:r>
    </w:p>
    <w:p w14:paraId="71298F74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ustalono zasady dostępu do danych;</w:t>
      </w:r>
    </w:p>
    <w:p w14:paraId="627148D4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uzyskano wymagane zgody do rozpoczęcia danego testu;</w:t>
      </w:r>
    </w:p>
    <w:p w14:paraId="2F03D83D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zatwierdzono scenariusz testowy;</w:t>
      </w:r>
    </w:p>
    <w:p w14:paraId="418B733A" w14:textId="77777777" w:rsidR="00E13CF3" w:rsidRPr="00E13CF3" w:rsidRDefault="00E13CF3" w:rsidP="00E13CF3">
      <w:pPr>
        <w:numPr>
          <w:ilvl w:val="0"/>
          <w:numId w:val="4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określono kryteria przerwania.</w:t>
      </w:r>
    </w:p>
    <w:p w14:paraId="1DD0547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Decyzja: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dopuszczenie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dopuszczenie warunkowe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skierowanie do uzupełnienia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brak dopuszczenia</w:t>
      </w:r>
    </w:p>
    <w:p w14:paraId="5C44E4EB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Warunki / uzasadnienie:</w:t>
      </w:r>
      <w:r w:rsidRPr="00E13CF3">
        <w:rPr>
          <w:rFonts w:cs="Arial"/>
          <w:lang w:val="pl-PL"/>
        </w:rPr>
        <w:t xml:space="preserve"> [●]</w:t>
      </w:r>
    </w:p>
    <w:p w14:paraId="5A0EF219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057FEDF4">
          <v:rect id="_x0000_i1037" style="width:0;height:1.5pt" o:hralign="center" o:hrstd="t" o:hr="t" fillcolor="#a0a0a0" stroked="f"/>
        </w:pict>
      </w:r>
    </w:p>
    <w:p w14:paraId="0A6A840C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11.2. Brama 2 – wejście do środowiska operacyjnego / testu rzeczywistego</w:t>
      </w:r>
    </w:p>
    <w:p w14:paraId="33588778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Dowody wymagane:</w:t>
      </w:r>
      <w:r w:rsidRPr="00E13CF3">
        <w:rPr>
          <w:rFonts w:cs="Arial"/>
          <w:lang w:val="pl-PL"/>
        </w:rPr>
        <w:t xml:space="preserve"> [●]</w:t>
      </w:r>
    </w:p>
    <w:p w14:paraId="6651C887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Minimalny poziom TRL:</w:t>
      </w:r>
      <w:r w:rsidRPr="00E13CF3">
        <w:rPr>
          <w:rFonts w:cs="Arial"/>
          <w:lang w:val="pl-PL"/>
        </w:rPr>
        <w:t xml:space="preserve"> [●]</w:t>
      </w:r>
    </w:p>
    <w:p w14:paraId="6A86DD40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Ocena ryzyka:</w:t>
      </w:r>
      <w:r w:rsidRPr="00E13CF3">
        <w:rPr>
          <w:rFonts w:cs="Arial"/>
          <w:lang w:val="pl-PL"/>
        </w:rPr>
        <w:t xml:space="preserve"> [●]</w:t>
      </w:r>
    </w:p>
    <w:p w14:paraId="52E2C3E7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Wymagane zgody:</w:t>
      </w:r>
      <w:r w:rsidRPr="00E13CF3">
        <w:rPr>
          <w:rFonts w:cs="Arial"/>
          <w:lang w:val="pl-PL"/>
        </w:rPr>
        <w:t xml:space="preserve"> [●]</w:t>
      </w:r>
    </w:p>
    <w:p w14:paraId="60826515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Decyzja: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dopuszczenie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dopuszczenie warunkowe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powrót do testu wirtualnego/laboratoryjnego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wstrzymanie ścieżki</w:t>
      </w:r>
    </w:p>
    <w:p w14:paraId="056CD39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Uzasadnienie:</w:t>
      </w:r>
      <w:r w:rsidRPr="00E13CF3">
        <w:rPr>
          <w:rFonts w:cs="Arial"/>
          <w:lang w:val="pl-PL"/>
        </w:rPr>
        <w:t xml:space="preserve"> [●]</w:t>
      </w:r>
    </w:p>
    <w:p w14:paraId="3AFEE09D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17D865E3">
          <v:rect id="_x0000_i1038" style="width:0;height:1.5pt" o:hralign="center" o:hrstd="t" o:hr="t" fillcolor="#a0a0a0" stroked="f"/>
        </w:pict>
      </w:r>
    </w:p>
    <w:p w14:paraId="5EFBB1D0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11.3. Brama 3 – brama militaryzacji</w:t>
      </w:r>
    </w:p>
    <w:p w14:paraId="78E15D0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Czy brama jest relewantna?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tak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nie</w:t>
      </w:r>
    </w:p>
    <w:p w14:paraId="78BB38B9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TRL w momencie oceny:</w:t>
      </w:r>
      <w:r w:rsidRPr="00E13CF3">
        <w:rPr>
          <w:rFonts w:cs="Arial"/>
          <w:lang w:val="pl-PL"/>
        </w:rPr>
        <w:t xml:space="preserve"> [●]</w:t>
      </w:r>
    </w:p>
    <w:p w14:paraId="417C0738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Wyniki testów stanowiące podstawę oceny:</w:t>
      </w:r>
      <w:r w:rsidRPr="00E13CF3">
        <w:rPr>
          <w:rFonts w:cs="Arial"/>
          <w:lang w:val="pl-PL"/>
        </w:rPr>
        <w:t xml:space="preserve"> [●]</w:t>
      </w:r>
    </w:p>
    <w:p w14:paraId="4E2DCC7B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lastRenderedPageBreak/>
        <w:t>Wyniki oceny IP:</w:t>
      </w:r>
      <w:r w:rsidRPr="00E13CF3">
        <w:rPr>
          <w:rFonts w:cs="Arial"/>
          <w:lang w:val="pl-PL"/>
        </w:rPr>
        <w:t xml:space="preserve"> [●]</w:t>
      </w:r>
    </w:p>
    <w:p w14:paraId="4E0A5C0E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Ocena ryzyka:</w:t>
      </w:r>
      <w:r w:rsidRPr="00E13CF3">
        <w:rPr>
          <w:rFonts w:cs="Arial"/>
          <w:lang w:val="pl-PL"/>
        </w:rPr>
        <w:t xml:space="preserve"> [●]</w:t>
      </w:r>
    </w:p>
    <w:p w14:paraId="7E7A68F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Stanowisko/ocena użytkownika wojskowego – jeżeli uzyskano:</w:t>
      </w:r>
      <w:r w:rsidRPr="00E13CF3">
        <w:rPr>
          <w:rFonts w:cs="Arial"/>
          <w:lang w:val="pl-PL"/>
        </w:rPr>
        <w:t xml:space="preserve"> [●]</w:t>
      </w:r>
    </w:p>
    <w:p w14:paraId="3919AA71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Dostępność dalszej infrastruktury/testów:</w:t>
      </w:r>
      <w:r w:rsidRPr="00E13CF3">
        <w:rPr>
          <w:rFonts w:cs="Arial"/>
          <w:lang w:val="pl-PL"/>
        </w:rPr>
        <w:t xml:space="preserve"> [●]</w:t>
      </w:r>
    </w:p>
    <w:p w14:paraId="28AC7B4E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Możliwe rozstrzygnięcie ścieżki</w:t>
      </w:r>
    </w:p>
    <w:p w14:paraId="7C033965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technologia pozostaje w ścieżce cywilnej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rozwijany jest równolegle wariant cywilny i wojskowy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technologia zostaje skierowana do dalszych testów wojskowych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dalsza ścieżka zostaje odroczona do osiągnięcia wskazanego poziomu dojrzałości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udział zostaje czasowo zawieszony z uwagi na ryzyko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rekomendowane jest zakończenie udziału w piaskownicy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inne: [●]</w:t>
      </w:r>
    </w:p>
    <w:p w14:paraId="22BDE4A2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Uzasadnienie:</w:t>
      </w:r>
      <w:r w:rsidRPr="00E13CF3">
        <w:rPr>
          <w:rFonts w:cs="Arial"/>
          <w:lang w:val="pl-PL"/>
        </w:rPr>
        <w:t xml:space="preserve"> [●]</w:t>
      </w:r>
    </w:p>
    <w:p w14:paraId="69F8E7F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Brama militaryzacji nie powoduje automatycznego przeniesienia praw do technologii lub IP na rzecz podmiotu publicznego, nie wyłącza możliwości dalszego zastosowania cywilnego oraz nie stanowi zobowiązania do zakupu technologii.</w:t>
      </w:r>
    </w:p>
    <w:p w14:paraId="0CE751F6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63C96A70">
          <v:rect id="_x0000_i1039" style="width:0;height:1.5pt" o:hralign="center" o:hrstd="t" o:hr="t" fillcolor="#a0a0a0" stroked="f"/>
        </w:pict>
      </w:r>
    </w:p>
    <w:p w14:paraId="21400770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 xml:space="preserve">11.4. Brama 4 – wyjście z </w:t>
      </w:r>
      <w:proofErr w:type="spellStart"/>
      <w:r w:rsidRPr="00E13CF3">
        <w:rPr>
          <w:rFonts w:cs="Arial"/>
          <w:b/>
          <w:bCs/>
          <w:lang w:val="pl-PL"/>
        </w:rPr>
        <w:t>Sandbox</w:t>
      </w:r>
      <w:proofErr w:type="spellEnd"/>
      <w:r w:rsidRPr="00E13CF3">
        <w:rPr>
          <w:rFonts w:cs="Arial"/>
          <w:b/>
          <w:bCs/>
          <w:lang w:val="pl-PL"/>
        </w:rPr>
        <w:t xml:space="preserve"> Plus</w:t>
      </w:r>
    </w:p>
    <w:p w14:paraId="306A0897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Warunki:</w:t>
      </w:r>
    </w:p>
    <w:p w14:paraId="6ED84578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wykonano wszystkie wymagane testy albo prawidłowo udokumentowano brak możliwości ich wykonania;</w:t>
      </w:r>
    </w:p>
    <w:p w14:paraId="79EE0AC5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określono końcowy TRL;</w:t>
      </w:r>
    </w:p>
    <w:p w14:paraId="3C202346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zakończono wymagane wyceny IP;</w:t>
      </w:r>
    </w:p>
    <w:p w14:paraId="37F60A13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zidentyfikowano bariery regulacyjne i proceduralne;</w:t>
      </w:r>
    </w:p>
    <w:p w14:paraId="74ED45FA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zamknięto lub przekazano dalsze sprawy regulacyjne;</w:t>
      </w:r>
    </w:p>
    <w:p w14:paraId="4DA2882C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rozliczono grant operacyjny;</w:t>
      </w:r>
    </w:p>
    <w:p w14:paraId="6F4EDFAA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zakończono wymagane działania dotyczące danych i bezpieczeństwa;</w:t>
      </w:r>
    </w:p>
    <w:p w14:paraId="3FE77B3D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określono dalszą ścieżkę technologii;</w:t>
      </w:r>
    </w:p>
    <w:p w14:paraId="2E6F9E04" w14:textId="77777777" w:rsidR="00E13CF3" w:rsidRPr="00E13CF3" w:rsidRDefault="00E13CF3" w:rsidP="00E13CF3">
      <w:pPr>
        <w:numPr>
          <w:ilvl w:val="0"/>
          <w:numId w:val="5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przygotowano Raport Wyjścia.</w:t>
      </w:r>
    </w:p>
    <w:p w14:paraId="0B0DC48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Decyzja dotycząca dalszej ścieżki:</w:t>
      </w:r>
      <w:r w:rsidRPr="00E13CF3">
        <w:rPr>
          <w:rFonts w:cs="Arial"/>
          <w:lang w:val="pl-PL"/>
        </w:rPr>
        <w:t xml:space="preserve"> [●]</w:t>
      </w:r>
    </w:p>
    <w:p w14:paraId="2A39A7BE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410534A3">
          <v:rect id="_x0000_i1040" style="width:0;height:1.5pt" o:hralign="center" o:hrstd="t" o:hr="t" fillcolor="#a0a0a0" stroked="f"/>
        </w:pict>
      </w:r>
    </w:p>
    <w:p w14:paraId="00E4F40D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MODUŁ 12. ZAKOŃCZENIE I RAPORT WYJŚCIA</w:t>
      </w:r>
    </w:p>
    <w:p w14:paraId="6A7349E5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12.1. Warunki zakończenia</w:t>
      </w:r>
    </w:p>
    <w:p w14:paraId="63E6D8B7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Planowana data zakończenia udziału:</w:t>
      </w:r>
      <w:r w:rsidRPr="00E13CF3">
        <w:rPr>
          <w:rFonts w:cs="Arial"/>
          <w:lang w:val="pl-PL"/>
        </w:rPr>
        <w:t xml:space="preserve"> [●]</w:t>
      </w:r>
    </w:p>
    <w:p w14:paraId="2A14D9D2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lastRenderedPageBreak/>
        <w:t>Warunki uznania ścieżki za zakończoną:</w:t>
      </w:r>
      <w:r w:rsidRPr="00E13CF3">
        <w:rPr>
          <w:rFonts w:cs="Arial"/>
          <w:lang w:val="pl-PL"/>
        </w:rPr>
        <w:br/>
        <w:t>[●]</w:t>
      </w:r>
    </w:p>
    <w:p w14:paraId="7CF511F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12.2. Transfer i retencja danych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4"/>
        <w:gridCol w:w="982"/>
        <w:gridCol w:w="1951"/>
        <w:gridCol w:w="761"/>
        <w:gridCol w:w="936"/>
        <w:gridCol w:w="2480"/>
      </w:tblGrid>
      <w:tr w:rsidR="00E13CF3" w:rsidRPr="00E13CF3" w14:paraId="59A17FB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0C05321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Zasób</w:t>
            </w:r>
          </w:p>
        </w:tc>
        <w:tc>
          <w:tcPr>
            <w:tcW w:w="0" w:type="auto"/>
            <w:vAlign w:val="center"/>
            <w:hideMark/>
          </w:tcPr>
          <w:p w14:paraId="4D41FD9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Odbiorca</w:t>
            </w:r>
          </w:p>
        </w:tc>
        <w:tc>
          <w:tcPr>
            <w:tcW w:w="0" w:type="auto"/>
            <w:vAlign w:val="center"/>
            <w:hideMark/>
          </w:tcPr>
          <w:p w14:paraId="77AB6E10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Forma przekazania</w:t>
            </w:r>
          </w:p>
        </w:tc>
        <w:tc>
          <w:tcPr>
            <w:tcW w:w="0" w:type="auto"/>
            <w:vAlign w:val="center"/>
            <w:hideMark/>
          </w:tcPr>
          <w:p w14:paraId="06AA4996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Termin</w:t>
            </w:r>
          </w:p>
        </w:tc>
        <w:tc>
          <w:tcPr>
            <w:tcW w:w="0" w:type="auto"/>
            <w:vAlign w:val="center"/>
            <w:hideMark/>
          </w:tcPr>
          <w:p w14:paraId="4DD5B703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Retencja</w:t>
            </w:r>
          </w:p>
        </w:tc>
        <w:tc>
          <w:tcPr>
            <w:tcW w:w="0" w:type="auto"/>
            <w:vAlign w:val="center"/>
            <w:hideMark/>
          </w:tcPr>
          <w:p w14:paraId="1ADADEC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Usunięcie / archiwizacja</w:t>
            </w:r>
          </w:p>
        </w:tc>
      </w:tr>
      <w:tr w:rsidR="00E13CF3" w:rsidRPr="00E13CF3" w14:paraId="44C4D9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AC656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27BAA11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DC2E18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8538AC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800DD9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14420BA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4ECCB4AB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12.3. Dalsza ścieżka technologii</w:t>
      </w:r>
    </w:p>
    <w:p w14:paraId="1E3BE0B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dalsze B+R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kolejna faza testów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certyfikacja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komercjalizacja cywilna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rozwój wariantu wojskowego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inwestycja prywatna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finansowanie publiczne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współpraca z integratorem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wdrożenie pilotażowe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przygotowanie produkcji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zakończenie projektu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inne: [●]</w:t>
      </w:r>
    </w:p>
    <w:p w14:paraId="7A295340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Rekomendowane instrumenty / instytucje dalszego finansowania lub wdrożenia:</w:t>
      </w:r>
    </w:p>
    <w:p w14:paraId="1E6BBEFB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268A590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Działania następcze i podmiot odpowiedzialny:</w:t>
      </w:r>
    </w:p>
    <w:p w14:paraId="24875EEE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[●]</w:t>
      </w:r>
    </w:p>
    <w:p w14:paraId="78519910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7FC124E8">
          <v:rect id="_x0000_i1041" style="width:0;height:1.5pt" o:hralign="center" o:hrstd="t" o:hr="t" fillcolor="#a0a0a0" stroked="f"/>
        </w:pict>
      </w:r>
    </w:p>
    <w:p w14:paraId="6D69FB63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B. HARMONOGRAM ZBIORCZY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45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469"/>
        <w:gridCol w:w="469"/>
        <w:gridCol w:w="469"/>
        <w:gridCol w:w="1674"/>
      </w:tblGrid>
      <w:tr w:rsidR="00E13CF3" w:rsidRPr="00E13CF3" w14:paraId="64DBA97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DDF97B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Działanie</w:t>
            </w:r>
          </w:p>
        </w:tc>
        <w:tc>
          <w:tcPr>
            <w:tcW w:w="0" w:type="auto"/>
            <w:vAlign w:val="center"/>
            <w:hideMark/>
          </w:tcPr>
          <w:p w14:paraId="7FB8A88A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M1</w:t>
            </w:r>
          </w:p>
        </w:tc>
        <w:tc>
          <w:tcPr>
            <w:tcW w:w="0" w:type="auto"/>
            <w:vAlign w:val="center"/>
            <w:hideMark/>
          </w:tcPr>
          <w:p w14:paraId="6A26B38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M2</w:t>
            </w:r>
          </w:p>
        </w:tc>
        <w:tc>
          <w:tcPr>
            <w:tcW w:w="0" w:type="auto"/>
            <w:vAlign w:val="center"/>
            <w:hideMark/>
          </w:tcPr>
          <w:p w14:paraId="69C377D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M3</w:t>
            </w:r>
          </w:p>
        </w:tc>
        <w:tc>
          <w:tcPr>
            <w:tcW w:w="0" w:type="auto"/>
            <w:vAlign w:val="center"/>
            <w:hideMark/>
          </w:tcPr>
          <w:p w14:paraId="0AD9A630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M4</w:t>
            </w:r>
          </w:p>
        </w:tc>
        <w:tc>
          <w:tcPr>
            <w:tcW w:w="0" w:type="auto"/>
            <w:vAlign w:val="center"/>
            <w:hideMark/>
          </w:tcPr>
          <w:p w14:paraId="5AC9378F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M5</w:t>
            </w:r>
          </w:p>
        </w:tc>
        <w:tc>
          <w:tcPr>
            <w:tcW w:w="0" w:type="auto"/>
            <w:vAlign w:val="center"/>
            <w:hideMark/>
          </w:tcPr>
          <w:p w14:paraId="746544A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M6</w:t>
            </w:r>
          </w:p>
        </w:tc>
        <w:tc>
          <w:tcPr>
            <w:tcW w:w="0" w:type="auto"/>
            <w:vAlign w:val="center"/>
            <w:hideMark/>
          </w:tcPr>
          <w:p w14:paraId="6C07EDD2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M7</w:t>
            </w:r>
          </w:p>
        </w:tc>
        <w:tc>
          <w:tcPr>
            <w:tcW w:w="0" w:type="auto"/>
            <w:vAlign w:val="center"/>
            <w:hideMark/>
          </w:tcPr>
          <w:p w14:paraId="073B76D2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M8</w:t>
            </w:r>
          </w:p>
        </w:tc>
        <w:tc>
          <w:tcPr>
            <w:tcW w:w="0" w:type="auto"/>
            <w:vAlign w:val="center"/>
            <w:hideMark/>
          </w:tcPr>
          <w:p w14:paraId="0F4A0E90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M9</w:t>
            </w:r>
          </w:p>
        </w:tc>
        <w:tc>
          <w:tcPr>
            <w:tcW w:w="0" w:type="auto"/>
            <w:vAlign w:val="center"/>
            <w:hideMark/>
          </w:tcPr>
          <w:p w14:paraId="271D6D9A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M10</w:t>
            </w:r>
          </w:p>
        </w:tc>
        <w:tc>
          <w:tcPr>
            <w:tcW w:w="0" w:type="auto"/>
            <w:vAlign w:val="center"/>
            <w:hideMark/>
          </w:tcPr>
          <w:p w14:paraId="2F0264C5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M11</w:t>
            </w:r>
          </w:p>
        </w:tc>
        <w:tc>
          <w:tcPr>
            <w:tcW w:w="0" w:type="auto"/>
            <w:vAlign w:val="center"/>
            <w:hideMark/>
          </w:tcPr>
          <w:p w14:paraId="09E09969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M12</w:t>
            </w:r>
          </w:p>
        </w:tc>
        <w:tc>
          <w:tcPr>
            <w:tcW w:w="0" w:type="auto"/>
            <w:vAlign w:val="center"/>
            <w:hideMark/>
          </w:tcPr>
          <w:p w14:paraId="0869FB55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Odpowiedzialny</w:t>
            </w:r>
          </w:p>
        </w:tc>
      </w:tr>
      <w:tr w:rsidR="00E13CF3" w:rsidRPr="00E13CF3" w14:paraId="377330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1464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Mapowanie regulacyjne</w:t>
            </w:r>
          </w:p>
        </w:tc>
        <w:tc>
          <w:tcPr>
            <w:tcW w:w="0" w:type="auto"/>
            <w:vAlign w:val="center"/>
            <w:hideMark/>
          </w:tcPr>
          <w:p w14:paraId="7DF1B18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C35BBC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47097E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E7F787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B3E470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F37956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26C9E8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C09E39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26D66E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A10C11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FCBA8A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311013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E68042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59F5D2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74B3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Mapa IP</w:t>
            </w:r>
          </w:p>
        </w:tc>
        <w:tc>
          <w:tcPr>
            <w:tcW w:w="0" w:type="auto"/>
            <w:vAlign w:val="center"/>
            <w:hideMark/>
          </w:tcPr>
          <w:p w14:paraId="6DACDB0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B5BDD9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E516E8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50A2E7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2A5B45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A046C6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6BED25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197BB7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50024F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196016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2C17E3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4134F0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3CAC97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0872D03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57E3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Test wirtualny</w:t>
            </w:r>
          </w:p>
        </w:tc>
        <w:tc>
          <w:tcPr>
            <w:tcW w:w="0" w:type="auto"/>
            <w:vAlign w:val="center"/>
            <w:hideMark/>
          </w:tcPr>
          <w:p w14:paraId="5C8867D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80464B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B99AB5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14FB64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A106AB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2DA5BF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E073E7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6F4415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37C300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E4A581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521B63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957D8E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A292B6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6F54CE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AA472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Test cywilny</w:t>
            </w:r>
          </w:p>
        </w:tc>
        <w:tc>
          <w:tcPr>
            <w:tcW w:w="0" w:type="auto"/>
            <w:vAlign w:val="center"/>
            <w:hideMark/>
          </w:tcPr>
          <w:p w14:paraId="1A78DBC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994C3C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B286D2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8EF8D2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906651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561C48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2BC60D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FDB884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40898E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8DFF40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2A2476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69AFCF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2E8280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36D5B78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94B09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Test wojskowy</w:t>
            </w:r>
          </w:p>
        </w:tc>
        <w:tc>
          <w:tcPr>
            <w:tcW w:w="0" w:type="auto"/>
            <w:vAlign w:val="center"/>
            <w:hideMark/>
          </w:tcPr>
          <w:p w14:paraId="1A46BEF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718A8C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80EAF3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665505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7C7CE4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7416E3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42EB19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E60A84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D23A5B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B9A6BF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E2C21C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E1849E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4D7D36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2D850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EEE78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Wycena algorytmiczna IP</w:t>
            </w:r>
          </w:p>
        </w:tc>
        <w:tc>
          <w:tcPr>
            <w:tcW w:w="0" w:type="auto"/>
            <w:vAlign w:val="center"/>
            <w:hideMark/>
          </w:tcPr>
          <w:p w14:paraId="4B35CB7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9CB536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84B284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65401E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FDAE9C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C46EA0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78D08F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89E310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7CB4A4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CEC9DB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C6B6A3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FD6C009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C91DD0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41A8B7E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A8141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Wycena klasyczna IP</w:t>
            </w:r>
          </w:p>
        </w:tc>
        <w:tc>
          <w:tcPr>
            <w:tcW w:w="0" w:type="auto"/>
            <w:vAlign w:val="center"/>
            <w:hideMark/>
          </w:tcPr>
          <w:p w14:paraId="6E186F5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A73DEC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A365C7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286622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871387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A90A24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9AD236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233079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AB642E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D309F9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D66FBE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2DAD8F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0C21B9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652F8E0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33F0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Brama militaryzacji</w:t>
            </w:r>
          </w:p>
        </w:tc>
        <w:tc>
          <w:tcPr>
            <w:tcW w:w="0" w:type="auto"/>
            <w:vAlign w:val="center"/>
            <w:hideMark/>
          </w:tcPr>
          <w:p w14:paraId="11B4E46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3AB117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4CAFE7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A908B0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6331C3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1CDF6B8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57EC60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B80354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0883E0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5C17C7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AD007D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9C9A88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8544D8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1B7BF86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7CBA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lastRenderedPageBreak/>
              <w:t>Demo Day</w:t>
            </w:r>
          </w:p>
        </w:tc>
        <w:tc>
          <w:tcPr>
            <w:tcW w:w="0" w:type="auto"/>
            <w:vAlign w:val="center"/>
            <w:hideMark/>
          </w:tcPr>
          <w:p w14:paraId="64FB9E5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3F6CBD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DF60B0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3131B2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F04DBA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86AF8D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AD86CB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5BD0E12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759B807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7F5ED3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09A167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25BE77B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ACC523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  <w:tr w:rsidR="00E13CF3" w:rsidRPr="00E13CF3" w14:paraId="2DD31E1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F5662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Raport Wyjścia</w:t>
            </w:r>
          </w:p>
        </w:tc>
        <w:tc>
          <w:tcPr>
            <w:tcW w:w="0" w:type="auto"/>
            <w:vAlign w:val="center"/>
            <w:hideMark/>
          </w:tcPr>
          <w:p w14:paraId="4A5BCA3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E6A86A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7BCEEF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6275C7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F12C43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DFEC91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7275B0C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280C97D1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062903C6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6E82640C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1B450524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41E2F56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</w:p>
        </w:tc>
        <w:tc>
          <w:tcPr>
            <w:tcW w:w="0" w:type="auto"/>
            <w:vAlign w:val="center"/>
            <w:hideMark/>
          </w:tcPr>
          <w:p w14:paraId="3AECE9D3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17363B6A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2FB1D45D">
          <v:rect id="_x0000_i1042" style="width:0;height:1.5pt" o:hralign="center" o:hrstd="t" o:hr="t" fillcolor="#a0a0a0" stroked="f"/>
        </w:pict>
      </w:r>
    </w:p>
    <w:p w14:paraId="169209EF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C. REJESTR ZMIAN PLANU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16"/>
        <w:gridCol w:w="1083"/>
        <w:gridCol w:w="749"/>
        <w:gridCol w:w="3039"/>
        <w:gridCol w:w="1558"/>
        <w:gridCol w:w="1363"/>
      </w:tblGrid>
      <w:tr w:rsidR="00E13CF3" w:rsidRPr="00E13CF3" w14:paraId="2AADBFB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93C0AE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Wersja</w:t>
            </w:r>
          </w:p>
        </w:tc>
        <w:tc>
          <w:tcPr>
            <w:tcW w:w="0" w:type="auto"/>
            <w:vAlign w:val="center"/>
            <w:hideMark/>
          </w:tcPr>
          <w:p w14:paraId="6E53CF84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Data</w:t>
            </w:r>
          </w:p>
        </w:tc>
        <w:tc>
          <w:tcPr>
            <w:tcW w:w="0" w:type="auto"/>
            <w:vAlign w:val="center"/>
            <w:hideMark/>
          </w:tcPr>
          <w:p w14:paraId="204CE1FB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Zakres zmiany</w:t>
            </w:r>
          </w:p>
        </w:tc>
        <w:tc>
          <w:tcPr>
            <w:tcW w:w="0" w:type="auto"/>
            <w:vAlign w:val="center"/>
            <w:hideMark/>
          </w:tcPr>
          <w:p w14:paraId="40862ABB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Powód</w:t>
            </w:r>
          </w:p>
        </w:tc>
        <w:tc>
          <w:tcPr>
            <w:tcW w:w="0" w:type="auto"/>
            <w:vAlign w:val="center"/>
            <w:hideMark/>
          </w:tcPr>
          <w:p w14:paraId="76222BE3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Wpływ na harmonogram/budżet/ryzyko</w:t>
            </w:r>
          </w:p>
        </w:tc>
        <w:tc>
          <w:tcPr>
            <w:tcW w:w="0" w:type="auto"/>
            <w:vAlign w:val="center"/>
            <w:hideMark/>
          </w:tcPr>
          <w:p w14:paraId="17FA8925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Uzgodnienie z Uczestnikiem</w:t>
            </w:r>
          </w:p>
        </w:tc>
        <w:tc>
          <w:tcPr>
            <w:tcW w:w="0" w:type="auto"/>
            <w:vAlign w:val="center"/>
            <w:hideMark/>
          </w:tcPr>
          <w:p w14:paraId="016C16A7" w14:textId="77777777" w:rsidR="00E13CF3" w:rsidRPr="00E13CF3" w:rsidRDefault="00E13CF3" w:rsidP="00E13CF3">
            <w:pPr>
              <w:rPr>
                <w:rFonts w:cs="Arial"/>
                <w:b/>
                <w:bCs/>
                <w:lang w:val="pl-PL"/>
              </w:rPr>
            </w:pPr>
            <w:r w:rsidRPr="00E13CF3">
              <w:rPr>
                <w:rFonts w:cs="Arial"/>
                <w:b/>
                <w:bCs/>
                <w:lang w:val="pl-PL"/>
              </w:rPr>
              <w:t>Opinia Rady – jeżeli wymagana</w:t>
            </w:r>
          </w:p>
        </w:tc>
      </w:tr>
      <w:tr w:rsidR="00E13CF3" w:rsidRPr="00E13CF3" w14:paraId="1DEC8B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A0880D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1.0</w:t>
            </w:r>
          </w:p>
        </w:tc>
        <w:tc>
          <w:tcPr>
            <w:tcW w:w="0" w:type="auto"/>
            <w:vAlign w:val="center"/>
            <w:hideMark/>
          </w:tcPr>
          <w:p w14:paraId="37904562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34C29CEA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dokument pierwotny</w:t>
            </w:r>
          </w:p>
        </w:tc>
        <w:tc>
          <w:tcPr>
            <w:tcW w:w="0" w:type="auto"/>
            <w:vAlign w:val="center"/>
            <w:hideMark/>
          </w:tcPr>
          <w:p w14:paraId="290A8E75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1507E2FE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—</w:t>
            </w:r>
          </w:p>
        </w:tc>
        <w:tc>
          <w:tcPr>
            <w:tcW w:w="0" w:type="auto"/>
            <w:vAlign w:val="center"/>
            <w:hideMark/>
          </w:tcPr>
          <w:p w14:paraId="6A9BDE7F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  <w:tc>
          <w:tcPr>
            <w:tcW w:w="0" w:type="auto"/>
            <w:vAlign w:val="center"/>
            <w:hideMark/>
          </w:tcPr>
          <w:p w14:paraId="78B39F20" w14:textId="77777777" w:rsidR="00E13CF3" w:rsidRPr="00E13CF3" w:rsidRDefault="00E13CF3" w:rsidP="00E13CF3">
            <w:pPr>
              <w:rPr>
                <w:rFonts w:cs="Arial"/>
                <w:lang w:val="pl-PL"/>
              </w:rPr>
            </w:pPr>
            <w:r w:rsidRPr="00E13CF3">
              <w:rPr>
                <w:rFonts w:cs="Arial"/>
                <w:lang w:val="pl-PL"/>
              </w:rPr>
              <w:t>[●]</w:t>
            </w:r>
          </w:p>
        </w:tc>
      </w:tr>
    </w:tbl>
    <w:p w14:paraId="16B1B275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542CC5D5">
          <v:rect id="_x0000_i1043" style="width:0;height:1.5pt" o:hralign="center" o:hrstd="t" o:hr="t" fillcolor="#a0a0a0" stroked="f"/>
        </w:pict>
      </w:r>
    </w:p>
    <w:p w14:paraId="3A17E202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D. ZAŁĄCZNIKI DO PLANU</w:t>
      </w:r>
    </w:p>
    <w:p w14:paraId="414646B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>Integralną część Planu, odpowiednio do potrzeb danego projektu, stanowią:</w:t>
      </w:r>
    </w:p>
    <w:p w14:paraId="401381BE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szczegółowa Mapa Regulacyjna;</w:t>
      </w:r>
    </w:p>
    <w:p w14:paraId="476536C1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Mapa IP;</w:t>
      </w:r>
    </w:p>
    <w:p w14:paraId="10F27710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 xml:space="preserve">szczegółowy Rejestr </w:t>
      </w:r>
      <w:proofErr w:type="spellStart"/>
      <w:r w:rsidRPr="00E13CF3">
        <w:rPr>
          <w:rFonts w:cs="Arial"/>
          <w:lang w:val="pl-PL"/>
        </w:rPr>
        <w:t>Ryzyk</w:t>
      </w:r>
      <w:proofErr w:type="spellEnd"/>
      <w:r w:rsidRPr="00E13CF3">
        <w:rPr>
          <w:rFonts w:cs="Arial"/>
          <w:lang w:val="pl-PL"/>
        </w:rPr>
        <w:t>;</w:t>
      </w:r>
    </w:p>
    <w:p w14:paraId="40CE5856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harmonogram testów;</w:t>
      </w:r>
    </w:p>
    <w:p w14:paraId="471FA592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scenariusze i protokoły testów;</w:t>
      </w:r>
    </w:p>
    <w:p w14:paraId="241FB313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budżet grantu operacyjnego;</w:t>
      </w:r>
    </w:p>
    <w:p w14:paraId="6F259BFE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Karta KPI;</w:t>
      </w:r>
    </w:p>
    <w:p w14:paraId="10DE530A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matryca dostępu do danych i dokumentów;</w:t>
      </w:r>
    </w:p>
    <w:p w14:paraId="3C247289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wykaz wymaganych decyzji, zgód i odstępstw;</w:t>
      </w:r>
    </w:p>
    <w:p w14:paraId="5D4ACBAF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dokumentacja potwierdzająca TRL;</w:t>
      </w:r>
    </w:p>
    <w:p w14:paraId="1974D138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dokumentacja dotycząca MRL – jeżeli relewantna;</w:t>
      </w:r>
    </w:p>
    <w:p w14:paraId="318B0040" w14:textId="77777777" w:rsidR="00E13CF3" w:rsidRPr="00E13CF3" w:rsidRDefault="00E13CF3" w:rsidP="00E13CF3">
      <w:pPr>
        <w:numPr>
          <w:ilvl w:val="0"/>
          <w:numId w:val="6"/>
        </w:numPr>
        <w:rPr>
          <w:rFonts w:cs="Arial"/>
          <w:lang w:val="pl-PL"/>
        </w:rPr>
      </w:pPr>
      <w:r w:rsidRPr="00E13CF3">
        <w:rPr>
          <w:rFonts w:cs="Arial"/>
          <w:lang w:val="pl-PL"/>
        </w:rPr>
        <w:t>inne dokumenty: [●].</w:t>
      </w:r>
    </w:p>
    <w:p w14:paraId="3C9565DA" w14:textId="77777777" w:rsidR="00E13CF3" w:rsidRPr="00E13CF3" w:rsidRDefault="00000000" w:rsidP="00E13CF3">
      <w:pPr>
        <w:rPr>
          <w:rFonts w:cs="Arial"/>
          <w:lang w:val="pl-PL"/>
        </w:rPr>
      </w:pPr>
      <w:r>
        <w:rPr>
          <w:rFonts w:cs="Arial"/>
          <w:lang w:val="pl-PL"/>
        </w:rPr>
        <w:pict w14:anchorId="54AE523F">
          <v:rect id="_x0000_i1044" style="width:0;height:1.5pt" o:hralign="center" o:hrstd="t" o:hr="t" fillcolor="#a0a0a0" stroked="f"/>
        </w:pict>
      </w:r>
    </w:p>
    <w:p w14:paraId="4A71246D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E. UZGODNIENIE PLANU</w:t>
      </w:r>
    </w:p>
    <w:p w14:paraId="718F4755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Uczestnik</w:t>
      </w:r>
    </w:p>
    <w:p w14:paraId="20B06AA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 xml:space="preserve">Oświadczam, że zakres Planu został uzgodniony z Uczestnikiem oraz odpowiada, według stanu wiedzy na dzień jego podpisania, planowanej ścieżce udziału w projekcie </w:t>
      </w:r>
      <w:proofErr w:type="spellStart"/>
      <w:r w:rsidRPr="00E13CF3">
        <w:rPr>
          <w:rFonts w:cs="Arial"/>
          <w:lang w:val="pl-PL"/>
        </w:rPr>
        <w:t>Sandbox</w:t>
      </w:r>
      <w:proofErr w:type="spellEnd"/>
      <w:r w:rsidRPr="00E13CF3">
        <w:rPr>
          <w:rFonts w:cs="Arial"/>
          <w:lang w:val="pl-PL"/>
        </w:rPr>
        <w:t xml:space="preserve"> Plus.</w:t>
      </w:r>
    </w:p>
    <w:p w14:paraId="2AF7B247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Imię i nazwisko: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Funkcja: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Data: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Podpis:</w:t>
      </w:r>
      <w:r w:rsidRPr="00E13CF3">
        <w:rPr>
          <w:rFonts w:cs="Arial"/>
          <w:lang w:val="pl-PL"/>
        </w:rPr>
        <w:t xml:space="preserve"> ______________________</w:t>
      </w:r>
    </w:p>
    <w:p w14:paraId="7B7F1712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lastRenderedPageBreak/>
        <w:t>Operator</w:t>
      </w:r>
    </w:p>
    <w:p w14:paraId="55A5001A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lang w:val="pl-PL"/>
        </w:rPr>
        <w:t xml:space="preserve">Potwierdzam przygotowanie Planu zgodnie z SOPZ i dokumentacją projektu </w:t>
      </w:r>
      <w:proofErr w:type="spellStart"/>
      <w:r w:rsidRPr="00E13CF3">
        <w:rPr>
          <w:rFonts w:cs="Arial"/>
          <w:lang w:val="pl-PL"/>
        </w:rPr>
        <w:t>Sandbox</w:t>
      </w:r>
      <w:proofErr w:type="spellEnd"/>
      <w:r w:rsidRPr="00E13CF3">
        <w:rPr>
          <w:rFonts w:cs="Arial"/>
          <w:lang w:val="pl-PL"/>
        </w:rPr>
        <w:t xml:space="preserve"> Plus.</w:t>
      </w:r>
    </w:p>
    <w:p w14:paraId="3601DB4F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Koordynator: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Data:</w:t>
      </w:r>
      <w:r w:rsidRPr="00E13CF3">
        <w:rPr>
          <w:rFonts w:cs="Arial"/>
          <w:lang w:val="pl-PL"/>
        </w:rPr>
        <w:t xml:space="preserve"> [●]</w:t>
      </w:r>
      <w:r w:rsidRPr="00E13CF3">
        <w:rPr>
          <w:rFonts w:cs="Arial"/>
          <w:lang w:val="pl-PL"/>
        </w:rPr>
        <w:br/>
      </w:r>
      <w:r w:rsidRPr="00E13CF3">
        <w:rPr>
          <w:rFonts w:cs="Arial"/>
          <w:b/>
          <w:bCs/>
          <w:lang w:val="pl-PL"/>
        </w:rPr>
        <w:t>Podpis:</w:t>
      </w:r>
      <w:r w:rsidRPr="00E13CF3">
        <w:rPr>
          <w:rFonts w:cs="Arial"/>
          <w:lang w:val="pl-PL"/>
        </w:rPr>
        <w:t xml:space="preserve"> ______________________</w:t>
      </w:r>
    </w:p>
    <w:p w14:paraId="004734D4" w14:textId="77777777" w:rsidR="00E13CF3" w:rsidRPr="00E13CF3" w:rsidRDefault="00E13CF3" w:rsidP="00E13CF3">
      <w:pPr>
        <w:rPr>
          <w:rFonts w:cs="Arial"/>
          <w:b/>
          <w:bCs/>
          <w:lang w:val="pl-PL"/>
        </w:rPr>
      </w:pPr>
      <w:r w:rsidRPr="00E13CF3">
        <w:rPr>
          <w:rFonts w:cs="Arial"/>
          <w:b/>
          <w:bCs/>
          <w:lang w:val="pl-PL"/>
        </w:rPr>
        <w:t>Rada Merytoryczna</w:t>
      </w:r>
    </w:p>
    <w:p w14:paraId="46C2554C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Data przekazania do zaopiniowania:</w:t>
      </w:r>
      <w:r w:rsidRPr="00E13CF3">
        <w:rPr>
          <w:rFonts w:cs="Arial"/>
          <w:lang w:val="pl-PL"/>
        </w:rPr>
        <w:t xml:space="preserve"> [●]</w:t>
      </w:r>
    </w:p>
    <w:p w14:paraId="284F2BDD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Opinia: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pozytywna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pozytywna z zaleceniami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wymaga uzupełnienia</w:t>
      </w:r>
      <w:r w:rsidRPr="00E13CF3">
        <w:rPr>
          <w:rFonts w:cs="Arial"/>
          <w:lang w:val="pl-PL"/>
        </w:rPr>
        <w:br/>
      </w:r>
      <w:r w:rsidRPr="00E13CF3">
        <w:rPr>
          <w:rFonts w:ascii="Segoe UI Symbol" w:hAnsi="Segoe UI Symbol" w:cs="Segoe UI Symbol"/>
          <w:lang w:val="pl-PL"/>
        </w:rPr>
        <w:t>☐</w:t>
      </w:r>
      <w:r w:rsidRPr="00E13CF3">
        <w:rPr>
          <w:rFonts w:cs="Arial"/>
          <w:lang w:val="pl-PL"/>
        </w:rPr>
        <w:t xml:space="preserve"> negatywna</w:t>
      </w:r>
    </w:p>
    <w:p w14:paraId="00528AB1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Zalecenia / uwagi:</w:t>
      </w:r>
      <w:r w:rsidRPr="00E13CF3">
        <w:rPr>
          <w:rFonts w:cs="Arial"/>
          <w:lang w:val="pl-PL"/>
        </w:rPr>
        <w:br/>
        <w:t>[●]</w:t>
      </w:r>
    </w:p>
    <w:p w14:paraId="799F4DC3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Data opinii:</w:t>
      </w:r>
      <w:r w:rsidRPr="00E13CF3">
        <w:rPr>
          <w:rFonts w:cs="Arial"/>
          <w:lang w:val="pl-PL"/>
        </w:rPr>
        <w:t xml:space="preserve"> [●]</w:t>
      </w:r>
    </w:p>
    <w:p w14:paraId="6F772B26" w14:textId="77777777" w:rsidR="00E13CF3" w:rsidRPr="00E13CF3" w:rsidRDefault="00E13CF3" w:rsidP="00E13CF3">
      <w:pPr>
        <w:rPr>
          <w:rFonts w:cs="Arial"/>
          <w:lang w:val="pl-PL"/>
        </w:rPr>
      </w:pPr>
      <w:r w:rsidRPr="00E13CF3">
        <w:rPr>
          <w:rFonts w:cs="Arial"/>
          <w:b/>
          <w:bCs/>
          <w:lang w:val="pl-PL"/>
        </w:rPr>
        <w:t>Osoba/osoby działające w ramach właściwego składu Rady:</w:t>
      </w:r>
      <w:r w:rsidRPr="00E13CF3">
        <w:rPr>
          <w:rFonts w:cs="Arial"/>
          <w:lang w:val="pl-PL"/>
        </w:rPr>
        <w:br/>
        <w:t>[●]</w:t>
      </w:r>
    </w:p>
    <w:p w14:paraId="5D3103F9" w14:textId="77777777" w:rsidR="00E13CF3" w:rsidRPr="00E13CF3" w:rsidRDefault="00E13CF3">
      <w:pPr>
        <w:rPr>
          <w:rFonts w:cs="Arial"/>
          <w:lang w:val="pl-PL"/>
        </w:rPr>
      </w:pPr>
    </w:p>
    <w:sectPr w:rsidR="00E13CF3" w:rsidRPr="00E13C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52D2C" w14:textId="77777777" w:rsidR="00BE69B9" w:rsidRDefault="00BE69B9" w:rsidP="005259F4">
      <w:pPr>
        <w:spacing w:after="0" w:line="240" w:lineRule="auto"/>
      </w:pPr>
      <w:r>
        <w:separator/>
      </w:r>
    </w:p>
  </w:endnote>
  <w:endnote w:type="continuationSeparator" w:id="0">
    <w:p w14:paraId="0C3CDBA4" w14:textId="77777777" w:rsidR="00BE69B9" w:rsidRDefault="00BE69B9" w:rsidP="00525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65368" w14:textId="77777777" w:rsidR="005259F4" w:rsidRDefault="005259F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F8730" w14:textId="77777777" w:rsidR="005259F4" w:rsidRDefault="005259F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223687" w14:textId="77777777" w:rsidR="005259F4" w:rsidRDefault="005259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21643" w14:textId="77777777" w:rsidR="00BE69B9" w:rsidRDefault="00BE69B9" w:rsidP="005259F4">
      <w:pPr>
        <w:spacing w:after="0" w:line="240" w:lineRule="auto"/>
      </w:pPr>
      <w:r>
        <w:separator/>
      </w:r>
    </w:p>
  </w:footnote>
  <w:footnote w:type="continuationSeparator" w:id="0">
    <w:p w14:paraId="5BB99655" w14:textId="77777777" w:rsidR="00BE69B9" w:rsidRDefault="00BE69B9" w:rsidP="00525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96509" w14:textId="77777777" w:rsidR="005259F4" w:rsidRDefault="005259F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EB90" w14:textId="608AA019" w:rsidR="005259F4" w:rsidRDefault="005259F4">
    <w:pPr>
      <w:pStyle w:val="Nagwek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412CBFBD" wp14:editId="6CC49BA3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5943600" cy="643255"/>
          <wp:effectExtent l="0" t="0" r="0" b="4445"/>
          <wp:wrapSquare wrapText="bothSides"/>
          <wp:docPr id="177110729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064145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643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1670C" w14:textId="77777777" w:rsidR="005259F4" w:rsidRDefault="005259F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C3C27"/>
    <w:multiLevelType w:val="multilevel"/>
    <w:tmpl w:val="C6F64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EC7602"/>
    <w:multiLevelType w:val="multilevel"/>
    <w:tmpl w:val="1B62C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A748F4"/>
    <w:multiLevelType w:val="multilevel"/>
    <w:tmpl w:val="F0AC7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8E28BA"/>
    <w:multiLevelType w:val="multilevel"/>
    <w:tmpl w:val="4E44F6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762D88"/>
    <w:multiLevelType w:val="hybridMultilevel"/>
    <w:tmpl w:val="7B3046B0"/>
    <w:lvl w:ilvl="0" w:tplc="25B884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B6106"/>
    <w:multiLevelType w:val="multilevel"/>
    <w:tmpl w:val="BF666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545F01"/>
    <w:multiLevelType w:val="multilevel"/>
    <w:tmpl w:val="FA8EA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0090453">
    <w:abstractNumId w:val="3"/>
  </w:num>
  <w:num w:numId="2" w16cid:durableId="1026177050">
    <w:abstractNumId w:val="1"/>
  </w:num>
  <w:num w:numId="3" w16cid:durableId="1645743821">
    <w:abstractNumId w:val="0"/>
  </w:num>
  <w:num w:numId="4" w16cid:durableId="752969229">
    <w:abstractNumId w:val="6"/>
  </w:num>
  <w:num w:numId="5" w16cid:durableId="1756364857">
    <w:abstractNumId w:val="2"/>
  </w:num>
  <w:num w:numId="6" w16cid:durableId="2039432648">
    <w:abstractNumId w:val="5"/>
  </w:num>
  <w:num w:numId="7" w16cid:durableId="10548859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80"/>
    <w:rsid w:val="00096F80"/>
    <w:rsid w:val="001314A0"/>
    <w:rsid w:val="004E2244"/>
    <w:rsid w:val="005259F4"/>
    <w:rsid w:val="008F0406"/>
    <w:rsid w:val="00BE69B9"/>
    <w:rsid w:val="00E1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A7853"/>
  <w15:chartTrackingRefBased/>
  <w15:docId w15:val="{77AF3A13-3569-4C4D-BD40-54B4577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6F80"/>
    <w:pPr>
      <w:spacing w:after="120" w:line="276" w:lineRule="auto"/>
    </w:pPr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96F8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96F8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96F8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96F8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96F8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96F80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96F80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pl-PL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96F80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pl-PL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96F80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pl-PL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6F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096F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096F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96F8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96F8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96F8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96F8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96F8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96F8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96F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96F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96F8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96F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96F80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pl-PL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96F8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96F80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pl-PL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96F8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6F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pl-PL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6F8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96F80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096F80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ny"/>
    <w:rsid w:val="00E1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nyWeb">
    <w:name w:val="Normal (Web)"/>
    <w:basedOn w:val="Normalny"/>
    <w:uiPriority w:val="99"/>
    <w:semiHidden/>
    <w:unhideWhenUsed/>
    <w:rsid w:val="00E1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E13CF3"/>
    <w:rPr>
      <w:b/>
      <w:bCs/>
    </w:rPr>
  </w:style>
  <w:style w:type="paragraph" w:customStyle="1" w:styleId="task-list-item">
    <w:name w:val="task-list-item"/>
    <w:basedOn w:val="Normalny"/>
    <w:rsid w:val="00E13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agwek">
    <w:name w:val="header"/>
    <w:basedOn w:val="Normalny"/>
    <w:link w:val="NagwekZnak"/>
    <w:uiPriority w:val="99"/>
    <w:unhideWhenUsed/>
    <w:rsid w:val="00525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59F4"/>
    <w:rPr>
      <w:rFonts w:ascii="Arial" w:eastAsia="Arial" w:hAnsi="Arial"/>
      <w:kern w:val="0"/>
      <w:sz w:val="21"/>
      <w:szCs w:val="22"/>
      <w:lang w:val="en-US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259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59F4"/>
    <w:rPr>
      <w:rFonts w:ascii="Arial" w:eastAsia="Arial" w:hAnsi="Arial"/>
      <w:kern w:val="0"/>
      <w:sz w:val="21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2674</Words>
  <Characters>15863</Characters>
  <Application>Microsoft Office Word</Application>
  <DocSecurity>0</DocSecurity>
  <Lines>220</Lines>
  <Paragraphs>46</Paragraphs>
  <ScaleCrop>false</ScaleCrop>
  <Company/>
  <LinksUpToDate>false</LinksUpToDate>
  <CharactersWithSpaces>18491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Szpyrka Michalina</dc:creator>
  <cp:keywords/>
  <dc:description/>
  <cp:lastModifiedBy>Szpyrka Michalina</cp:lastModifiedBy>
  <cp:revision>3</cp:revision>
  <dcterms:created xsi:type="dcterms:W3CDTF">2026-08-05T07:20:00Z</dcterms:created>
  <dcterms:modified xsi:type="dcterms:W3CDTF">2026-08-26T10:06:00Z</dcterms:modified>
</cp:coreProperties>
</file>