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E7944" w14:textId="77777777" w:rsidR="00A31317" w:rsidRPr="00A31317" w:rsidRDefault="00A31317" w:rsidP="00A31317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</w:rPr>
      </w:pPr>
      <w:bookmarkStart w:id="0" w:name="_GoBack"/>
      <w:bookmarkEnd w:id="0"/>
      <w:r w:rsidRPr="00A31317">
        <w:rPr>
          <w:rFonts w:cstheme="minorHAnsi"/>
          <w:b/>
          <w:bCs/>
        </w:rPr>
        <w:t>RAPORT KOŃCOWY</w:t>
      </w:r>
    </w:p>
    <w:p w14:paraId="48FECACB" w14:textId="77777777" w:rsidR="00A31317" w:rsidRPr="00A31317" w:rsidRDefault="00A31317" w:rsidP="00A31317">
      <w:pPr>
        <w:autoSpaceDE w:val="0"/>
        <w:autoSpaceDN w:val="0"/>
        <w:adjustRightInd w:val="0"/>
        <w:spacing w:before="240"/>
        <w:jc w:val="center"/>
        <w:rPr>
          <w:rFonts w:cstheme="minorHAnsi"/>
        </w:rPr>
      </w:pPr>
      <w:r w:rsidRPr="00A31317">
        <w:rPr>
          <w:rFonts w:cstheme="minorHAnsi"/>
          <w:b/>
          <w:bCs/>
        </w:rPr>
        <w:t xml:space="preserve">z wykonania zadań i wykorzystania środków finansowych w zakresie prowadzenia Horyzontalnego Punktu Kontaktowego w Makroregionie…….. </w:t>
      </w:r>
    </w:p>
    <w:p w14:paraId="71B6A437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Raport za okres od……………do……….…… </w:t>
      </w:r>
    </w:p>
    <w:p w14:paraId="06C6B3FE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FF3BADE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t>A.</w:t>
      </w: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tab/>
        <w:t>DANE BENEFICJENTA - Lidera konsorcjum</w:t>
      </w:r>
    </w:p>
    <w:tbl>
      <w:tblPr>
        <w:tblW w:w="940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158"/>
      </w:tblGrid>
      <w:tr w:rsidR="00A31317" w:rsidRPr="00A31317" w14:paraId="7D63C65C" w14:textId="77777777" w:rsidTr="00E66B54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45494D8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REGON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DECCCF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37F19432" w14:textId="77777777" w:rsidTr="00E66B54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77BDBB38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Nazwa </w:t>
            </w:r>
            <w:r w:rsidRPr="00A31317">
              <w:rPr>
                <w:rFonts w:eastAsia="Times New Roman" w:cstheme="minorHAnsi"/>
                <w:lang w:eastAsia="pl-PL"/>
              </w:rPr>
              <w:t>(pełna)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C440AA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16B22737" w14:textId="77777777" w:rsidTr="00E66B54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49CF2538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Nazwa </w:t>
            </w:r>
            <w:r w:rsidRPr="00A31317">
              <w:rPr>
                <w:rFonts w:eastAsia="Times New Roman" w:cstheme="minorHAnsi"/>
                <w:lang w:eastAsia="pl-PL"/>
              </w:rPr>
              <w:t>(skrócona)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D3B421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234AE76B" w14:textId="77777777" w:rsidTr="00E66B54">
        <w:trPr>
          <w:trHeight w:val="79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4B97188F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Nazwa podstawowej jednostki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  <w:p w14:paraId="7E960CE6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organizacyjnej </w:t>
            </w:r>
            <w:r w:rsidRPr="00A31317">
              <w:rPr>
                <w:rFonts w:eastAsia="Times New Roman" w:cstheme="minorHAnsi"/>
                <w:lang w:eastAsia="pl-PL"/>
              </w:rPr>
              <w:t>(jeśli dotyczy)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79C36C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172E0C14" w14:textId="77777777" w:rsidTr="00E66B54">
        <w:trPr>
          <w:trHeight w:val="390"/>
        </w:trPr>
        <w:tc>
          <w:tcPr>
            <w:tcW w:w="940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0B9CBDE7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val="en-US" w:eastAsia="pl-PL"/>
              </w:rPr>
              <w:t>Adres siedziby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5D4AF76D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5C9227D7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Ulica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0F555E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545CB08F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2002E93D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Nr budynku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BA9E6E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65F51030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02EE4C8C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Nr lokalu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FB4E3C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41777358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057B01B6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Kod pocztowy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FD461B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03C6139E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E90C246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Miejscowość/dzielnica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79BFF6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20F894CB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60EB404E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Poczta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0EDB1C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09DD99FC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7B70FE7E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Gmina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E0244E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6D79EF1F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568FD44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Powiat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C8CD53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4FD5E1EF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79D76FC5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Województwo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E7CDFA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39C6B599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5B49802A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Adres ePUAP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C6AC24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629D3BCB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</w:tcPr>
          <w:p w14:paraId="1731843A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 xml:space="preserve">Numer i data umowy o dofinansowanie 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AA7026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A31317" w:rsidRPr="00A31317" w14:paraId="056FEE3B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</w:tcPr>
          <w:p w14:paraId="450BBA5B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Zaplanowany w umowie okres realizacji projektu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F90634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A31317" w:rsidRPr="00A31317" w14:paraId="59133F73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</w:tcPr>
          <w:p w14:paraId="3213124B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Kierownik projektu: (imię, nazwisko, nr telefonu, e-mail)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B19E51" w14:textId="77777777" w:rsidR="00A31317" w:rsidRPr="00A31317" w:rsidRDefault="00A31317" w:rsidP="00E66B54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10F4300F" w14:textId="04212AA3" w:rsid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6D6E15" w14:textId="77777777" w:rsidR="006D6768" w:rsidRPr="00A31317" w:rsidRDefault="006D6768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2E46CBF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b/>
          <w:bCs/>
        </w:rPr>
      </w:pPr>
      <w:r w:rsidRPr="00A31317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B. SPRAWOZDANIE MERYTORYCZNE Z REALIZACJI ZADAŃ w </w:t>
      </w:r>
      <w:r w:rsidRPr="00A31317">
        <w:rPr>
          <w:rFonts w:cstheme="minorHAnsi"/>
          <w:b/>
          <w:bCs/>
        </w:rPr>
        <w:t xml:space="preserve">zakresie prowadzenia Horyzontalnego Punktu Kontaktowego w Makroregionie……..  </w:t>
      </w:r>
    </w:p>
    <w:p w14:paraId="102C7ED5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60A61A3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A31317">
        <w:rPr>
          <w:rFonts w:eastAsia="Times New Roman" w:cstheme="minorHAnsi"/>
          <w:i/>
          <w:sz w:val="20"/>
          <w:szCs w:val="20"/>
          <w:lang w:eastAsia="pl-PL"/>
        </w:rPr>
        <w:t>Należy możliwie szczegółowo opisać realizację poszczególnych zadań. Wymienić co się składało na realizację poszczególnych zadań w okresie sprawozdawczym.</w:t>
      </w:r>
    </w:p>
    <w:p w14:paraId="275073CC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0"/>
        <w:gridCol w:w="2721"/>
        <w:gridCol w:w="5651"/>
      </w:tblGrid>
      <w:tr w:rsidR="00A31317" w:rsidRPr="00A31317" w14:paraId="589B3121" w14:textId="77777777" w:rsidTr="00E66B54">
        <w:tc>
          <w:tcPr>
            <w:tcW w:w="690" w:type="dxa"/>
            <w:shd w:val="clear" w:color="auto" w:fill="D9D9D9" w:themeFill="background1" w:themeFillShade="D9"/>
          </w:tcPr>
          <w:p w14:paraId="54771AD2" w14:textId="77777777" w:rsidR="00A31317" w:rsidRPr="00A31317" w:rsidRDefault="00A31317" w:rsidP="00E66B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2721" w:type="dxa"/>
            <w:shd w:val="clear" w:color="auto" w:fill="D9D9D9" w:themeFill="background1" w:themeFillShade="D9"/>
          </w:tcPr>
          <w:p w14:paraId="784CCF97" w14:textId="77777777" w:rsidR="00A31317" w:rsidRPr="00A31317" w:rsidRDefault="00A31317" w:rsidP="00E66B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Zadanie</w:t>
            </w:r>
          </w:p>
        </w:tc>
        <w:tc>
          <w:tcPr>
            <w:tcW w:w="5651" w:type="dxa"/>
            <w:shd w:val="clear" w:color="auto" w:fill="D9D9D9" w:themeFill="background1" w:themeFillShade="D9"/>
          </w:tcPr>
          <w:p w14:paraId="35C4C3E0" w14:textId="77777777" w:rsidR="00A31317" w:rsidRPr="00A31317" w:rsidRDefault="00A31317" w:rsidP="00E66B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Stan realizacji w okresie sprawozdawczym</w:t>
            </w:r>
          </w:p>
        </w:tc>
      </w:tr>
      <w:tr w:rsidR="00A31317" w:rsidRPr="00A31317" w14:paraId="72193523" w14:textId="77777777" w:rsidTr="00E66B54">
        <w:tc>
          <w:tcPr>
            <w:tcW w:w="690" w:type="dxa"/>
          </w:tcPr>
          <w:p w14:paraId="54B8A723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4AF0D5FC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Działalność informacyjna i konsultacyjna w różnych formach </w:t>
            </w:r>
          </w:p>
        </w:tc>
        <w:tc>
          <w:tcPr>
            <w:tcW w:w="5651" w:type="dxa"/>
          </w:tcPr>
          <w:p w14:paraId="144E1072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11D9AE79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67070F41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14E10C67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18A59274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22F0271C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</w:tc>
      </w:tr>
      <w:tr w:rsidR="00A31317" w:rsidRPr="00A31317" w14:paraId="481EBA98" w14:textId="77777777" w:rsidTr="00E66B54">
        <w:trPr>
          <w:trHeight w:val="3609"/>
        </w:trPr>
        <w:tc>
          <w:tcPr>
            <w:tcW w:w="690" w:type="dxa"/>
          </w:tcPr>
          <w:p w14:paraId="4C1862FF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5E9A9E09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Organizacja szkoleń i warsztatów </w:t>
            </w:r>
          </w:p>
        </w:tc>
        <w:tc>
          <w:tcPr>
            <w:tcW w:w="5651" w:type="dxa"/>
          </w:tcPr>
          <w:p w14:paraId="6CADB175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5E7DCED0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B73DE67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727CAEB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CA0675F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0AA84BA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8B2858B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3BA2B9D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8282BA2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71E19BB2" w14:textId="77777777" w:rsidTr="00E66B54">
        <w:tc>
          <w:tcPr>
            <w:tcW w:w="690" w:type="dxa"/>
          </w:tcPr>
          <w:p w14:paraId="5DE943C4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58D99B48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Konsultacje dla podmiotów przygotowujących wnioski projektowe </w:t>
            </w:r>
          </w:p>
        </w:tc>
        <w:tc>
          <w:tcPr>
            <w:tcW w:w="5651" w:type="dxa"/>
          </w:tcPr>
          <w:p w14:paraId="2F26F445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0475D01D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6BDA23B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4058608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2F3972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5FAA07D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AEBB5C8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FA96006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FD579A7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BA8F3B3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B9A19EE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4238FE24" w14:textId="77777777" w:rsidTr="00E66B54">
        <w:trPr>
          <w:trHeight w:val="4621"/>
        </w:trPr>
        <w:tc>
          <w:tcPr>
            <w:tcW w:w="690" w:type="dxa"/>
          </w:tcPr>
          <w:p w14:paraId="771EEC81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7863FFFB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Konsultacje dla podmiotów realizujących projekty </w:t>
            </w:r>
          </w:p>
        </w:tc>
        <w:tc>
          <w:tcPr>
            <w:tcW w:w="5651" w:type="dxa"/>
          </w:tcPr>
          <w:p w14:paraId="2F60286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16FB111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8CBB477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9D6FE8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7EFCEA5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5D779F7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66ED365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4B09B4A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642384E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576DAAE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BB036F4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0B427A15" w14:textId="77777777" w:rsidTr="00E66B54">
        <w:tc>
          <w:tcPr>
            <w:tcW w:w="690" w:type="dxa"/>
          </w:tcPr>
          <w:p w14:paraId="1F7A7A34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38AEEF8A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Opiniowanie wskazanych dokumentów dotyczących programu Horyzont Europa </w:t>
            </w:r>
          </w:p>
        </w:tc>
        <w:tc>
          <w:tcPr>
            <w:tcW w:w="5651" w:type="dxa"/>
          </w:tcPr>
          <w:p w14:paraId="2A284206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65799F31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5DD11CA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D0036F2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C489D1B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8C001AD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90D4721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D6E8B6F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4E8285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9609E1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A9DEEA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7D9B17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57A2DFA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</w:tbl>
    <w:p w14:paraId="10523C31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3DDBDEFF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706A325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4AD995C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0F9C9F6" w14:textId="1ACC9F03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9C5A760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b/>
          <w:bCs/>
        </w:rPr>
      </w:pP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C. ROZLICZENIE PONIESIONYCH WYDATKÓW </w:t>
      </w:r>
      <w:r w:rsidRPr="00A31317">
        <w:rPr>
          <w:rFonts w:eastAsia="Times New Roman" w:cstheme="minorHAnsi"/>
          <w:b/>
          <w:sz w:val="24"/>
          <w:szCs w:val="24"/>
          <w:lang w:eastAsia="pl-PL"/>
        </w:rPr>
        <w:t xml:space="preserve">w </w:t>
      </w:r>
      <w:r w:rsidRPr="00A31317">
        <w:rPr>
          <w:rFonts w:cstheme="minorHAnsi"/>
          <w:b/>
          <w:bCs/>
        </w:rPr>
        <w:t xml:space="preserve">zakresie prowadzenia Horyzontalnego Punktu Kontaktowego w Makroregionie…….. </w:t>
      </w:r>
    </w:p>
    <w:tbl>
      <w:tblPr>
        <w:tblW w:w="99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303"/>
        <w:gridCol w:w="2375"/>
        <w:gridCol w:w="2757"/>
      </w:tblGrid>
      <w:tr w:rsidR="00A31317" w:rsidRPr="00A31317" w14:paraId="719B8D15" w14:textId="77777777" w:rsidTr="00E66B54">
        <w:trPr>
          <w:trHeight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B2F2E2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1C75E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Kategorie wydatków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E33845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Planowane wydatki w Umowie o dofinasowanie                    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F2686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 xml:space="preserve">Poniesione wydatki w okresie obowiązywania umowy              </w:t>
            </w:r>
          </w:p>
        </w:tc>
      </w:tr>
      <w:tr w:rsidR="00A31317" w:rsidRPr="00A31317" w14:paraId="389A6A71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46C7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2CB8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Wynagrodzenia</w:t>
            </w:r>
            <w:r w:rsidRPr="00A31317">
              <w:rPr>
                <w:rFonts w:eastAsia="Times New Roman" w:cstheme="minorHAnsi"/>
                <w:color w:val="000000" w:themeColor="text1"/>
                <w:lang w:val="en-US" w:eastAsia="pl-PL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C07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05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65302EAA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462C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C6A5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Wsparcie procesu realizacji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EC6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1548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5AFF4DF5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22DA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B8AD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Informacja i  promocja</w:t>
            </w:r>
            <w:r w:rsidRPr="00A31317">
              <w:rPr>
                <w:rFonts w:eastAsia="Times New Roman" w:cstheme="minorHAnsi"/>
                <w:color w:val="000000" w:themeColor="text1"/>
                <w:lang w:val="en-US" w:eastAsia="pl-PL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7029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87EB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444D00DB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85F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lang w:val="en-US"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val="en-US" w:eastAsia="pl-PL"/>
              </w:rPr>
              <w:t>4.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7BDE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Szkolenia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BD27" w14:textId="77777777" w:rsidR="00A31317" w:rsidRPr="00A31317" w:rsidRDefault="00A31317" w:rsidP="00E66B54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6247" w14:textId="77777777" w:rsidR="00A31317" w:rsidRPr="00A31317" w:rsidRDefault="00A31317" w:rsidP="00E66B54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A31317" w:rsidRPr="00A31317" w14:paraId="6EC25A6C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269AD6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0EF64F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Razem wydatki bezpośrednie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0C0420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0707C7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67750F5A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C84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82E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Ryczałt - 25% wydatków bezpośrednich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226C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488C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2E5E6E6D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DAF080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491B31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Wydatki ogółem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A50596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D41CB7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77BF0C2F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A31317">
        <w:rPr>
          <w:rFonts w:eastAsia="Times New Roman" w:cstheme="minorHAnsi"/>
          <w:i/>
          <w:sz w:val="20"/>
          <w:szCs w:val="20"/>
          <w:lang w:eastAsia="pl-PL"/>
        </w:rPr>
        <w:t>Wyjaśnienie rozbieżności w realizacji zadań w stosunku do zakresu przedmiotowego i sposobu realizacji wskazanego w umowie i we wniosku (jeżeli występują).</w:t>
      </w:r>
    </w:p>
    <w:p w14:paraId="774356F0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6B3CBB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b/>
          <w:bCs/>
        </w:rPr>
      </w:pP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D. POSTĘP FINANSOWY REALIZACJI  ZADAŃ </w:t>
      </w:r>
      <w:r w:rsidRPr="00A31317">
        <w:rPr>
          <w:rFonts w:eastAsia="Times New Roman" w:cstheme="minorHAnsi"/>
          <w:b/>
          <w:sz w:val="24"/>
          <w:szCs w:val="24"/>
          <w:lang w:eastAsia="pl-PL"/>
        </w:rPr>
        <w:t xml:space="preserve">w </w:t>
      </w:r>
      <w:r w:rsidRPr="00A31317">
        <w:rPr>
          <w:rFonts w:cstheme="minorHAnsi"/>
          <w:b/>
          <w:bCs/>
        </w:rPr>
        <w:t xml:space="preserve">zakresie prowadzenia Horyzontalnego Punktu Kontaktowego w Makroregionie……..  </w:t>
      </w:r>
    </w:p>
    <w:p w14:paraId="4605C267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W w:w="9447" w:type="dxa"/>
        <w:tblLook w:val="04A0" w:firstRow="1" w:lastRow="0" w:firstColumn="1" w:lastColumn="0" w:noHBand="0" w:noVBand="1"/>
      </w:tblPr>
      <w:tblGrid>
        <w:gridCol w:w="507"/>
        <w:gridCol w:w="3222"/>
        <w:gridCol w:w="1490"/>
        <w:gridCol w:w="1227"/>
        <w:gridCol w:w="1789"/>
        <w:gridCol w:w="1212"/>
      </w:tblGrid>
      <w:tr w:rsidR="00A31317" w:rsidRPr="00A31317" w14:paraId="6E8AE1E0" w14:textId="77777777" w:rsidTr="00E66B54">
        <w:trPr>
          <w:trHeight w:val="1274"/>
        </w:trPr>
        <w:tc>
          <w:tcPr>
            <w:tcW w:w="507" w:type="dxa"/>
            <w:shd w:val="clear" w:color="auto" w:fill="D9D9D9" w:themeFill="background1" w:themeFillShade="D9"/>
          </w:tcPr>
          <w:p w14:paraId="65FFB59E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14:paraId="1DE76430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Zadanie  </w:t>
            </w:r>
          </w:p>
          <w:p w14:paraId="50FB4D98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53DC96FC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Kwota zaplanowana w Umowie 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5099286C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Kwota rozliczana w ramach działania  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1EB0A023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% wydatkowanych środków  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78FC1D94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Kwota pozostała do zwrotu </w:t>
            </w:r>
          </w:p>
          <w:p w14:paraId="7B079FD0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A31317" w:rsidRPr="00A31317" w14:paraId="65F713C5" w14:textId="77777777" w:rsidTr="00E66B54">
        <w:trPr>
          <w:trHeight w:val="333"/>
        </w:trPr>
        <w:tc>
          <w:tcPr>
            <w:tcW w:w="507" w:type="dxa"/>
            <w:shd w:val="clear" w:color="auto" w:fill="D9D9D9" w:themeFill="background1" w:themeFillShade="D9"/>
          </w:tcPr>
          <w:p w14:paraId="61083D31" w14:textId="77777777" w:rsidR="00A31317" w:rsidRPr="00A31317" w:rsidRDefault="00A31317" w:rsidP="00E66B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14:paraId="14207385" w14:textId="77777777" w:rsidR="00A31317" w:rsidRPr="00A31317" w:rsidRDefault="00A31317" w:rsidP="00E66B54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I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3BFC6C50" w14:textId="77777777" w:rsidR="00A31317" w:rsidRPr="00A31317" w:rsidRDefault="00A31317" w:rsidP="00E66B54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II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5DD41F57" w14:textId="77777777" w:rsidR="00A31317" w:rsidRPr="00A31317" w:rsidRDefault="00A31317" w:rsidP="00E66B54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III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2DC32420" w14:textId="77777777" w:rsidR="00A31317" w:rsidRPr="00A31317" w:rsidRDefault="00A31317" w:rsidP="00E66B54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IV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324D9919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(II-III)</w:t>
            </w:r>
          </w:p>
        </w:tc>
      </w:tr>
      <w:tr w:rsidR="00A31317" w:rsidRPr="00A31317" w14:paraId="6F5057CD" w14:textId="77777777" w:rsidTr="00E66B54">
        <w:trPr>
          <w:trHeight w:val="1212"/>
        </w:trPr>
        <w:tc>
          <w:tcPr>
            <w:tcW w:w="507" w:type="dxa"/>
          </w:tcPr>
          <w:p w14:paraId="52BE558A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22" w:type="dxa"/>
          </w:tcPr>
          <w:p w14:paraId="6AE47B54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Działalność informacyjna i konsultacyjna w różnych formach </w:t>
            </w:r>
          </w:p>
        </w:tc>
        <w:tc>
          <w:tcPr>
            <w:tcW w:w="1490" w:type="dxa"/>
          </w:tcPr>
          <w:p w14:paraId="5A5C2A71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14:paraId="1CD524AB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</w:tcPr>
          <w:p w14:paraId="37EC7203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</w:tcPr>
          <w:p w14:paraId="04DEB848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58C1E2BD" w14:textId="77777777" w:rsidTr="00E66B54">
        <w:trPr>
          <w:trHeight w:val="818"/>
        </w:trPr>
        <w:tc>
          <w:tcPr>
            <w:tcW w:w="507" w:type="dxa"/>
          </w:tcPr>
          <w:p w14:paraId="784555C5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22" w:type="dxa"/>
          </w:tcPr>
          <w:p w14:paraId="16F861FA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Organizacja szkoleń i warsztatów </w:t>
            </w:r>
          </w:p>
        </w:tc>
        <w:tc>
          <w:tcPr>
            <w:tcW w:w="1490" w:type="dxa"/>
          </w:tcPr>
          <w:p w14:paraId="51D36D97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14:paraId="3720156B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</w:tcPr>
          <w:p w14:paraId="64E2825C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</w:tcPr>
          <w:p w14:paraId="60AFF11D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60CA53FC" w14:textId="77777777" w:rsidTr="00E66B54">
        <w:trPr>
          <w:trHeight w:val="1222"/>
        </w:trPr>
        <w:tc>
          <w:tcPr>
            <w:tcW w:w="507" w:type="dxa"/>
          </w:tcPr>
          <w:p w14:paraId="21245A82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22" w:type="dxa"/>
          </w:tcPr>
          <w:p w14:paraId="0AB0EBA5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Konsultacje dla podmiotów przygotowujących wnioski projektowe </w:t>
            </w:r>
          </w:p>
        </w:tc>
        <w:tc>
          <w:tcPr>
            <w:tcW w:w="1490" w:type="dxa"/>
          </w:tcPr>
          <w:p w14:paraId="404CD82E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14:paraId="5F0E423D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</w:tcPr>
          <w:p w14:paraId="410FFCB8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</w:tcPr>
          <w:p w14:paraId="1D5F0187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6941BEA0" w14:textId="77777777" w:rsidTr="00E66B54">
        <w:trPr>
          <w:trHeight w:val="808"/>
        </w:trPr>
        <w:tc>
          <w:tcPr>
            <w:tcW w:w="507" w:type="dxa"/>
          </w:tcPr>
          <w:p w14:paraId="4D04D060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3222" w:type="dxa"/>
          </w:tcPr>
          <w:p w14:paraId="4CBAC6F2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Konsultacje dla podmiotów realizujących projekty </w:t>
            </w:r>
          </w:p>
        </w:tc>
        <w:tc>
          <w:tcPr>
            <w:tcW w:w="1490" w:type="dxa"/>
          </w:tcPr>
          <w:p w14:paraId="346F041D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14:paraId="21FD89FB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</w:tcPr>
          <w:p w14:paraId="16A31390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</w:tcPr>
          <w:p w14:paraId="093249B1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7294E2E2" w14:textId="77777777" w:rsidTr="00E66B54">
        <w:trPr>
          <w:trHeight w:val="1397"/>
        </w:trPr>
        <w:tc>
          <w:tcPr>
            <w:tcW w:w="507" w:type="dxa"/>
          </w:tcPr>
          <w:p w14:paraId="1A3AEA3A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22" w:type="dxa"/>
          </w:tcPr>
          <w:p w14:paraId="61386E56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Opiniowanie wskazanych dokumentów dotyczących programu Horyzont Europa </w:t>
            </w:r>
          </w:p>
        </w:tc>
        <w:tc>
          <w:tcPr>
            <w:tcW w:w="1490" w:type="dxa"/>
          </w:tcPr>
          <w:p w14:paraId="4CEDCD15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14:paraId="59E1716C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</w:tcPr>
          <w:p w14:paraId="38C9316C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</w:tcPr>
          <w:p w14:paraId="1979D95F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72433062" w14:textId="77777777" w:rsidTr="00E66B54">
        <w:trPr>
          <w:trHeight w:val="414"/>
        </w:trPr>
        <w:tc>
          <w:tcPr>
            <w:tcW w:w="507" w:type="dxa"/>
            <w:shd w:val="clear" w:color="auto" w:fill="auto"/>
          </w:tcPr>
          <w:p w14:paraId="54D0DBFB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2" w:type="dxa"/>
            <w:shd w:val="clear" w:color="auto" w:fill="auto"/>
          </w:tcPr>
          <w:p w14:paraId="6B940AF7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Ryczał - 25% wydatków bezpośrednich</w:t>
            </w:r>
          </w:p>
        </w:tc>
        <w:tc>
          <w:tcPr>
            <w:tcW w:w="1490" w:type="dxa"/>
            <w:shd w:val="clear" w:color="auto" w:fill="auto"/>
          </w:tcPr>
          <w:p w14:paraId="29759D51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  <w:shd w:val="clear" w:color="auto" w:fill="auto"/>
          </w:tcPr>
          <w:p w14:paraId="2021025F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  <w:shd w:val="clear" w:color="auto" w:fill="auto"/>
          </w:tcPr>
          <w:p w14:paraId="2D64B71A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  <w:shd w:val="clear" w:color="auto" w:fill="auto"/>
          </w:tcPr>
          <w:p w14:paraId="0BD129F4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09799765" w14:textId="77777777" w:rsidTr="00E66B54">
        <w:trPr>
          <w:trHeight w:val="414"/>
        </w:trPr>
        <w:tc>
          <w:tcPr>
            <w:tcW w:w="507" w:type="dxa"/>
            <w:shd w:val="clear" w:color="auto" w:fill="D9D9D9" w:themeFill="background1" w:themeFillShade="D9"/>
          </w:tcPr>
          <w:p w14:paraId="16A40907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22" w:type="dxa"/>
            <w:shd w:val="clear" w:color="auto" w:fill="D9D9D9" w:themeFill="background1" w:themeFillShade="D9"/>
          </w:tcPr>
          <w:p w14:paraId="2DFB1AE6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Razem wydatki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1543BCBA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62ABF6DF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</w:tcPr>
          <w:p w14:paraId="7A2AB7E7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53DE1287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8B1A2B5" w14:textId="77777777" w:rsidR="00A31317" w:rsidRPr="00A31317" w:rsidRDefault="00A31317" w:rsidP="00A31317">
      <w:pPr>
        <w:spacing w:after="0" w:line="240" w:lineRule="auto"/>
        <w:ind w:left="-851"/>
        <w:jc w:val="both"/>
        <w:rPr>
          <w:rFonts w:cstheme="minorHAnsi"/>
          <w:b/>
          <w:i/>
          <w:color w:val="000000"/>
        </w:rPr>
      </w:pPr>
    </w:p>
    <w:p w14:paraId="71BBC940" w14:textId="77777777" w:rsidR="00A31317" w:rsidRPr="00A31317" w:rsidRDefault="00A31317" w:rsidP="00A31317">
      <w:pPr>
        <w:spacing w:after="0" w:line="240" w:lineRule="auto"/>
        <w:ind w:left="-851"/>
        <w:jc w:val="both"/>
        <w:rPr>
          <w:rFonts w:cstheme="minorHAnsi"/>
          <w:b/>
          <w:i/>
          <w:color w:val="000000"/>
        </w:rPr>
      </w:pPr>
    </w:p>
    <w:p w14:paraId="4C2491BD" w14:textId="77777777" w:rsidR="00A31317" w:rsidRPr="00A31317" w:rsidRDefault="00A31317" w:rsidP="00A31317">
      <w:pPr>
        <w:spacing w:after="0" w:line="240" w:lineRule="auto"/>
        <w:ind w:left="-851"/>
        <w:jc w:val="both"/>
        <w:rPr>
          <w:rFonts w:cstheme="minorHAnsi"/>
          <w:b/>
          <w:i/>
          <w:color w:val="000000"/>
        </w:rPr>
      </w:pPr>
    </w:p>
    <w:p w14:paraId="31F7D24F" w14:textId="77777777" w:rsidR="00A31317" w:rsidRPr="00A31317" w:rsidRDefault="00A31317" w:rsidP="00A31317">
      <w:pPr>
        <w:spacing w:after="0" w:line="240" w:lineRule="auto"/>
        <w:ind w:right="-426"/>
        <w:jc w:val="both"/>
        <w:rPr>
          <w:rFonts w:cstheme="minorHAnsi"/>
          <w:b/>
          <w:i/>
          <w:color w:val="FF0000"/>
        </w:rPr>
      </w:pPr>
      <w:r w:rsidRPr="00A31317">
        <w:rPr>
          <w:rFonts w:cstheme="minorHAnsi"/>
          <w:b/>
          <w:i/>
          <w:color w:val="000000"/>
        </w:rPr>
        <w:t xml:space="preserve">Oświadczam, że informacje zawarte w niniejszym raporcie są zgodne ze stanem faktycznym. Jestem świadomy/a odpowiedzialności karnej wynikającej z art. 271 § 1 Ustawy z dnia 6 czerwca 1997 r. kodeks karny (Dz. U. 1997 Nr 88 poz. 553 z późniejszymi zmianami) Kodeksu karnego, dotyczącej poświadczania nieprawdy co do okoliczności mającej znaczenie prawne. Dokumentacja merytoryczna znajduje się do wglądu </w:t>
      </w:r>
      <w:r w:rsidRPr="00A31317">
        <w:rPr>
          <w:rFonts w:cstheme="minorHAnsi"/>
          <w:b/>
          <w:i/>
        </w:rPr>
        <w:t>w ……………………………</w:t>
      </w:r>
    </w:p>
    <w:p w14:paraId="0B4BE197" w14:textId="77777777" w:rsidR="00A31317" w:rsidRPr="00A31317" w:rsidRDefault="00A31317" w:rsidP="00A31317">
      <w:pPr>
        <w:ind w:right="-426"/>
        <w:jc w:val="both"/>
        <w:rPr>
          <w:rFonts w:cstheme="minorHAnsi"/>
          <w:color w:val="FF0000"/>
          <w:sz w:val="16"/>
        </w:rPr>
      </w:pPr>
    </w:p>
    <w:tbl>
      <w:tblPr>
        <w:tblStyle w:val="Tabela-Siatka"/>
        <w:tblW w:w="10661" w:type="dxa"/>
        <w:tblInd w:w="-5" w:type="dxa"/>
        <w:tblLook w:val="04A0" w:firstRow="1" w:lastRow="0" w:firstColumn="1" w:lastColumn="0" w:noHBand="0" w:noVBand="1"/>
      </w:tblPr>
      <w:tblGrid>
        <w:gridCol w:w="2411"/>
        <w:gridCol w:w="1842"/>
        <w:gridCol w:w="6408"/>
      </w:tblGrid>
      <w:tr w:rsidR="00A31317" w:rsidRPr="00A31317" w14:paraId="457A16CA" w14:textId="77777777" w:rsidTr="00E66B54">
        <w:trPr>
          <w:trHeight w:val="356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791A1CDE" w14:textId="77777777" w:rsidR="00A31317" w:rsidRPr="00A31317" w:rsidRDefault="00A31317" w:rsidP="00E66B54">
            <w:pPr>
              <w:jc w:val="center"/>
              <w:rPr>
                <w:rFonts w:cstheme="minorHAnsi"/>
              </w:rPr>
            </w:pPr>
            <w:r w:rsidRPr="00A31317">
              <w:rPr>
                <w:rFonts w:cstheme="minorHAnsi"/>
                <w:b/>
              </w:rPr>
              <w:t>Osoba odpowiedzialna za sporządzenie raportu 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9D267A2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Imię:</w:t>
            </w:r>
          </w:p>
        </w:tc>
        <w:tc>
          <w:tcPr>
            <w:tcW w:w="6408" w:type="dxa"/>
          </w:tcPr>
          <w:p w14:paraId="17DE9CC7" w14:textId="77777777" w:rsidR="00A31317" w:rsidRPr="00A31317" w:rsidRDefault="00A31317" w:rsidP="00E66B54">
            <w:pPr>
              <w:rPr>
                <w:rFonts w:cstheme="minorHAnsi"/>
              </w:rPr>
            </w:pPr>
          </w:p>
          <w:p w14:paraId="5231398F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57E4E2BA" w14:textId="77777777" w:rsidTr="00E66B54">
        <w:trPr>
          <w:trHeight w:val="356"/>
        </w:trPr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77C9162D" w14:textId="77777777" w:rsidR="00A31317" w:rsidRPr="00A31317" w:rsidRDefault="00A31317" w:rsidP="00E66B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64B188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Nazwisko:</w:t>
            </w:r>
          </w:p>
        </w:tc>
        <w:tc>
          <w:tcPr>
            <w:tcW w:w="6408" w:type="dxa"/>
          </w:tcPr>
          <w:p w14:paraId="49FBB1E8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5DBB977A" w14:textId="77777777" w:rsidTr="00E66B54">
        <w:trPr>
          <w:trHeight w:val="2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02DAE46C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279B776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Telefon:</w:t>
            </w:r>
          </w:p>
        </w:tc>
        <w:tc>
          <w:tcPr>
            <w:tcW w:w="6408" w:type="dxa"/>
          </w:tcPr>
          <w:p w14:paraId="327FF480" w14:textId="77777777" w:rsidR="00A31317" w:rsidRPr="00A31317" w:rsidRDefault="00A31317" w:rsidP="00E66B54">
            <w:pPr>
              <w:rPr>
                <w:rFonts w:cstheme="minorHAnsi"/>
              </w:rPr>
            </w:pPr>
          </w:p>
          <w:p w14:paraId="71D399AE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02D9AD84" w14:textId="77777777" w:rsidTr="00E66B54">
        <w:trPr>
          <w:trHeight w:val="538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00AF197D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8716EAE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e-mail:</w:t>
            </w:r>
          </w:p>
        </w:tc>
        <w:tc>
          <w:tcPr>
            <w:tcW w:w="6408" w:type="dxa"/>
          </w:tcPr>
          <w:p w14:paraId="12AFF1BD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5CA31D74" w14:textId="77777777" w:rsidTr="00E66B54">
        <w:trPr>
          <w:trHeight w:val="5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73E249DC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3883DF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podpis:</w:t>
            </w:r>
          </w:p>
        </w:tc>
        <w:tc>
          <w:tcPr>
            <w:tcW w:w="6408" w:type="dxa"/>
          </w:tcPr>
          <w:p w14:paraId="5227D1A9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</w:tbl>
    <w:p w14:paraId="78ADDBE8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40DA3B48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0F21177F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038F0A8E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21948B88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5AB99EBF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1E0BE406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A31317" w:rsidRPr="00A31317" w14:paraId="7344EFB6" w14:textId="77777777" w:rsidTr="00E66B54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49377D77" w14:textId="77777777" w:rsidR="00A31317" w:rsidRPr="00A31317" w:rsidRDefault="00A31317" w:rsidP="00E66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70D51C6A" w14:textId="77777777" w:rsidR="00A31317" w:rsidRPr="00A31317" w:rsidRDefault="00A31317" w:rsidP="00E66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3AAFF4B6" w14:textId="77777777" w:rsidR="00A31317" w:rsidRPr="00A31317" w:rsidRDefault="00A31317" w:rsidP="00E66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Wykonawcy/Lidera/              do reprezentowania Jednostki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B4BBAAB" w14:textId="77777777" w:rsidR="00A31317" w:rsidRPr="00A31317" w:rsidRDefault="00A31317" w:rsidP="00E66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Kierownika projektu</w:t>
            </w:r>
          </w:p>
        </w:tc>
      </w:tr>
    </w:tbl>
    <w:p w14:paraId="36ACFECC" w14:textId="77777777" w:rsidR="00A31317" w:rsidRPr="00A31317" w:rsidRDefault="00A31317" w:rsidP="00A31317">
      <w:pPr>
        <w:tabs>
          <w:tab w:val="center" w:pos="4536"/>
          <w:tab w:val="left" w:pos="8124"/>
        </w:tabs>
        <w:rPr>
          <w:rFonts w:cstheme="minorHAnsi"/>
          <w:i/>
          <w:color w:val="000000" w:themeColor="text1"/>
          <w:sz w:val="4"/>
        </w:rPr>
      </w:pPr>
    </w:p>
    <w:p w14:paraId="25B79E52" w14:textId="77777777" w:rsidR="00A31317" w:rsidRPr="00A31317" w:rsidRDefault="00A31317" w:rsidP="00A31317">
      <w:pPr>
        <w:tabs>
          <w:tab w:val="center" w:pos="4536"/>
          <w:tab w:val="left" w:pos="8124"/>
        </w:tabs>
        <w:rPr>
          <w:rFonts w:cstheme="minorHAnsi"/>
          <w:i/>
          <w:color w:val="000000" w:themeColor="text1"/>
          <w:sz w:val="4"/>
        </w:rPr>
      </w:pPr>
      <w:r w:rsidRPr="00A31317">
        <w:rPr>
          <w:rFonts w:cstheme="minorHAnsi"/>
          <w:i/>
          <w:color w:val="000000" w:themeColor="text1"/>
          <w:sz w:val="20"/>
          <w:szCs w:val="20"/>
        </w:rPr>
        <w:t>Data:…………………                              Data: ……………………….                                                      Data:………………….</w:t>
      </w:r>
    </w:p>
    <w:p w14:paraId="10416AD6" w14:textId="77777777" w:rsidR="00A31317" w:rsidRPr="00A31317" w:rsidRDefault="00A31317" w:rsidP="00A31317">
      <w:pPr>
        <w:rPr>
          <w:rFonts w:cstheme="minorHAnsi"/>
          <w:i/>
          <w:sz w:val="4"/>
        </w:rPr>
      </w:pPr>
      <w:r w:rsidRPr="00A31317">
        <w:rPr>
          <w:rFonts w:cstheme="minorHAnsi"/>
          <w:i/>
          <w:sz w:val="4"/>
        </w:rPr>
        <w:br w:type="page"/>
      </w:r>
    </w:p>
    <w:p w14:paraId="38AC4C50" w14:textId="77777777" w:rsidR="00A31317" w:rsidRPr="00A31317" w:rsidRDefault="00A31317" w:rsidP="00A31317">
      <w:pPr>
        <w:autoSpaceDE w:val="0"/>
        <w:autoSpaceDN w:val="0"/>
        <w:adjustRightInd w:val="0"/>
        <w:spacing w:before="240"/>
        <w:jc w:val="center"/>
        <w:rPr>
          <w:rFonts w:cstheme="minorHAnsi"/>
          <w:bCs/>
          <w:i/>
          <w:color w:val="FF0000"/>
        </w:rPr>
      </w:pPr>
      <w:r w:rsidRPr="00A31317">
        <w:rPr>
          <w:rFonts w:cstheme="minorHAnsi"/>
          <w:bCs/>
          <w:i/>
          <w:color w:val="FF0000"/>
        </w:rPr>
        <w:lastRenderedPageBreak/>
        <w:t>W przypadku realizacji działań w ramach konsorcjum należy wypełnić indywidualnie dla każdego z konsorcjantów:</w:t>
      </w:r>
    </w:p>
    <w:p w14:paraId="44F87839" w14:textId="77777777" w:rsidR="00A31317" w:rsidRPr="00A31317" w:rsidRDefault="00A31317" w:rsidP="00A31317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</w:rPr>
      </w:pPr>
    </w:p>
    <w:p w14:paraId="0B28F069" w14:textId="77777777" w:rsidR="00A31317" w:rsidRPr="00A31317" w:rsidRDefault="00A31317" w:rsidP="00A31317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</w:rPr>
      </w:pPr>
      <w:r w:rsidRPr="00A31317">
        <w:rPr>
          <w:rFonts w:cstheme="minorHAnsi"/>
          <w:b/>
          <w:bCs/>
        </w:rPr>
        <w:t>RAPORT KOŃCOWY INDYWIDUALNY</w:t>
      </w:r>
      <w:r w:rsidRPr="00A31317">
        <w:rPr>
          <w:rStyle w:val="Odwoanieprzypisudolnego"/>
          <w:rFonts w:cstheme="minorHAnsi"/>
          <w:b/>
          <w:bCs/>
        </w:rPr>
        <w:footnoteReference w:id="1"/>
      </w:r>
    </w:p>
    <w:p w14:paraId="3C9BAD7C" w14:textId="77777777" w:rsidR="00A31317" w:rsidRPr="00A31317" w:rsidRDefault="00A31317" w:rsidP="00A31317">
      <w:pPr>
        <w:autoSpaceDE w:val="0"/>
        <w:autoSpaceDN w:val="0"/>
        <w:adjustRightInd w:val="0"/>
        <w:spacing w:before="240"/>
        <w:jc w:val="center"/>
        <w:rPr>
          <w:rFonts w:cstheme="minorHAnsi"/>
        </w:rPr>
      </w:pPr>
      <w:r w:rsidRPr="00A31317">
        <w:rPr>
          <w:rFonts w:cstheme="minorHAnsi"/>
          <w:b/>
          <w:bCs/>
        </w:rPr>
        <w:t xml:space="preserve">z wykonania zadań i wykorzystania środków finansowych w zakresie prowadzenia Horyzontalnego Punktu Kontaktowego w Makroregionie…….. </w:t>
      </w:r>
    </w:p>
    <w:p w14:paraId="3B5B3082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Raport za okres od………..…..do……….…… </w:t>
      </w:r>
    </w:p>
    <w:p w14:paraId="3460C97D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01E8739" w14:textId="77777777" w:rsidR="00A31317" w:rsidRPr="00A31317" w:rsidRDefault="00A31317" w:rsidP="00A31317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t>A.</w:t>
      </w: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tab/>
        <w:t>Dane Lidera konsorcjum/Partnera 1/Partnera 2 ………</w:t>
      </w:r>
    </w:p>
    <w:tbl>
      <w:tblPr>
        <w:tblW w:w="940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158"/>
      </w:tblGrid>
      <w:tr w:rsidR="00A31317" w:rsidRPr="00A31317" w14:paraId="1C50B9BC" w14:textId="77777777" w:rsidTr="00E66B54">
        <w:trPr>
          <w:trHeight w:val="43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E363BC6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REGON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FD8E5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66966BF9" w14:textId="77777777" w:rsidTr="00E66B54">
        <w:trPr>
          <w:trHeight w:val="43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FF2348A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Nazwa </w:t>
            </w:r>
            <w:r w:rsidRPr="00A31317">
              <w:rPr>
                <w:rFonts w:eastAsia="Times New Roman" w:cstheme="minorHAnsi"/>
                <w:lang w:eastAsia="pl-PL"/>
              </w:rPr>
              <w:t>(pełna)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68AC4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45AD68A4" w14:textId="77777777" w:rsidTr="00E66B54">
        <w:trPr>
          <w:trHeight w:val="43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3B92971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Nazwa </w:t>
            </w:r>
            <w:r w:rsidRPr="00A31317">
              <w:rPr>
                <w:rFonts w:eastAsia="Times New Roman" w:cstheme="minorHAnsi"/>
                <w:lang w:eastAsia="pl-PL"/>
              </w:rPr>
              <w:t>(skrócona)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7A2CC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36B4B2EE" w14:textId="77777777" w:rsidTr="00E66B54">
        <w:trPr>
          <w:trHeight w:val="79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8943113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Nazwa podstawowej jednostki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  <w:p w14:paraId="582B630B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eastAsia="pl-PL"/>
              </w:rPr>
              <w:t>organizacyjnej </w:t>
            </w:r>
            <w:r w:rsidRPr="00A31317">
              <w:rPr>
                <w:rFonts w:eastAsia="Times New Roman" w:cstheme="minorHAnsi"/>
                <w:lang w:eastAsia="pl-PL"/>
              </w:rPr>
              <w:t>(jeśli dotyczy)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37F3B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585AD47D" w14:textId="77777777" w:rsidTr="00E66B54">
        <w:trPr>
          <w:trHeight w:val="390"/>
        </w:trPr>
        <w:tc>
          <w:tcPr>
            <w:tcW w:w="9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D412CA7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lang w:val="en-US" w:eastAsia="pl-PL"/>
              </w:rPr>
              <w:t>Adres siedziby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02799473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F96A6BD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Ulica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8766A5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55B9F768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D409E5A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Nr budynku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79A60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3D2E31CA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A55379D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Nr lokalu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35C07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1C8B1F50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038E388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Kod pocztowy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DA762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08F030A1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03D0932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Miejscowość/dzielnica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6816E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45E04BBA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18657E6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Poczta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6CA01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22ECD812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8C5E8DD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Gmina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3309D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5B80CD7B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329E6B4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Powiat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848220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79D06055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757C8F0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Województwo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4968B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4BEDFFC3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A0C973D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val="en-US" w:eastAsia="pl-PL"/>
              </w:rPr>
              <w:t>Adres ePUAP</w:t>
            </w: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2CA76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131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A31317" w:rsidRPr="00A31317" w14:paraId="3F23421D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479AF17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 xml:space="preserve">Numer i data umowy o dofinansowanie 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B143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A31317" w:rsidRPr="00A31317" w14:paraId="2A91EF53" w14:textId="77777777" w:rsidTr="00E66B54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6AC2628" w14:textId="77777777" w:rsidR="00A31317" w:rsidRPr="00A31317" w:rsidRDefault="00A31317" w:rsidP="00E66B54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Zaplanowany w umowie okres realizacji projektu</w:t>
            </w:r>
          </w:p>
        </w:tc>
        <w:tc>
          <w:tcPr>
            <w:tcW w:w="5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09B48" w14:textId="77777777" w:rsidR="00A31317" w:rsidRPr="00A31317" w:rsidRDefault="00A31317" w:rsidP="00E66B5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</w:tbl>
    <w:p w14:paraId="1CD710CE" w14:textId="1158DC0D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31317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B. SPRAWOZDANIE MERYTORYCZNE Z REALIZACJI ZADAŃ </w:t>
      </w:r>
    </w:p>
    <w:p w14:paraId="01AC60AB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A31317">
        <w:rPr>
          <w:rFonts w:eastAsia="Times New Roman" w:cstheme="minorHAnsi"/>
          <w:i/>
          <w:sz w:val="20"/>
          <w:szCs w:val="20"/>
          <w:lang w:eastAsia="pl-PL"/>
        </w:rPr>
        <w:t>Należy możliwie szczegółowo opisać realizację poszczególnych zadań. Wymienić co się składało na realizację poszczególnych zadań w okresie sprawozdawczym.</w:t>
      </w:r>
    </w:p>
    <w:p w14:paraId="4D052B94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0"/>
        <w:gridCol w:w="2721"/>
        <w:gridCol w:w="5651"/>
      </w:tblGrid>
      <w:tr w:rsidR="00A31317" w:rsidRPr="00A31317" w14:paraId="2A2CF590" w14:textId="77777777" w:rsidTr="00E66B54">
        <w:tc>
          <w:tcPr>
            <w:tcW w:w="690" w:type="dxa"/>
            <w:shd w:val="clear" w:color="auto" w:fill="D9D9D9" w:themeFill="background1" w:themeFillShade="D9"/>
          </w:tcPr>
          <w:p w14:paraId="5A65B418" w14:textId="77777777" w:rsidR="00A31317" w:rsidRPr="00A31317" w:rsidRDefault="00A31317" w:rsidP="00E66B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2721" w:type="dxa"/>
            <w:shd w:val="clear" w:color="auto" w:fill="D9D9D9" w:themeFill="background1" w:themeFillShade="D9"/>
          </w:tcPr>
          <w:p w14:paraId="0ABAD9B5" w14:textId="77777777" w:rsidR="00A31317" w:rsidRPr="00A31317" w:rsidRDefault="00A31317" w:rsidP="00E66B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Zadanie</w:t>
            </w:r>
          </w:p>
        </w:tc>
        <w:tc>
          <w:tcPr>
            <w:tcW w:w="5651" w:type="dxa"/>
            <w:shd w:val="clear" w:color="auto" w:fill="D9D9D9" w:themeFill="background1" w:themeFillShade="D9"/>
          </w:tcPr>
          <w:p w14:paraId="3D3EB831" w14:textId="77777777" w:rsidR="00A31317" w:rsidRPr="00A31317" w:rsidRDefault="00A31317" w:rsidP="00E66B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Stan realizacji w okresie sprawozdawczym</w:t>
            </w:r>
          </w:p>
        </w:tc>
      </w:tr>
      <w:tr w:rsidR="00A31317" w:rsidRPr="00A31317" w14:paraId="732E0306" w14:textId="77777777" w:rsidTr="00E66B54">
        <w:tc>
          <w:tcPr>
            <w:tcW w:w="690" w:type="dxa"/>
          </w:tcPr>
          <w:p w14:paraId="19D54CE9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26F457F2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Działalność informacyjna i konsultacyjna w różnych formach </w:t>
            </w:r>
          </w:p>
        </w:tc>
        <w:tc>
          <w:tcPr>
            <w:tcW w:w="5651" w:type="dxa"/>
          </w:tcPr>
          <w:p w14:paraId="06DE9577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2418B2B3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628C46E8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3A890FDE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37328C78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2943A2C0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22C75A59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54E1BD75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</w:tc>
      </w:tr>
      <w:tr w:rsidR="00A31317" w:rsidRPr="00A31317" w14:paraId="6A986CE4" w14:textId="77777777" w:rsidTr="00E66B54">
        <w:trPr>
          <w:trHeight w:val="3609"/>
        </w:trPr>
        <w:tc>
          <w:tcPr>
            <w:tcW w:w="690" w:type="dxa"/>
          </w:tcPr>
          <w:p w14:paraId="4736EEFF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217B832E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Organizacja szkoleń i warsztatów </w:t>
            </w:r>
          </w:p>
        </w:tc>
        <w:tc>
          <w:tcPr>
            <w:tcW w:w="5651" w:type="dxa"/>
          </w:tcPr>
          <w:p w14:paraId="1A644DAF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1505017A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C16630F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1E32A11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2D18C25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BFA233D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626A3B1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362628B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06B2C89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74579708" w14:textId="77777777" w:rsidTr="00E66B54">
        <w:tc>
          <w:tcPr>
            <w:tcW w:w="690" w:type="dxa"/>
          </w:tcPr>
          <w:p w14:paraId="749660F5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48129A0E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Konsultacje dla podmiotów przygotowujących wnioski projektowe </w:t>
            </w:r>
          </w:p>
        </w:tc>
        <w:tc>
          <w:tcPr>
            <w:tcW w:w="5651" w:type="dxa"/>
          </w:tcPr>
          <w:p w14:paraId="0CACD917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5E10FE34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CF4E93B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AA45C31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E71A2E3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882A533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7085AFD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6975DFF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7FDE16C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1BDA14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2E13813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531007A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3EC1E69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54896B5E" w14:textId="77777777" w:rsidTr="00E66B54">
        <w:trPr>
          <w:trHeight w:val="4621"/>
        </w:trPr>
        <w:tc>
          <w:tcPr>
            <w:tcW w:w="690" w:type="dxa"/>
          </w:tcPr>
          <w:p w14:paraId="5F49F588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335D4457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Konsultacje dla podmiotów realizujących projekty </w:t>
            </w:r>
          </w:p>
        </w:tc>
        <w:tc>
          <w:tcPr>
            <w:tcW w:w="5651" w:type="dxa"/>
          </w:tcPr>
          <w:p w14:paraId="1C138098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33390988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E2F76BB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DEAB2FB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FE13939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E5D2B3A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7504303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D2795FF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2B20B31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3640914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FBD1989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5B26EA89" w14:textId="77777777" w:rsidTr="00E66B54">
        <w:tc>
          <w:tcPr>
            <w:tcW w:w="690" w:type="dxa"/>
          </w:tcPr>
          <w:p w14:paraId="36E8E3BE" w14:textId="77777777" w:rsidR="00A31317" w:rsidRPr="00A31317" w:rsidRDefault="00A31317" w:rsidP="00A31317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21" w:type="dxa"/>
          </w:tcPr>
          <w:p w14:paraId="1F75CDC3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Opiniowanie wskazanych dokumentów dotyczących programu Horyzont Europa </w:t>
            </w:r>
          </w:p>
        </w:tc>
        <w:tc>
          <w:tcPr>
            <w:tcW w:w="5651" w:type="dxa"/>
          </w:tcPr>
          <w:p w14:paraId="05636E3C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A31317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podsumowanie  działań w okresie obowiązywania umowy</w:t>
            </w:r>
          </w:p>
          <w:p w14:paraId="5288B6B5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1D61F75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E81C64F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3A1B9BE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E5F5702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A99CF47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9B1B1D4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1000675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9047452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AEF4202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7C426DC" w14:textId="77777777" w:rsidR="00A31317" w:rsidRPr="00A31317" w:rsidRDefault="00A31317" w:rsidP="00E66B54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B13A17D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</w:tbl>
    <w:p w14:paraId="7B214A57" w14:textId="77777777" w:rsidR="006D6768" w:rsidRDefault="006D6768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6C7E103" w14:textId="77777777" w:rsidR="006D6768" w:rsidRDefault="006D6768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E1FC130" w14:textId="77777777" w:rsidR="006D6768" w:rsidRDefault="006D6768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9FC1E10" w14:textId="7D101C6F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b/>
          <w:bCs/>
        </w:rPr>
      </w:pP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C. ROZLICZENIE PONIESIONYCH WYDATKÓW</w:t>
      </w:r>
    </w:p>
    <w:tbl>
      <w:tblPr>
        <w:tblW w:w="99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303"/>
        <w:gridCol w:w="2375"/>
        <w:gridCol w:w="2757"/>
      </w:tblGrid>
      <w:tr w:rsidR="00A31317" w:rsidRPr="00A31317" w14:paraId="4F07873C" w14:textId="77777777" w:rsidTr="00E66B54">
        <w:trPr>
          <w:trHeight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1A4E4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39435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Kategorie wydatków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3D8789B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Planowane wydatki w Umowie o dofinasowanie                    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297A7A7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 xml:space="preserve">Poniesione wydatki w okresie obowiązywania umowy              </w:t>
            </w:r>
          </w:p>
        </w:tc>
      </w:tr>
      <w:tr w:rsidR="00A31317" w:rsidRPr="00A31317" w14:paraId="4762AEB0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F344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7C2E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Wynagrodzenia</w:t>
            </w:r>
            <w:r w:rsidRPr="00A31317">
              <w:rPr>
                <w:rFonts w:eastAsia="Times New Roman" w:cstheme="minorHAnsi"/>
                <w:color w:val="000000" w:themeColor="text1"/>
                <w:lang w:val="en-US" w:eastAsia="pl-PL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A995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8DCD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78E917CE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F23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3C75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Wsparcie procesu realizacji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6B5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C0E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57531E81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280F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826B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Informacja i promocja</w:t>
            </w:r>
            <w:r w:rsidRPr="00A31317">
              <w:rPr>
                <w:rFonts w:eastAsia="Times New Roman" w:cstheme="minorHAnsi"/>
                <w:color w:val="000000" w:themeColor="text1"/>
                <w:lang w:val="en-US" w:eastAsia="pl-PL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1AD7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6706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10A2CF43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2616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lang w:val="en-US"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val="en-US" w:eastAsia="pl-PL"/>
              </w:rPr>
              <w:t>4.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110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Szkolenia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8D7" w14:textId="77777777" w:rsidR="00A31317" w:rsidRPr="00A31317" w:rsidRDefault="00A31317" w:rsidP="00E66B54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F228" w14:textId="77777777" w:rsidR="00A31317" w:rsidRPr="00A31317" w:rsidRDefault="00A31317" w:rsidP="00E66B54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A31317" w:rsidRPr="00A31317" w14:paraId="2B0E9EDD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F5F1F0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4F71A9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Razem wydatki bezpośrednie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C82255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D9EABA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55CCFDDB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4E16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9EF9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Ryczałt - 25% wydatków bezpośrednich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F66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6D5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A31317" w:rsidRPr="00A31317" w14:paraId="7F7F5C8F" w14:textId="77777777" w:rsidTr="00E66B54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33AAA7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269851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Wydatki ogółem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AE387D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B9DDD1" w14:textId="77777777" w:rsidR="00A31317" w:rsidRPr="00A31317" w:rsidRDefault="00A31317" w:rsidP="00E66B5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540EDEA5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A31317">
        <w:rPr>
          <w:rFonts w:eastAsia="Times New Roman" w:cstheme="minorHAnsi"/>
          <w:i/>
          <w:sz w:val="20"/>
          <w:szCs w:val="20"/>
          <w:lang w:eastAsia="pl-PL"/>
        </w:rPr>
        <w:t>Wyjaśnienie rozbieżności w realizacji zadań w stosunku do zakresu przedmiotowego i sposobu realizacji wskazanego w umowie i we wniosku (jeżeli występują).</w:t>
      </w:r>
    </w:p>
    <w:p w14:paraId="550D9F47" w14:textId="77777777" w:rsidR="006D6768" w:rsidRDefault="006D6768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9805427" w14:textId="534339CF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3131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D. POSTĘP FINANSOWY REALIZACJI  ZADAŃ </w:t>
      </w: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486"/>
        <w:gridCol w:w="2721"/>
        <w:gridCol w:w="1583"/>
        <w:gridCol w:w="1276"/>
        <w:gridCol w:w="1716"/>
        <w:gridCol w:w="1279"/>
      </w:tblGrid>
      <w:tr w:rsidR="00A31317" w:rsidRPr="00A31317" w14:paraId="1A20DC92" w14:textId="77777777" w:rsidTr="00E66B54">
        <w:trPr>
          <w:trHeight w:val="1276"/>
        </w:trPr>
        <w:tc>
          <w:tcPr>
            <w:tcW w:w="486" w:type="dxa"/>
            <w:shd w:val="clear" w:color="auto" w:fill="D9D9D9" w:themeFill="background1" w:themeFillShade="D9"/>
          </w:tcPr>
          <w:p w14:paraId="2B2951CF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B342C6B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Zadanie  </w:t>
            </w:r>
          </w:p>
          <w:p w14:paraId="4B98E3E1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436B14DE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Kwota zaplanowana w Umowie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0C5239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Kwota rozliczana w ramach działania  </w:t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14:paraId="39BB6325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% wydatkowanych środków  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64D767D1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Kwota pozostała do zwrotu </w:t>
            </w:r>
          </w:p>
          <w:p w14:paraId="36B6B3EA" w14:textId="77777777" w:rsidR="00A31317" w:rsidRPr="00A31317" w:rsidRDefault="00A31317" w:rsidP="00E66B54">
            <w:pPr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A31317" w:rsidRPr="00A31317" w14:paraId="1802FC6B" w14:textId="77777777" w:rsidTr="00E66B54">
        <w:trPr>
          <w:trHeight w:val="334"/>
        </w:trPr>
        <w:tc>
          <w:tcPr>
            <w:tcW w:w="486" w:type="dxa"/>
            <w:shd w:val="clear" w:color="auto" w:fill="D9D9D9" w:themeFill="background1" w:themeFillShade="D9"/>
          </w:tcPr>
          <w:p w14:paraId="79BA883B" w14:textId="77777777" w:rsidR="00A31317" w:rsidRPr="00A31317" w:rsidRDefault="00A31317" w:rsidP="00E66B5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4092C4F" w14:textId="77777777" w:rsidR="00A31317" w:rsidRPr="00A31317" w:rsidRDefault="00A31317" w:rsidP="00E66B54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I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6EF58353" w14:textId="77777777" w:rsidR="00A31317" w:rsidRPr="00A31317" w:rsidRDefault="00A31317" w:rsidP="00E66B54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II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BC02EF" w14:textId="77777777" w:rsidR="00A31317" w:rsidRPr="00A31317" w:rsidRDefault="00A31317" w:rsidP="00E66B54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III</w:t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14:paraId="56C9675C" w14:textId="77777777" w:rsidR="00A31317" w:rsidRPr="00A31317" w:rsidRDefault="00A31317" w:rsidP="00E66B54">
            <w:pPr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IV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078F1AC7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pl-PL"/>
              </w:rPr>
            </w:pPr>
            <w:r w:rsidRPr="00A31317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(II-III)</w:t>
            </w:r>
          </w:p>
        </w:tc>
      </w:tr>
      <w:tr w:rsidR="00A31317" w:rsidRPr="00A31317" w14:paraId="59F02CCC" w14:textId="77777777" w:rsidTr="00E66B54">
        <w:trPr>
          <w:trHeight w:val="1214"/>
        </w:trPr>
        <w:tc>
          <w:tcPr>
            <w:tcW w:w="486" w:type="dxa"/>
          </w:tcPr>
          <w:p w14:paraId="459A4A38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21" w:type="dxa"/>
          </w:tcPr>
          <w:p w14:paraId="4B1E2CC5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Działalność informacyjna i konsultacyjna w różnych formach </w:t>
            </w:r>
          </w:p>
        </w:tc>
        <w:tc>
          <w:tcPr>
            <w:tcW w:w="1583" w:type="dxa"/>
          </w:tcPr>
          <w:p w14:paraId="5FA86705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5A850268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</w:tcPr>
          <w:p w14:paraId="3BBA3695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9" w:type="dxa"/>
          </w:tcPr>
          <w:p w14:paraId="71CCD40F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07C46C9C" w14:textId="77777777" w:rsidTr="00E66B54">
        <w:trPr>
          <w:trHeight w:val="819"/>
        </w:trPr>
        <w:tc>
          <w:tcPr>
            <w:tcW w:w="486" w:type="dxa"/>
          </w:tcPr>
          <w:p w14:paraId="6DF376EE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21" w:type="dxa"/>
          </w:tcPr>
          <w:p w14:paraId="30268D16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Organizacja szkoleń i warsztatów </w:t>
            </w:r>
          </w:p>
        </w:tc>
        <w:tc>
          <w:tcPr>
            <w:tcW w:w="1583" w:type="dxa"/>
          </w:tcPr>
          <w:p w14:paraId="51FF4BF3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4A1183A4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</w:tcPr>
          <w:p w14:paraId="1CF406AB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9" w:type="dxa"/>
          </w:tcPr>
          <w:p w14:paraId="58B08AA9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6C26166D" w14:textId="77777777" w:rsidTr="00E66B54">
        <w:trPr>
          <w:trHeight w:val="1224"/>
        </w:trPr>
        <w:tc>
          <w:tcPr>
            <w:tcW w:w="486" w:type="dxa"/>
          </w:tcPr>
          <w:p w14:paraId="15874FC7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21" w:type="dxa"/>
          </w:tcPr>
          <w:p w14:paraId="030C3421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Konsultacje dla podmiotów przygotowujących wnioski projektowe </w:t>
            </w:r>
          </w:p>
        </w:tc>
        <w:tc>
          <w:tcPr>
            <w:tcW w:w="1583" w:type="dxa"/>
          </w:tcPr>
          <w:p w14:paraId="06387743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3F43EB55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</w:tcPr>
          <w:p w14:paraId="2BA7E9DF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9" w:type="dxa"/>
          </w:tcPr>
          <w:p w14:paraId="63C3DDEF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1B74927D" w14:textId="77777777" w:rsidTr="00E66B54">
        <w:trPr>
          <w:trHeight w:val="809"/>
        </w:trPr>
        <w:tc>
          <w:tcPr>
            <w:tcW w:w="486" w:type="dxa"/>
          </w:tcPr>
          <w:p w14:paraId="0C37566D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21" w:type="dxa"/>
          </w:tcPr>
          <w:p w14:paraId="41FB4CC5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Konsultacje dla podmiotów realizujących projekty </w:t>
            </w:r>
          </w:p>
        </w:tc>
        <w:tc>
          <w:tcPr>
            <w:tcW w:w="1583" w:type="dxa"/>
          </w:tcPr>
          <w:p w14:paraId="60BCEBBE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4AACD17B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</w:tcPr>
          <w:p w14:paraId="62ED4661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9" w:type="dxa"/>
          </w:tcPr>
          <w:p w14:paraId="43B1EA41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1F29BE13" w14:textId="77777777" w:rsidTr="00E66B54">
        <w:trPr>
          <w:trHeight w:val="1399"/>
        </w:trPr>
        <w:tc>
          <w:tcPr>
            <w:tcW w:w="486" w:type="dxa"/>
          </w:tcPr>
          <w:p w14:paraId="622474D7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721" w:type="dxa"/>
          </w:tcPr>
          <w:p w14:paraId="2BA3351F" w14:textId="77777777" w:rsidR="00A31317" w:rsidRPr="00A31317" w:rsidRDefault="00A31317" w:rsidP="00E66B54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A31317">
              <w:rPr>
                <w:rFonts w:eastAsia="Times New Roman" w:cstheme="minorHAnsi"/>
                <w:b/>
                <w:lang w:eastAsia="pl-PL"/>
              </w:rPr>
              <w:t>Opiniowanie wskazanych dokumentów dotyczących programu Horyzont Europa </w:t>
            </w:r>
          </w:p>
        </w:tc>
        <w:tc>
          <w:tcPr>
            <w:tcW w:w="1583" w:type="dxa"/>
          </w:tcPr>
          <w:p w14:paraId="2F39B803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54550515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</w:tcPr>
          <w:p w14:paraId="5CB0E718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9" w:type="dxa"/>
          </w:tcPr>
          <w:p w14:paraId="099E7636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40AEADD6" w14:textId="77777777" w:rsidTr="00E66B54">
        <w:trPr>
          <w:trHeight w:val="415"/>
        </w:trPr>
        <w:tc>
          <w:tcPr>
            <w:tcW w:w="486" w:type="dxa"/>
            <w:shd w:val="clear" w:color="auto" w:fill="auto"/>
          </w:tcPr>
          <w:p w14:paraId="1F6DAB2F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14:paraId="4D4CDA1A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Ryczał - 25% wydatków bezpośrednich</w:t>
            </w:r>
          </w:p>
        </w:tc>
        <w:tc>
          <w:tcPr>
            <w:tcW w:w="1583" w:type="dxa"/>
            <w:shd w:val="clear" w:color="auto" w:fill="auto"/>
          </w:tcPr>
          <w:p w14:paraId="185801D9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034B929D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shd w:val="clear" w:color="auto" w:fill="auto"/>
          </w:tcPr>
          <w:p w14:paraId="05444E08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9" w:type="dxa"/>
            <w:shd w:val="clear" w:color="auto" w:fill="auto"/>
          </w:tcPr>
          <w:p w14:paraId="287236D7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1317" w:rsidRPr="00A31317" w14:paraId="13597479" w14:textId="77777777" w:rsidTr="00E66B54">
        <w:trPr>
          <w:trHeight w:val="415"/>
        </w:trPr>
        <w:tc>
          <w:tcPr>
            <w:tcW w:w="486" w:type="dxa"/>
            <w:shd w:val="clear" w:color="auto" w:fill="D9D9D9" w:themeFill="background1" w:themeFillShade="D9"/>
          </w:tcPr>
          <w:p w14:paraId="084FD03C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shd w:val="clear" w:color="auto" w:fill="D9D9D9" w:themeFill="background1" w:themeFillShade="D9"/>
          </w:tcPr>
          <w:p w14:paraId="78F455BA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Razem wydatki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5089A8CB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C1D670F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14:paraId="1F079932" w14:textId="77777777" w:rsidR="00A31317" w:rsidRPr="00A31317" w:rsidRDefault="00A31317" w:rsidP="00E66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018CD87A" w14:textId="77777777" w:rsidR="00A31317" w:rsidRPr="00A31317" w:rsidRDefault="00A31317" w:rsidP="00E66B54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9D6099E" w14:textId="77777777" w:rsidR="00A31317" w:rsidRPr="00A31317" w:rsidRDefault="00A31317" w:rsidP="00A31317">
      <w:pPr>
        <w:spacing w:after="0" w:line="240" w:lineRule="auto"/>
        <w:jc w:val="both"/>
        <w:rPr>
          <w:rFonts w:cstheme="minorHAnsi"/>
          <w:b/>
          <w:i/>
          <w:color w:val="FF0000"/>
        </w:rPr>
      </w:pPr>
      <w:r w:rsidRPr="00A31317">
        <w:rPr>
          <w:rFonts w:cstheme="minorHAnsi"/>
          <w:b/>
          <w:i/>
          <w:color w:val="000000"/>
        </w:rPr>
        <w:t xml:space="preserve">Oświadczam, że informacje zawarte w niniejszym raporcie są zgodne ze stanem faktycznym. Jestem świadomy/a odpowiedzialności karnej wynikającej z art. 271§ 1 Ustawy z dnia 6 czerwca 1997 r. kodeks karny (Dz. U. 1997 Nr 88 poz. 553 z późniejszymi zmianami)  dotyczącej poświadczania nieprawdy co do okoliczności mającej znaczenie prawne. Dokumentacja merytoryczna znajduje się do wglądu </w:t>
      </w:r>
      <w:r w:rsidRPr="00A31317">
        <w:rPr>
          <w:rFonts w:cstheme="minorHAnsi"/>
          <w:b/>
          <w:i/>
        </w:rPr>
        <w:t>w ……………………………</w:t>
      </w:r>
    </w:p>
    <w:p w14:paraId="533BD890" w14:textId="77777777" w:rsidR="00A31317" w:rsidRPr="00A31317" w:rsidRDefault="00A31317" w:rsidP="00A31317">
      <w:pPr>
        <w:jc w:val="both"/>
        <w:rPr>
          <w:rFonts w:cstheme="minorHAnsi"/>
          <w:color w:val="FF0000"/>
          <w:sz w:val="16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411"/>
        <w:gridCol w:w="1842"/>
        <w:gridCol w:w="4819"/>
      </w:tblGrid>
      <w:tr w:rsidR="00A31317" w:rsidRPr="00A31317" w14:paraId="269067E7" w14:textId="77777777" w:rsidTr="00E66B54">
        <w:trPr>
          <w:trHeight w:val="356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39EFEC85" w14:textId="77777777" w:rsidR="00A31317" w:rsidRPr="00A31317" w:rsidRDefault="00A31317" w:rsidP="00E66B54">
            <w:pPr>
              <w:jc w:val="center"/>
              <w:rPr>
                <w:rFonts w:cstheme="minorHAnsi"/>
              </w:rPr>
            </w:pPr>
            <w:r w:rsidRPr="00A31317">
              <w:rPr>
                <w:rFonts w:cstheme="minorHAnsi"/>
                <w:b/>
              </w:rPr>
              <w:t>Osoba odpowiedzialna za sporządzenie raportu 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4518CD9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Imię:</w:t>
            </w:r>
          </w:p>
        </w:tc>
        <w:tc>
          <w:tcPr>
            <w:tcW w:w="4819" w:type="dxa"/>
          </w:tcPr>
          <w:p w14:paraId="07953534" w14:textId="77777777" w:rsidR="00A31317" w:rsidRPr="00A31317" w:rsidRDefault="00A31317" w:rsidP="00E66B54">
            <w:pPr>
              <w:rPr>
                <w:rFonts w:cstheme="minorHAnsi"/>
              </w:rPr>
            </w:pPr>
          </w:p>
          <w:p w14:paraId="0226D39A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59F3B433" w14:textId="77777777" w:rsidTr="00E66B54">
        <w:trPr>
          <w:trHeight w:val="356"/>
        </w:trPr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0CEEE22A" w14:textId="77777777" w:rsidR="00A31317" w:rsidRPr="00A31317" w:rsidRDefault="00A31317" w:rsidP="00E66B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671630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Nazwisko:</w:t>
            </w:r>
          </w:p>
        </w:tc>
        <w:tc>
          <w:tcPr>
            <w:tcW w:w="4819" w:type="dxa"/>
          </w:tcPr>
          <w:p w14:paraId="64CAFA5D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2238AB56" w14:textId="77777777" w:rsidTr="00E66B54">
        <w:trPr>
          <w:trHeight w:val="2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7554F060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69689A3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Telefon:</w:t>
            </w:r>
          </w:p>
        </w:tc>
        <w:tc>
          <w:tcPr>
            <w:tcW w:w="4819" w:type="dxa"/>
          </w:tcPr>
          <w:p w14:paraId="682B084E" w14:textId="77777777" w:rsidR="00A31317" w:rsidRPr="00A31317" w:rsidRDefault="00A31317" w:rsidP="00E66B54">
            <w:pPr>
              <w:rPr>
                <w:rFonts w:cstheme="minorHAnsi"/>
              </w:rPr>
            </w:pPr>
          </w:p>
          <w:p w14:paraId="55EA8D39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330DEDC3" w14:textId="77777777" w:rsidTr="00E66B54">
        <w:trPr>
          <w:trHeight w:val="538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7311BDBC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A8B7AE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e-mail:</w:t>
            </w:r>
          </w:p>
        </w:tc>
        <w:tc>
          <w:tcPr>
            <w:tcW w:w="4819" w:type="dxa"/>
          </w:tcPr>
          <w:p w14:paraId="059B54B9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  <w:tr w:rsidR="00A31317" w:rsidRPr="00A31317" w14:paraId="3D6B672E" w14:textId="77777777" w:rsidTr="00E66B54">
        <w:trPr>
          <w:trHeight w:val="546"/>
        </w:trPr>
        <w:tc>
          <w:tcPr>
            <w:tcW w:w="2411" w:type="dxa"/>
            <w:vMerge/>
            <w:shd w:val="clear" w:color="auto" w:fill="D9D9D9" w:themeFill="background1" w:themeFillShade="D9"/>
          </w:tcPr>
          <w:p w14:paraId="3867204A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74E978A" w14:textId="77777777" w:rsidR="00A31317" w:rsidRPr="00A31317" w:rsidRDefault="00A31317" w:rsidP="00E66B54">
            <w:pPr>
              <w:rPr>
                <w:rFonts w:cstheme="minorHAnsi"/>
                <w:b/>
              </w:rPr>
            </w:pPr>
            <w:r w:rsidRPr="00A31317">
              <w:rPr>
                <w:rFonts w:cstheme="minorHAnsi"/>
                <w:b/>
              </w:rPr>
              <w:t>podpis:</w:t>
            </w:r>
          </w:p>
        </w:tc>
        <w:tc>
          <w:tcPr>
            <w:tcW w:w="4819" w:type="dxa"/>
          </w:tcPr>
          <w:p w14:paraId="4D186F1C" w14:textId="77777777" w:rsidR="00A31317" w:rsidRPr="00A31317" w:rsidRDefault="00A31317" w:rsidP="00E66B54">
            <w:pPr>
              <w:rPr>
                <w:rFonts w:cstheme="minorHAnsi"/>
              </w:rPr>
            </w:pPr>
          </w:p>
        </w:tc>
      </w:tr>
    </w:tbl>
    <w:p w14:paraId="5C6219AA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3A7F7350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467794C3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7492C85D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3E1D9B96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10E69074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78406623" w14:textId="77777777" w:rsidR="00A31317" w:rsidRPr="00A31317" w:rsidRDefault="00A31317" w:rsidP="00A31317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A31317" w:rsidRPr="00A31317" w14:paraId="291634D4" w14:textId="77777777" w:rsidTr="00E66B54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599B4F2A" w14:textId="77777777" w:rsidR="00A31317" w:rsidRPr="00A31317" w:rsidRDefault="00A31317" w:rsidP="00E66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3638E13D" w14:textId="77777777" w:rsidR="00A31317" w:rsidRPr="00A31317" w:rsidRDefault="00A31317" w:rsidP="00E66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3F25B8FA" w14:textId="77777777" w:rsidR="00A31317" w:rsidRPr="00A31317" w:rsidRDefault="00A31317" w:rsidP="00E66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Wykonawcy/Lidera/              do reprezentowania Jednostki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536242A" w14:textId="77777777" w:rsidR="00A31317" w:rsidRPr="00A31317" w:rsidRDefault="00A31317" w:rsidP="00E66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313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Kierownika projektu</w:t>
            </w:r>
          </w:p>
        </w:tc>
      </w:tr>
    </w:tbl>
    <w:p w14:paraId="53F56D20" w14:textId="77777777" w:rsidR="00A31317" w:rsidRPr="00A31317" w:rsidRDefault="00A31317" w:rsidP="00A31317">
      <w:pPr>
        <w:tabs>
          <w:tab w:val="center" w:pos="4536"/>
          <w:tab w:val="left" w:pos="8124"/>
        </w:tabs>
        <w:rPr>
          <w:rFonts w:cstheme="minorHAnsi"/>
          <w:i/>
          <w:color w:val="000000" w:themeColor="text1"/>
          <w:sz w:val="4"/>
        </w:rPr>
      </w:pPr>
    </w:p>
    <w:p w14:paraId="096842BD" w14:textId="77777777" w:rsidR="00A31317" w:rsidRPr="00A31317" w:rsidRDefault="00A31317" w:rsidP="00A31317">
      <w:pPr>
        <w:tabs>
          <w:tab w:val="center" w:pos="4536"/>
          <w:tab w:val="left" w:pos="8124"/>
        </w:tabs>
        <w:rPr>
          <w:rFonts w:cstheme="minorHAnsi"/>
          <w:i/>
          <w:color w:val="000000" w:themeColor="text1"/>
          <w:sz w:val="4"/>
        </w:rPr>
      </w:pPr>
      <w:r w:rsidRPr="00A31317">
        <w:rPr>
          <w:rFonts w:cstheme="minorHAnsi"/>
          <w:i/>
          <w:color w:val="000000" w:themeColor="text1"/>
          <w:sz w:val="20"/>
          <w:szCs w:val="20"/>
        </w:rPr>
        <w:t>Data:…………………                          Data: ……………………….                                   Data:………………….</w:t>
      </w:r>
    </w:p>
    <w:p w14:paraId="7FD50587" w14:textId="77777777" w:rsidR="00A31317" w:rsidRPr="00A31317" w:rsidRDefault="00A31317" w:rsidP="00A31317">
      <w:pPr>
        <w:tabs>
          <w:tab w:val="center" w:pos="4536"/>
          <w:tab w:val="left" w:pos="8124"/>
        </w:tabs>
        <w:rPr>
          <w:rFonts w:cstheme="minorHAnsi"/>
          <w:i/>
          <w:sz w:val="4"/>
        </w:rPr>
      </w:pPr>
    </w:p>
    <w:p w14:paraId="2A420714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21647A2" w14:textId="77777777" w:rsidR="00A31317" w:rsidRPr="00A31317" w:rsidRDefault="00A31317" w:rsidP="00A31317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754EEA" w14:textId="06A441E9" w:rsidR="00C4792F" w:rsidRPr="00A31317" w:rsidRDefault="00C4792F" w:rsidP="00B210A7">
      <w:pPr>
        <w:rPr>
          <w:rFonts w:cstheme="minorHAnsi"/>
        </w:rPr>
      </w:pPr>
    </w:p>
    <w:sectPr w:rsidR="00C4792F" w:rsidRPr="00A31317" w:rsidSect="00D0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B4B22" w14:textId="77777777" w:rsidR="003100E4" w:rsidRDefault="003100E4" w:rsidP="00D037D1">
      <w:pPr>
        <w:spacing w:after="0" w:line="240" w:lineRule="auto"/>
      </w:pPr>
      <w:r>
        <w:separator/>
      </w:r>
    </w:p>
  </w:endnote>
  <w:endnote w:type="continuationSeparator" w:id="0">
    <w:p w14:paraId="0D580D3D" w14:textId="77777777" w:rsidR="003100E4" w:rsidRDefault="003100E4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0F67" w14:textId="77777777" w:rsidR="001F2119" w:rsidRDefault="001F2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6B4DF" w14:textId="77777777" w:rsidR="001F2119" w:rsidRDefault="001F2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60058" w14:textId="77777777" w:rsidR="003100E4" w:rsidRDefault="003100E4" w:rsidP="00D037D1">
      <w:pPr>
        <w:spacing w:after="0" w:line="240" w:lineRule="auto"/>
      </w:pPr>
      <w:r>
        <w:separator/>
      </w:r>
    </w:p>
  </w:footnote>
  <w:footnote w:type="continuationSeparator" w:id="0">
    <w:p w14:paraId="575E2A7F" w14:textId="77777777" w:rsidR="003100E4" w:rsidRDefault="003100E4" w:rsidP="00D037D1">
      <w:pPr>
        <w:spacing w:after="0" w:line="240" w:lineRule="auto"/>
      </w:pPr>
      <w:r>
        <w:continuationSeparator/>
      </w:r>
    </w:p>
  </w:footnote>
  <w:footnote w:id="1">
    <w:p w14:paraId="59061564" w14:textId="77777777" w:rsidR="00A31317" w:rsidRDefault="00A31317" w:rsidP="00A31317">
      <w:pPr>
        <w:pStyle w:val="Tekstprzypisudolnego"/>
      </w:pPr>
      <w:r>
        <w:rPr>
          <w:rStyle w:val="Odwoanieprzypisudolnego"/>
        </w:rPr>
        <w:footnoteRef/>
      </w:r>
      <w:r>
        <w:t xml:space="preserve"> Raport należy powielić dla każdego z konsorcjantów.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0E23" w14:textId="77777777" w:rsidR="001F2119" w:rsidRDefault="001F2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0AFCE" w14:textId="77777777" w:rsidR="001F2119" w:rsidRDefault="001F21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09BA"/>
    <w:multiLevelType w:val="hybridMultilevel"/>
    <w:tmpl w:val="CFD4A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2C40"/>
    <w:multiLevelType w:val="hybridMultilevel"/>
    <w:tmpl w:val="CFD4A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43C52"/>
    <w:rsid w:val="00086A10"/>
    <w:rsid w:val="00133156"/>
    <w:rsid w:val="0016284F"/>
    <w:rsid w:val="001F2119"/>
    <w:rsid w:val="0022221B"/>
    <w:rsid w:val="00260E31"/>
    <w:rsid w:val="00266FF7"/>
    <w:rsid w:val="002807DE"/>
    <w:rsid w:val="002A68C6"/>
    <w:rsid w:val="002D651E"/>
    <w:rsid w:val="003100E4"/>
    <w:rsid w:val="003538DA"/>
    <w:rsid w:val="00403706"/>
    <w:rsid w:val="004828CB"/>
    <w:rsid w:val="00553F60"/>
    <w:rsid w:val="006022EB"/>
    <w:rsid w:val="006623E0"/>
    <w:rsid w:val="00671287"/>
    <w:rsid w:val="006D6768"/>
    <w:rsid w:val="007063E7"/>
    <w:rsid w:val="00714FD6"/>
    <w:rsid w:val="00774743"/>
    <w:rsid w:val="00881D45"/>
    <w:rsid w:val="008F1DDC"/>
    <w:rsid w:val="009254C9"/>
    <w:rsid w:val="00A31317"/>
    <w:rsid w:val="00A55C6A"/>
    <w:rsid w:val="00AD546E"/>
    <w:rsid w:val="00B210A7"/>
    <w:rsid w:val="00BD1A81"/>
    <w:rsid w:val="00BF573E"/>
    <w:rsid w:val="00C368F0"/>
    <w:rsid w:val="00C4792F"/>
    <w:rsid w:val="00C900B5"/>
    <w:rsid w:val="00CB02F6"/>
    <w:rsid w:val="00CE665B"/>
    <w:rsid w:val="00D037D1"/>
    <w:rsid w:val="00DE5BB0"/>
    <w:rsid w:val="00E03D0B"/>
    <w:rsid w:val="00EA2414"/>
    <w:rsid w:val="00ED6179"/>
    <w:rsid w:val="00FA36E5"/>
    <w:rsid w:val="00FB18B2"/>
    <w:rsid w:val="00FE115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A31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131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3131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31317"/>
    <w:pPr>
      <w:ind w:left="720"/>
      <w:contextualSpacing/>
    </w:pPr>
  </w:style>
  <w:style w:type="table" w:styleId="Tabela-Siatka">
    <w:name w:val="Table Grid"/>
    <w:basedOn w:val="Standardowy"/>
    <w:uiPriority w:val="59"/>
    <w:rsid w:val="00A3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DB135-20D2-402A-A09A-A9378D31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Magdalena Bem-Andrzejewska</cp:lastModifiedBy>
  <cp:revision>2</cp:revision>
  <cp:lastPrinted>2018-05-10T10:10:00Z</cp:lastPrinted>
  <dcterms:created xsi:type="dcterms:W3CDTF">2021-11-29T15:57:00Z</dcterms:created>
  <dcterms:modified xsi:type="dcterms:W3CDTF">2021-11-29T15:57:00Z</dcterms:modified>
</cp:coreProperties>
</file>