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ED34FD" w14:textId="5BE55156" w:rsidR="00AD15F4" w:rsidRPr="00CA1379" w:rsidRDefault="00AD15F4" w:rsidP="002E610A">
      <w:pPr>
        <w:spacing w:after="0" w:line="240" w:lineRule="auto"/>
        <w:rPr>
          <w:rFonts w:ascii="Arial" w:hAnsi="Arial" w:cs="Arial"/>
          <w:sz w:val="21"/>
          <w:szCs w:val="21"/>
        </w:rPr>
      </w:pPr>
      <w:r w:rsidRPr="00CA1379">
        <w:rPr>
          <w:rFonts w:ascii="Arial" w:hAnsi="Arial" w:cs="Arial"/>
          <w:sz w:val="21"/>
          <w:szCs w:val="21"/>
        </w:rPr>
        <w:t>RDOŚ-Gd-WOO.420.</w:t>
      </w:r>
      <w:r w:rsidR="00573508">
        <w:rPr>
          <w:rFonts w:ascii="Arial" w:hAnsi="Arial" w:cs="Arial"/>
          <w:sz w:val="21"/>
          <w:szCs w:val="21"/>
        </w:rPr>
        <w:t>51</w:t>
      </w:r>
      <w:r w:rsidR="00B61474">
        <w:rPr>
          <w:rFonts w:ascii="Arial" w:hAnsi="Arial" w:cs="Arial"/>
          <w:sz w:val="21"/>
          <w:szCs w:val="21"/>
        </w:rPr>
        <w:t>.202</w:t>
      </w:r>
      <w:r w:rsidR="00CB27FE">
        <w:rPr>
          <w:rFonts w:ascii="Arial" w:hAnsi="Arial" w:cs="Arial"/>
          <w:sz w:val="21"/>
          <w:szCs w:val="21"/>
        </w:rPr>
        <w:t>5</w:t>
      </w:r>
      <w:r w:rsidR="00B61474">
        <w:rPr>
          <w:rFonts w:ascii="Arial" w:hAnsi="Arial" w:cs="Arial"/>
          <w:sz w:val="21"/>
          <w:szCs w:val="21"/>
        </w:rPr>
        <w:t>.</w:t>
      </w:r>
      <w:r w:rsidR="00A6591B">
        <w:rPr>
          <w:rFonts w:ascii="Arial" w:hAnsi="Arial" w:cs="Arial"/>
          <w:sz w:val="21"/>
          <w:szCs w:val="21"/>
        </w:rPr>
        <w:t>KB/</w:t>
      </w:r>
      <w:r w:rsidR="00B61474">
        <w:rPr>
          <w:rFonts w:ascii="Arial" w:hAnsi="Arial" w:cs="Arial"/>
          <w:sz w:val="21"/>
          <w:szCs w:val="21"/>
        </w:rPr>
        <w:t>J</w:t>
      </w:r>
      <w:r w:rsidR="00C82730">
        <w:rPr>
          <w:rFonts w:ascii="Arial" w:hAnsi="Arial" w:cs="Arial"/>
          <w:sz w:val="21"/>
          <w:szCs w:val="21"/>
        </w:rPr>
        <w:t>P</w:t>
      </w:r>
      <w:r w:rsidR="00B61474">
        <w:rPr>
          <w:rFonts w:ascii="Arial" w:hAnsi="Arial" w:cs="Arial"/>
          <w:sz w:val="21"/>
          <w:szCs w:val="21"/>
        </w:rPr>
        <w:t>.</w:t>
      </w:r>
      <w:r w:rsidR="00573508">
        <w:rPr>
          <w:rFonts w:ascii="Arial" w:hAnsi="Arial" w:cs="Arial"/>
          <w:sz w:val="21"/>
          <w:szCs w:val="21"/>
        </w:rPr>
        <w:t>8</w:t>
      </w:r>
      <w:r w:rsidRPr="00CA1379">
        <w:rPr>
          <w:rFonts w:ascii="Arial" w:hAnsi="Arial" w:cs="Arial"/>
          <w:sz w:val="21"/>
          <w:szCs w:val="21"/>
        </w:rPr>
        <w:t xml:space="preserve"> </w:t>
      </w:r>
      <w:r w:rsidRPr="00CA1379">
        <w:rPr>
          <w:rFonts w:ascii="Arial" w:hAnsi="Arial" w:cs="Arial"/>
          <w:sz w:val="21"/>
          <w:szCs w:val="21"/>
        </w:rPr>
        <w:tab/>
        <w:t xml:space="preserve">            </w:t>
      </w:r>
      <w:r w:rsidRPr="00CA1379">
        <w:rPr>
          <w:rFonts w:ascii="Arial" w:hAnsi="Arial" w:cs="Arial"/>
          <w:sz w:val="21"/>
          <w:szCs w:val="21"/>
        </w:rPr>
        <w:tab/>
        <w:t xml:space="preserve">    </w:t>
      </w:r>
      <w:r w:rsidRPr="00CA1379">
        <w:rPr>
          <w:rFonts w:ascii="Arial" w:hAnsi="Arial" w:cs="Arial"/>
          <w:sz w:val="21"/>
          <w:szCs w:val="21"/>
        </w:rPr>
        <w:tab/>
        <w:t xml:space="preserve">        </w:t>
      </w:r>
      <w:r w:rsidR="00CA1379">
        <w:rPr>
          <w:rFonts w:ascii="Arial" w:hAnsi="Arial" w:cs="Arial"/>
          <w:sz w:val="21"/>
          <w:szCs w:val="21"/>
        </w:rPr>
        <w:t xml:space="preserve">        </w:t>
      </w:r>
      <w:r w:rsidR="0007736A">
        <w:rPr>
          <w:rFonts w:ascii="Arial" w:hAnsi="Arial" w:cs="Arial"/>
          <w:sz w:val="21"/>
          <w:szCs w:val="21"/>
        </w:rPr>
        <w:t xml:space="preserve">           </w:t>
      </w:r>
      <w:r w:rsidR="00CA1379">
        <w:rPr>
          <w:rFonts w:ascii="Arial" w:hAnsi="Arial" w:cs="Arial"/>
          <w:sz w:val="21"/>
          <w:szCs w:val="21"/>
        </w:rPr>
        <w:t xml:space="preserve"> </w:t>
      </w:r>
      <w:r w:rsidRPr="00CA1379">
        <w:rPr>
          <w:rFonts w:ascii="Arial" w:hAnsi="Arial" w:cs="Arial"/>
          <w:sz w:val="21"/>
          <w:szCs w:val="21"/>
        </w:rPr>
        <w:t xml:space="preserve"> Gdańsk, dnia </w:t>
      </w:r>
      <w:r w:rsidR="00CB6D14">
        <w:rPr>
          <w:rFonts w:ascii="Arial" w:hAnsi="Arial" w:cs="Arial"/>
          <w:sz w:val="21"/>
          <w:szCs w:val="21"/>
        </w:rPr>
        <w:t>25</w:t>
      </w:r>
      <w:r w:rsidR="00B82FE5">
        <w:rPr>
          <w:rFonts w:ascii="Arial" w:hAnsi="Arial" w:cs="Arial"/>
          <w:sz w:val="21"/>
          <w:szCs w:val="21"/>
        </w:rPr>
        <w:t>.0</w:t>
      </w:r>
      <w:r w:rsidR="00573508">
        <w:rPr>
          <w:rFonts w:ascii="Arial" w:hAnsi="Arial" w:cs="Arial"/>
          <w:sz w:val="21"/>
          <w:szCs w:val="21"/>
        </w:rPr>
        <w:t>2</w:t>
      </w:r>
      <w:r w:rsidRPr="00CA1379">
        <w:rPr>
          <w:rFonts w:ascii="Arial" w:hAnsi="Arial" w:cs="Arial"/>
          <w:sz w:val="21"/>
          <w:szCs w:val="21"/>
        </w:rPr>
        <w:t>.202</w:t>
      </w:r>
      <w:r w:rsidR="00573508">
        <w:rPr>
          <w:rFonts w:ascii="Arial" w:hAnsi="Arial" w:cs="Arial"/>
          <w:sz w:val="21"/>
          <w:szCs w:val="21"/>
        </w:rPr>
        <w:t>6</w:t>
      </w:r>
      <w:r w:rsidRPr="00CA1379">
        <w:rPr>
          <w:rFonts w:ascii="Arial" w:hAnsi="Arial" w:cs="Arial"/>
          <w:sz w:val="21"/>
          <w:szCs w:val="21"/>
        </w:rPr>
        <w:t xml:space="preserve"> r.</w:t>
      </w:r>
    </w:p>
    <w:p w14:paraId="3E168E0D" w14:textId="64C7E707" w:rsidR="00AD15F4" w:rsidRPr="00CA1379" w:rsidRDefault="00573508" w:rsidP="002E610A">
      <w:pPr>
        <w:spacing w:after="0" w:line="240" w:lineRule="auto"/>
        <w:rPr>
          <w:rFonts w:ascii="Arial" w:hAnsi="Arial" w:cs="Arial"/>
          <w:i/>
          <w:sz w:val="21"/>
          <w:szCs w:val="21"/>
        </w:rPr>
      </w:pPr>
      <w:r>
        <w:rPr>
          <w:rFonts w:ascii="Arial" w:hAnsi="Arial" w:cs="Arial"/>
          <w:i/>
          <w:sz w:val="21"/>
          <w:szCs w:val="21"/>
        </w:rPr>
        <w:t>/</w:t>
      </w:r>
      <w:proofErr w:type="spellStart"/>
      <w:r>
        <w:rPr>
          <w:rFonts w:ascii="Arial" w:hAnsi="Arial" w:cs="Arial"/>
          <w:i/>
          <w:sz w:val="21"/>
          <w:szCs w:val="21"/>
        </w:rPr>
        <w:t>Zpo</w:t>
      </w:r>
      <w:proofErr w:type="spellEnd"/>
      <w:r>
        <w:rPr>
          <w:rFonts w:ascii="Arial" w:hAnsi="Arial" w:cs="Arial"/>
          <w:i/>
          <w:sz w:val="21"/>
          <w:szCs w:val="21"/>
        </w:rPr>
        <w:t>/</w:t>
      </w:r>
    </w:p>
    <w:p w14:paraId="02544EC9" w14:textId="7A4322FF" w:rsidR="00B4699C" w:rsidRPr="00CA1379" w:rsidRDefault="00462637" w:rsidP="002E610A">
      <w:pPr>
        <w:pStyle w:val="Bezodstpw"/>
        <w:tabs>
          <w:tab w:val="left" w:pos="708"/>
          <w:tab w:val="left" w:pos="4045"/>
        </w:tabs>
        <w:rPr>
          <w:rFonts w:ascii="Arial" w:hAnsi="Arial" w:cs="Arial"/>
          <w:b/>
          <w:sz w:val="21"/>
          <w:szCs w:val="21"/>
        </w:rPr>
      </w:pPr>
      <w:r w:rsidRPr="00CA1379">
        <w:rPr>
          <w:rFonts w:ascii="Arial" w:hAnsi="Arial" w:cs="Arial"/>
          <w:b/>
          <w:sz w:val="21"/>
          <w:szCs w:val="21"/>
        </w:rPr>
        <w:tab/>
      </w:r>
      <w:r w:rsidR="00FB0831">
        <w:rPr>
          <w:rFonts w:ascii="Arial" w:hAnsi="Arial" w:cs="Arial"/>
          <w:b/>
          <w:sz w:val="21"/>
          <w:szCs w:val="21"/>
        </w:rPr>
        <w:tab/>
      </w:r>
    </w:p>
    <w:p w14:paraId="775F2220" w14:textId="77777777" w:rsidR="00B4699C" w:rsidRPr="00CA1379" w:rsidRDefault="00B4699C" w:rsidP="002E610A">
      <w:pPr>
        <w:keepNext/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0"/>
        <w:rPr>
          <w:rFonts w:ascii="Arial" w:eastAsia="Times New Roman" w:hAnsi="Arial" w:cs="Arial"/>
          <w:b/>
          <w:sz w:val="21"/>
          <w:szCs w:val="21"/>
          <w:lang w:eastAsia="pl-PL"/>
        </w:rPr>
      </w:pPr>
      <w:r w:rsidRPr="00CA1379">
        <w:rPr>
          <w:rFonts w:ascii="Arial" w:eastAsia="Times New Roman" w:hAnsi="Arial" w:cs="Arial"/>
          <w:b/>
          <w:sz w:val="21"/>
          <w:szCs w:val="21"/>
          <w:lang w:eastAsia="pl-PL"/>
        </w:rPr>
        <w:t xml:space="preserve">Z A W I A D O M I E N I E </w:t>
      </w:r>
    </w:p>
    <w:p w14:paraId="17AD0CCE" w14:textId="77777777" w:rsidR="00B4699C" w:rsidRPr="00CA1379" w:rsidRDefault="00B4699C" w:rsidP="002E610A">
      <w:pPr>
        <w:spacing w:after="0" w:line="240" w:lineRule="auto"/>
        <w:rPr>
          <w:rFonts w:ascii="Times New Roman" w:eastAsia="Times New Roman" w:hAnsi="Times New Roman"/>
          <w:sz w:val="21"/>
          <w:szCs w:val="21"/>
          <w:lang w:eastAsia="pl-PL"/>
        </w:rPr>
      </w:pPr>
    </w:p>
    <w:p w14:paraId="50AE9D42" w14:textId="7B709A17" w:rsidR="00516F23" w:rsidRPr="00573508" w:rsidRDefault="00AD15F4" w:rsidP="002E610A">
      <w:pPr>
        <w:spacing w:afterLines="40" w:after="96"/>
        <w:rPr>
          <w:rFonts w:ascii="Arial" w:hAnsi="Arial" w:cs="Arial"/>
          <w:b/>
          <w:bCs/>
        </w:rPr>
      </w:pPr>
      <w:r w:rsidRPr="00573508">
        <w:rPr>
          <w:rFonts w:ascii="Arial" w:hAnsi="Arial" w:cs="Arial"/>
        </w:rPr>
        <w:t>Działając na podstawie art. 61 § 4 oraz art. 49 ustawy z dnia 14 czerwca 1960 r. Kodeks postępowania administracyjnego – dalej k.p.a. (</w:t>
      </w:r>
      <w:proofErr w:type="spellStart"/>
      <w:r w:rsidR="00CB27FE" w:rsidRPr="00573508">
        <w:rPr>
          <w:rFonts w:ascii="Arial" w:hAnsi="Arial" w:cs="Arial"/>
          <w:i/>
          <w:iCs/>
        </w:rPr>
        <w:t>t.j</w:t>
      </w:r>
      <w:proofErr w:type="spellEnd"/>
      <w:r w:rsidR="00CB27FE" w:rsidRPr="00573508">
        <w:rPr>
          <w:rFonts w:ascii="Arial" w:hAnsi="Arial" w:cs="Arial"/>
          <w:i/>
          <w:iCs/>
        </w:rPr>
        <w:t>. Dz. U. z 202</w:t>
      </w:r>
      <w:r w:rsidR="00573508" w:rsidRPr="00573508">
        <w:rPr>
          <w:rFonts w:ascii="Arial" w:hAnsi="Arial" w:cs="Arial"/>
          <w:i/>
          <w:iCs/>
        </w:rPr>
        <w:t>5</w:t>
      </w:r>
      <w:r w:rsidR="00CB27FE" w:rsidRPr="00573508">
        <w:rPr>
          <w:rFonts w:ascii="Arial" w:hAnsi="Arial" w:cs="Arial"/>
          <w:i/>
          <w:iCs/>
        </w:rPr>
        <w:t xml:space="preserve"> r. poz. </w:t>
      </w:r>
      <w:r w:rsidR="00573508" w:rsidRPr="00573508">
        <w:rPr>
          <w:rFonts w:ascii="Arial" w:hAnsi="Arial" w:cs="Arial"/>
          <w:i/>
          <w:iCs/>
        </w:rPr>
        <w:t>1691</w:t>
      </w:r>
      <w:r w:rsidRPr="00573508">
        <w:rPr>
          <w:rFonts w:ascii="Arial" w:hAnsi="Arial" w:cs="Arial"/>
        </w:rPr>
        <w:t>), w związku z</w:t>
      </w:r>
      <w:r w:rsidR="00CB27FE" w:rsidRPr="00573508">
        <w:rPr>
          <w:rFonts w:ascii="Arial" w:hAnsi="Arial" w:cs="Arial"/>
        </w:rPr>
        <w:t> </w:t>
      </w:r>
      <w:r w:rsidR="00605D3A" w:rsidRPr="00573508">
        <w:rPr>
          <w:rFonts w:ascii="Arial" w:hAnsi="Arial" w:cs="Arial"/>
        </w:rPr>
        <w:t xml:space="preserve">art. 74 ust. 3 oraz </w:t>
      </w:r>
      <w:r w:rsidR="005410F4" w:rsidRPr="00573508">
        <w:rPr>
          <w:rFonts w:ascii="Arial" w:hAnsi="Arial" w:cs="Arial"/>
        </w:rPr>
        <w:t>art.</w:t>
      </w:r>
      <w:r w:rsidR="00CB27FE" w:rsidRPr="00573508">
        <w:rPr>
          <w:rFonts w:ascii="Arial" w:hAnsi="Arial" w:cs="Arial"/>
        </w:rPr>
        <w:t> </w:t>
      </w:r>
      <w:r w:rsidR="005410F4" w:rsidRPr="00573508">
        <w:rPr>
          <w:rFonts w:ascii="Arial" w:hAnsi="Arial" w:cs="Arial"/>
        </w:rPr>
        <w:t>75</w:t>
      </w:r>
      <w:r w:rsidR="00CB27FE" w:rsidRPr="00573508">
        <w:rPr>
          <w:rFonts w:ascii="Arial" w:hAnsi="Arial" w:cs="Arial"/>
        </w:rPr>
        <w:t> </w:t>
      </w:r>
      <w:r w:rsidR="005410F4" w:rsidRPr="00573508">
        <w:rPr>
          <w:rFonts w:ascii="Arial" w:hAnsi="Arial" w:cs="Arial"/>
        </w:rPr>
        <w:t xml:space="preserve">ust. 1 pkt 1 </w:t>
      </w:r>
      <w:r w:rsidR="00FB0831" w:rsidRPr="00573508">
        <w:rPr>
          <w:rFonts w:ascii="Arial" w:hAnsi="Arial" w:cs="Arial"/>
        </w:rPr>
        <w:t>r</w:t>
      </w:r>
      <w:r w:rsidR="005410F4" w:rsidRPr="00573508">
        <w:rPr>
          <w:rFonts w:ascii="Arial" w:hAnsi="Arial" w:cs="Arial"/>
        </w:rPr>
        <w:t>)</w:t>
      </w:r>
      <w:r w:rsidRPr="00573508">
        <w:rPr>
          <w:rFonts w:ascii="Arial" w:hAnsi="Arial" w:cs="Arial"/>
        </w:rPr>
        <w:t xml:space="preserve"> ustawy z dnia 3 października 2008 r. o udostępnianiu informacji o środowisku i jego ochronie, udziale społeczeństwa w ochronie środowiska oraz o</w:t>
      </w:r>
      <w:r w:rsidR="00CB27FE" w:rsidRPr="00573508">
        <w:rPr>
          <w:rFonts w:ascii="Arial" w:hAnsi="Arial" w:cs="Arial"/>
        </w:rPr>
        <w:t> </w:t>
      </w:r>
      <w:r w:rsidRPr="00573508">
        <w:rPr>
          <w:rFonts w:ascii="Arial" w:hAnsi="Arial" w:cs="Arial"/>
        </w:rPr>
        <w:t xml:space="preserve">ocenach oddziaływania na środowisko – dalej ustawa </w:t>
      </w:r>
      <w:proofErr w:type="spellStart"/>
      <w:r w:rsidRPr="00573508">
        <w:rPr>
          <w:rFonts w:ascii="Arial" w:hAnsi="Arial" w:cs="Arial"/>
        </w:rPr>
        <w:t>ooś</w:t>
      </w:r>
      <w:proofErr w:type="spellEnd"/>
      <w:r w:rsidRPr="00573508">
        <w:rPr>
          <w:rFonts w:ascii="Arial" w:hAnsi="Arial" w:cs="Arial"/>
        </w:rPr>
        <w:t xml:space="preserve"> (</w:t>
      </w:r>
      <w:proofErr w:type="spellStart"/>
      <w:r w:rsidR="00CB27FE" w:rsidRPr="00573508">
        <w:rPr>
          <w:rFonts w:ascii="Arial" w:hAnsi="Arial" w:cs="Arial"/>
          <w:i/>
          <w:iCs/>
        </w:rPr>
        <w:t>t.j</w:t>
      </w:r>
      <w:proofErr w:type="spellEnd"/>
      <w:r w:rsidR="00CB27FE" w:rsidRPr="00573508">
        <w:rPr>
          <w:rFonts w:ascii="Arial" w:hAnsi="Arial" w:cs="Arial"/>
          <w:i/>
          <w:iCs/>
        </w:rPr>
        <w:t>. Dz. U. z 2024 r. poz. 1112 z </w:t>
      </w:r>
      <w:proofErr w:type="spellStart"/>
      <w:r w:rsidR="00CB27FE" w:rsidRPr="00573508">
        <w:rPr>
          <w:rFonts w:ascii="Arial" w:hAnsi="Arial" w:cs="Arial"/>
          <w:i/>
          <w:iCs/>
        </w:rPr>
        <w:t>późn</w:t>
      </w:r>
      <w:proofErr w:type="spellEnd"/>
      <w:r w:rsidR="00CB27FE" w:rsidRPr="00573508">
        <w:rPr>
          <w:rFonts w:ascii="Arial" w:hAnsi="Arial" w:cs="Arial"/>
          <w:i/>
          <w:iCs/>
        </w:rPr>
        <w:t>. zm.</w:t>
      </w:r>
      <w:r w:rsidRPr="00573508">
        <w:rPr>
          <w:rFonts w:ascii="Arial" w:hAnsi="Arial" w:cs="Arial"/>
        </w:rPr>
        <w:t xml:space="preserve">), Regionalny Dyrektor Ochrony Środowiska w Gdańsku niniejszym zawiadamia Strony </w:t>
      </w:r>
      <w:r w:rsidR="00FB0831" w:rsidRPr="00573508">
        <w:rPr>
          <w:rFonts w:ascii="Arial" w:hAnsi="Arial" w:cs="Arial"/>
        </w:rPr>
        <w:t>p</w:t>
      </w:r>
      <w:r w:rsidRPr="00573508">
        <w:rPr>
          <w:rFonts w:ascii="Arial" w:hAnsi="Arial" w:cs="Arial"/>
        </w:rPr>
        <w:t xml:space="preserve">ostępowania, że </w:t>
      </w:r>
      <w:r w:rsidR="00B61474" w:rsidRPr="00573508">
        <w:rPr>
          <w:rFonts w:ascii="Arial" w:hAnsi="Arial" w:cs="Arial"/>
        </w:rPr>
        <w:t>na wniosek</w:t>
      </w:r>
      <w:r w:rsidR="0007736A" w:rsidRPr="00573508">
        <w:rPr>
          <w:rFonts w:ascii="Arial" w:hAnsi="Arial" w:cs="Arial"/>
        </w:rPr>
        <w:t xml:space="preserve"> </w:t>
      </w:r>
      <w:r w:rsidR="00573508" w:rsidRPr="00573508">
        <w:rPr>
          <w:rFonts w:ascii="Arial" w:eastAsia="Times New Roman" w:hAnsi="Arial" w:cs="Arial"/>
          <w:lang w:eastAsia="pl-PL"/>
        </w:rPr>
        <w:t>Pana Dominika Ćwiklińskiego, z dnia 13.06.2025 r. (wpływ do urzędu 18.06.2025 r.), uzupełnion</w:t>
      </w:r>
      <w:r w:rsidR="00C161F1">
        <w:rPr>
          <w:rFonts w:ascii="Arial" w:eastAsia="Times New Roman" w:hAnsi="Arial" w:cs="Arial"/>
          <w:lang w:eastAsia="pl-PL"/>
        </w:rPr>
        <w:t>y</w:t>
      </w:r>
      <w:r w:rsidR="00573508" w:rsidRPr="00573508">
        <w:rPr>
          <w:rFonts w:ascii="Arial" w:eastAsia="Times New Roman" w:hAnsi="Arial" w:cs="Arial"/>
          <w:lang w:eastAsia="pl-PL"/>
        </w:rPr>
        <w:t xml:space="preserve"> w dniach 25.08.2025 r. oraz 31.12.2025r., o wydanie decyzji o środowiskowych uwarunkowaniach dla przedsięwzięcia pn.: </w:t>
      </w:r>
      <w:bookmarkStart w:id="0" w:name="_Hlk161863516"/>
      <w:r w:rsidR="00573508" w:rsidRPr="00573508">
        <w:rPr>
          <w:rFonts w:ascii="Arial" w:eastAsia="Times New Roman" w:hAnsi="Arial" w:cs="Arial"/>
          <w:lang w:eastAsia="pl-PL"/>
        </w:rPr>
        <w:t>„</w:t>
      </w:r>
      <w:r w:rsidR="00573508" w:rsidRPr="00573508">
        <w:rPr>
          <w:rFonts w:ascii="Arial" w:eastAsia="Times New Roman" w:hAnsi="Arial" w:cs="Arial"/>
          <w:b/>
          <w:bCs/>
          <w:lang w:eastAsia="pl-PL"/>
        </w:rPr>
        <w:t>Budowa i eksploatacja farmy wiatrowej Żuławy o łącznej mocy do 57,6 MW w obrębie Lubieszewo, Tuja, Marynowy, Myszewko, gm. Nowy Dwór Gdański w województwie pomorskim</w:t>
      </w:r>
      <w:r w:rsidR="00573508" w:rsidRPr="00573508">
        <w:rPr>
          <w:rFonts w:ascii="Arial" w:eastAsia="Times New Roman" w:hAnsi="Arial" w:cs="Arial"/>
          <w:lang w:eastAsia="pl-PL"/>
        </w:rPr>
        <w:t>”</w:t>
      </w:r>
      <w:bookmarkEnd w:id="0"/>
      <w:r w:rsidR="00573508">
        <w:rPr>
          <w:rFonts w:ascii="Arial" w:hAnsi="Arial" w:cs="Arial"/>
          <w:b/>
          <w:bCs/>
        </w:rPr>
        <w:t xml:space="preserve"> </w:t>
      </w:r>
      <w:r w:rsidR="00516F23">
        <w:rPr>
          <w:rFonts w:ascii="Arial" w:eastAsia="Times New Roman" w:hAnsi="Arial" w:cs="Arial"/>
          <w:sz w:val="21"/>
          <w:szCs w:val="21"/>
          <w:u w:val="single"/>
          <w:lang w:eastAsia="pl-PL"/>
        </w:rPr>
        <w:t>w</w:t>
      </w:r>
      <w:r w:rsidR="00516F23" w:rsidRPr="00FB3FD6">
        <w:rPr>
          <w:rFonts w:ascii="Arial" w:eastAsia="Times New Roman" w:hAnsi="Arial" w:cs="Arial"/>
          <w:sz w:val="21"/>
          <w:szCs w:val="21"/>
          <w:u w:val="single"/>
          <w:lang w:eastAsia="pl-PL"/>
        </w:rPr>
        <w:t xml:space="preserve">ystąpiono </w:t>
      </w:r>
      <w:r w:rsidR="00516F23">
        <w:rPr>
          <w:rFonts w:ascii="Arial" w:eastAsia="Times New Roman" w:hAnsi="Arial" w:cs="Arial"/>
          <w:sz w:val="21"/>
          <w:szCs w:val="21"/>
          <w:u w:val="single"/>
          <w:lang w:eastAsia="pl-PL"/>
        </w:rPr>
        <w:t>do</w:t>
      </w:r>
      <w:r w:rsidR="00516F23" w:rsidRPr="00FB3FD6">
        <w:rPr>
          <w:rFonts w:ascii="Arial" w:eastAsia="Times New Roman" w:hAnsi="Arial" w:cs="Arial"/>
          <w:sz w:val="21"/>
          <w:szCs w:val="21"/>
          <w:u w:val="single"/>
          <w:lang w:eastAsia="pl-PL"/>
        </w:rPr>
        <w:t xml:space="preserve"> Dyrektora Zarządu Zlewni w </w:t>
      </w:r>
      <w:r w:rsidR="00516F23">
        <w:rPr>
          <w:rFonts w:ascii="Arial" w:eastAsia="Times New Roman" w:hAnsi="Arial" w:cs="Arial"/>
          <w:sz w:val="21"/>
          <w:szCs w:val="21"/>
          <w:u w:val="single"/>
          <w:lang w:eastAsia="pl-PL"/>
        </w:rPr>
        <w:t>Elbl</w:t>
      </w:r>
      <w:r w:rsidR="00573508">
        <w:rPr>
          <w:rFonts w:ascii="Arial" w:eastAsia="Times New Roman" w:hAnsi="Arial" w:cs="Arial"/>
          <w:sz w:val="21"/>
          <w:szCs w:val="21"/>
          <w:u w:val="single"/>
          <w:lang w:eastAsia="pl-PL"/>
        </w:rPr>
        <w:t>ą</w:t>
      </w:r>
      <w:r w:rsidR="00516F23">
        <w:rPr>
          <w:rFonts w:ascii="Arial" w:eastAsia="Times New Roman" w:hAnsi="Arial" w:cs="Arial"/>
          <w:sz w:val="21"/>
          <w:szCs w:val="21"/>
          <w:u w:val="single"/>
          <w:lang w:eastAsia="pl-PL"/>
        </w:rPr>
        <w:t>gu,</w:t>
      </w:r>
      <w:r w:rsidR="00516F23" w:rsidRPr="00FB3FD6">
        <w:rPr>
          <w:rFonts w:ascii="Arial" w:eastAsia="Times New Roman" w:hAnsi="Arial" w:cs="Arial"/>
          <w:sz w:val="21"/>
          <w:szCs w:val="21"/>
          <w:u w:val="single"/>
          <w:lang w:eastAsia="pl-PL"/>
        </w:rPr>
        <w:t xml:space="preserve"> Państwowego Gospodarstwa Wodnego Wody Polskie</w:t>
      </w:r>
      <w:r w:rsidR="00516F23">
        <w:rPr>
          <w:rFonts w:ascii="Arial" w:eastAsia="Times New Roman" w:hAnsi="Arial" w:cs="Arial"/>
          <w:sz w:val="21"/>
          <w:szCs w:val="21"/>
          <w:u w:val="single"/>
          <w:lang w:eastAsia="pl-PL"/>
        </w:rPr>
        <w:t xml:space="preserve"> oraz</w:t>
      </w:r>
      <w:r w:rsidR="00516F23" w:rsidRPr="00FB3FD6">
        <w:rPr>
          <w:rFonts w:ascii="Arial" w:eastAsia="Times New Roman" w:hAnsi="Arial" w:cs="Arial"/>
          <w:sz w:val="21"/>
          <w:szCs w:val="21"/>
          <w:u w:val="single"/>
          <w:lang w:eastAsia="pl-PL"/>
        </w:rPr>
        <w:t xml:space="preserve"> Państwow</w:t>
      </w:r>
      <w:r w:rsidR="00516F23">
        <w:rPr>
          <w:rFonts w:ascii="Arial" w:eastAsia="Times New Roman" w:hAnsi="Arial" w:cs="Arial"/>
          <w:sz w:val="21"/>
          <w:szCs w:val="21"/>
          <w:u w:val="single"/>
          <w:lang w:eastAsia="pl-PL"/>
        </w:rPr>
        <w:t>ego</w:t>
      </w:r>
      <w:r w:rsidR="00516F23" w:rsidRPr="00FB3FD6">
        <w:rPr>
          <w:rFonts w:ascii="Arial" w:eastAsia="Times New Roman" w:hAnsi="Arial" w:cs="Arial"/>
          <w:sz w:val="21"/>
          <w:szCs w:val="21"/>
          <w:u w:val="single"/>
          <w:lang w:eastAsia="pl-PL"/>
        </w:rPr>
        <w:t xml:space="preserve"> </w:t>
      </w:r>
      <w:r w:rsidR="00516F23">
        <w:rPr>
          <w:rFonts w:ascii="Arial" w:eastAsia="Times New Roman" w:hAnsi="Arial" w:cs="Arial"/>
          <w:sz w:val="21"/>
          <w:szCs w:val="21"/>
          <w:u w:val="single"/>
          <w:lang w:eastAsia="pl-PL"/>
        </w:rPr>
        <w:t xml:space="preserve">Powiatowego </w:t>
      </w:r>
      <w:r w:rsidR="00516F23" w:rsidRPr="00FB3FD6">
        <w:rPr>
          <w:rFonts w:ascii="Arial" w:eastAsia="Times New Roman" w:hAnsi="Arial" w:cs="Arial"/>
          <w:sz w:val="21"/>
          <w:szCs w:val="21"/>
          <w:u w:val="single"/>
          <w:lang w:eastAsia="pl-PL"/>
        </w:rPr>
        <w:t>Inspektor</w:t>
      </w:r>
      <w:r w:rsidR="00516F23">
        <w:rPr>
          <w:rFonts w:ascii="Arial" w:eastAsia="Times New Roman" w:hAnsi="Arial" w:cs="Arial"/>
          <w:sz w:val="21"/>
          <w:szCs w:val="21"/>
          <w:u w:val="single"/>
          <w:lang w:eastAsia="pl-PL"/>
        </w:rPr>
        <w:t>a</w:t>
      </w:r>
      <w:r w:rsidR="00516F23" w:rsidRPr="00FB3FD6">
        <w:rPr>
          <w:rFonts w:ascii="Arial" w:eastAsia="Times New Roman" w:hAnsi="Arial" w:cs="Arial"/>
          <w:sz w:val="21"/>
          <w:szCs w:val="21"/>
          <w:u w:val="single"/>
          <w:lang w:eastAsia="pl-PL"/>
        </w:rPr>
        <w:t xml:space="preserve"> Sanitarn</w:t>
      </w:r>
      <w:r w:rsidR="00516F23">
        <w:rPr>
          <w:rFonts w:ascii="Arial" w:eastAsia="Times New Roman" w:hAnsi="Arial" w:cs="Arial"/>
          <w:sz w:val="21"/>
          <w:szCs w:val="21"/>
          <w:u w:val="single"/>
          <w:lang w:eastAsia="pl-PL"/>
        </w:rPr>
        <w:t>ego</w:t>
      </w:r>
      <w:r w:rsidR="00516F23" w:rsidRPr="00FB3FD6">
        <w:rPr>
          <w:rFonts w:ascii="Arial" w:eastAsia="Times New Roman" w:hAnsi="Arial" w:cs="Arial"/>
          <w:sz w:val="21"/>
          <w:szCs w:val="21"/>
          <w:u w:val="single"/>
          <w:lang w:eastAsia="pl-PL"/>
        </w:rPr>
        <w:t xml:space="preserve"> w </w:t>
      </w:r>
      <w:r w:rsidR="00573508">
        <w:rPr>
          <w:rFonts w:ascii="Arial" w:eastAsia="Times New Roman" w:hAnsi="Arial" w:cs="Arial"/>
          <w:sz w:val="21"/>
          <w:szCs w:val="21"/>
          <w:u w:val="single"/>
          <w:lang w:eastAsia="pl-PL"/>
        </w:rPr>
        <w:t>Nowym Dworze Gdańskim</w:t>
      </w:r>
      <w:r w:rsidR="00516F23">
        <w:rPr>
          <w:rFonts w:ascii="Arial" w:eastAsia="Times New Roman" w:hAnsi="Arial" w:cs="Arial"/>
          <w:sz w:val="21"/>
          <w:szCs w:val="21"/>
          <w:u w:val="single"/>
          <w:lang w:eastAsia="pl-PL"/>
        </w:rPr>
        <w:t xml:space="preserve"> </w:t>
      </w:r>
      <w:r w:rsidR="00516F23" w:rsidRPr="00FB3FD6">
        <w:rPr>
          <w:rFonts w:ascii="Arial" w:eastAsia="Times New Roman" w:hAnsi="Arial" w:cs="Arial"/>
          <w:sz w:val="21"/>
          <w:szCs w:val="21"/>
          <w:u w:val="single"/>
          <w:lang w:eastAsia="pl-PL"/>
        </w:rPr>
        <w:t>o opinię/uzgodnienie warunków realizacji przedmiotowego przedsięwzięcia</w:t>
      </w:r>
      <w:r w:rsidR="00516F23">
        <w:rPr>
          <w:rFonts w:ascii="Arial" w:eastAsia="Times New Roman" w:hAnsi="Arial" w:cs="Arial"/>
          <w:sz w:val="21"/>
          <w:szCs w:val="21"/>
          <w:u w:val="single"/>
          <w:lang w:eastAsia="pl-PL"/>
        </w:rPr>
        <w:t>.</w:t>
      </w:r>
    </w:p>
    <w:p w14:paraId="041F7216" w14:textId="77777777" w:rsidR="00516F23" w:rsidRDefault="00516F23" w:rsidP="002E610A">
      <w:pPr>
        <w:spacing w:after="0"/>
        <w:rPr>
          <w:rFonts w:ascii="Arial" w:hAnsi="Arial" w:cs="Arial"/>
          <w:sz w:val="21"/>
          <w:szCs w:val="21"/>
          <w:u w:val="single"/>
        </w:rPr>
      </w:pPr>
    </w:p>
    <w:p w14:paraId="42751525" w14:textId="50A5CFBD" w:rsidR="00CA1379" w:rsidRPr="00AC0788" w:rsidRDefault="00AD15F4" w:rsidP="002E610A">
      <w:pPr>
        <w:spacing w:after="0"/>
        <w:rPr>
          <w:rFonts w:ascii="Arial" w:hAnsi="Arial" w:cs="Arial"/>
          <w:sz w:val="21"/>
          <w:szCs w:val="21"/>
        </w:rPr>
      </w:pPr>
      <w:r w:rsidRPr="00AC0788">
        <w:rPr>
          <w:rFonts w:ascii="Arial" w:hAnsi="Arial" w:cs="Arial"/>
          <w:sz w:val="21"/>
          <w:szCs w:val="21"/>
        </w:rPr>
        <w:t>W związku z powyższym informuj</w:t>
      </w:r>
      <w:r w:rsidR="00CA1379" w:rsidRPr="00AC0788">
        <w:rPr>
          <w:rFonts w:ascii="Arial" w:hAnsi="Arial" w:cs="Arial"/>
          <w:sz w:val="21"/>
          <w:szCs w:val="21"/>
        </w:rPr>
        <w:t>ę o możliwości zgłaszania uwag i wniosków w przedmiotowym zakresie do Regionalnej Dyrekcji Ochrony Środowiska w Gdańsku, ul. Chmielna 54/57, Wydział Ocen Oddziaływ</w:t>
      </w:r>
      <w:r w:rsidR="00717674" w:rsidRPr="00AC0788">
        <w:rPr>
          <w:rFonts w:ascii="Arial" w:hAnsi="Arial" w:cs="Arial"/>
          <w:sz w:val="21"/>
          <w:szCs w:val="21"/>
        </w:rPr>
        <w:t>ania na Środowisko, pokój nr 10</w:t>
      </w:r>
      <w:r w:rsidR="0007736A" w:rsidRPr="00AC0788">
        <w:rPr>
          <w:rFonts w:ascii="Arial" w:hAnsi="Arial" w:cs="Arial"/>
          <w:sz w:val="21"/>
          <w:szCs w:val="21"/>
        </w:rPr>
        <w:t>8</w:t>
      </w:r>
      <w:r w:rsidR="00CA1379" w:rsidRPr="00AC0788">
        <w:rPr>
          <w:rFonts w:ascii="Arial" w:hAnsi="Arial" w:cs="Arial"/>
          <w:sz w:val="21"/>
          <w:szCs w:val="21"/>
        </w:rPr>
        <w:t>, w godzinach pracy urzędu (po wcześniejszym umówieniu, np. telefonicznie).</w:t>
      </w:r>
    </w:p>
    <w:p w14:paraId="20B8F174" w14:textId="77777777" w:rsidR="00CA1379" w:rsidRPr="00AC0788" w:rsidRDefault="00CA1379" w:rsidP="002E610A">
      <w:pPr>
        <w:spacing w:after="0" w:line="240" w:lineRule="auto"/>
        <w:rPr>
          <w:rFonts w:ascii="Arial" w:hAnsi="Arial" w:cs="Arial"/>
          <w:sz w:val="21"/>
          <w:szCs w:val="21"/>
        </w:rPr>
      </w:pPr>
    </w:p>
    <w:p w14:paraId="059EB579" w14:textId="77777777" w:rsidR="0007736A" w:rsidRPr="00AC0788" w:rsidRDefault="0007736A" w:rsidP="002E610A">
      <w:pPr>
        <w:spacing w:after="0" w:line="240" w:lineRule="auto"/>
        <w:rPr>
          <w:rFonts w:ascii="Arial" w:eastAsia="Times New Roman" w:hAnsi="Arial" w:cs="Arial"/>
          <w:sz w:val="21"/>
          <w:szCs w:val="21"/>
          <w:lang w:eastAsia="pl-PL"/>
        </w:rPr>
      </w:pPr>
    </w:p>
    <w:p w14:paraId="434266D8" w14:textId="181F58CF" w:rsidR="00B4699C" w:rsidRPr="00AC0788" w:rsidRDefault="00B4699C" w:rsidP="002E610A">
      <w:pPr>
        <w:spacing w:after="0" w:line="240" w:lineRule="auto"/>
        <w:rPr>
          <w:rFonts w:ascii="Arial" w:eastAsia="Times New Roman" w:hAnsi="Arial" w:cs="Arial"/>
          <w:sz w:val="21"/>
          <w:szCs w:val="21"/>
          <w:lang w:eastAsia="pl-PL"/>
        </w:rPr>
      </w:pPr>
      <w:r w:rsidRPr="00AC0788">
        <w:rPr>
          <w:rFonts w:ascii="Arial" w:eastAsia="Times New Roman" w:hAnsi="Arial" w:cs="Arial"/>
          <w:sz w:val="21"/>
          <w:szCs w:val="21"/>
          <w:lang w:eastAsia="pl-PL"/>
        </w:rPr>
        <w:t>Upubliczniono w dniach: od………………… do………………….</w:t>
      </w:r>
    </w:p>
    <w:p w14:paraId="65704781" w14:textId="77777777" w:rsidR="00B4699C" w:rsidRPr="00AC0788" w:rsidRDefault="00B4699C" w:rsidP="002E610A">
      <w:pPr>
        <w:spacing w:after="0" w:line="264" w:lineRule="auto"/>
        <w:rPr>
          <w:rFonts w:ascii="Arial" w:eastAsia="Times New Roman" w:hAnsi="Arial" w:cs="Arial"/>
          <w:sz w:val="21"/>
          <w:szCs w:val="21"/>
          <w:lang w:eastAsia="pl-PL"/>
        </w:rPr>
      </w:pPr>
    </w:p>
    <w:p w14:paraId="1F74144E" w14:textId="77777777" w:rsidR="00B4699C" w:rsidRPr="00AC0788" w:rsidRDefault="00B4699C" w:rsidP="002E610A">
      <w:pPr>
        <w:spacing w:after="0" w:line="264" w:lineRule="auto"/>
        <w:rPr>
          <w:rFonts w:ascii="Arial" w:eastAsia="Times New Roman" w:hAnsi="Arial" w:cs="Arial"/>
          <w:sz w:val="21"/>
          <w:szCs w:val="21"/>
          <w:lang w:eastAsia="pl-PL"/>
        </w:rPr>
      </w:pPr>
      <w:r w:rsidRPr="00AC0788">
        <w:rPr>
          <w:rFonts w:ascii="Arial" w:eastAsia="Times New Roman" w:hAnsi="Arial" w:cs="Arial"/>
          <w:sz w:val="21"/>
          <w:szCs w:val="21"/>
          <w:lang w:eastAsia="pl-PL"/>
        </w:rPr>
        <w:t>Pieczęć urzędu:</w:t>
      </w:r>
    </w:p>
    <w:p w14:paraId="433BB227" w14:textId="77777777" w:rsidR="00B4699C" w:rsidRPr="00AC0788" w:rsidRDefault="00B4699C" w:rsidP="002E610A">
      <w:pPr>
        <w:spacing w:after="0" w:line="240" w:lineRule="auto"/>
        <w:rPr>
          <w:rFonts w:ascii="Arial" w:eastAsia="Times New Roman" w:hAnsi="Arial" w:cs="Arial"/>
          <w:sz w:val="21"/>
          <w:szCs w:val="21"/>
          <w:lang w:eastAsia="pl-PL"/>
        </w:rPr>
      </w:pPr>
    </w:p>
    <w:p w14:paraId="642E5663" w14:textId="77777777" w:rsidR="000561E2" w:rsidRDefault="000561E2" w:rsidP="002E610A">
      <w:pPr>
        <w:spacing w:after="0" w:line="240" w:lineRule="auto"/>
        <w:rPr>
          <w:rFonts w:ascii="Arial" w:eastAsia="Times New Roman" w:hAnsi="Arial" w:cs="Arial"/>
          <w:sz w:val="17"/>
          <w:szCs w:val="17"/>
          <w:u w:val="single"/>
          <w:lang w:eastAsia="pl-PL"/>
        </w:rPr>
      </w:pPr>
    </w:p>
    <w:p w14:paraId="19053EA6" w14:textId="77777777" w:rsidR="00BC5709" w:rsidRDefault="00BC5709" w:rsidP="002E610A">
      <w:pPr>
        <w:spacing w:after="0" w:line="240" w:lineRule="auto"/>
        <w:rPr>
          <w:rFonts w:ascii="Arial" w:eastAsia="Times New Roman" w:hAnsi="Arial" w:cs="Arial"/>
          <w:sz w:val="17"/>
          <w:szCs w:val="17"/>
          <w:u w:val="single"/>
          <w:lang w:eastAsia="pl-PL"/>
        </w:rPr>
      </w:pPr>
    </w:p>
    <w:p w14:paraId="24C25E1C" w14:textId="77777777" w:rsidR="00CB27FE" w:rsidRDefault="00CB27FE" w:rsidP="002E610A">
      <w:pPr>
        <w:spacing w:after="0" w:line="240" w:lineRule="auto"/>
        <w:rPr>
          <w:rFonts w:ascii="Arial" w:eastAsia="Times New Roman" w:hAnsi="Arial" w:cs="Arial"/>
          <w:sz w:val="17"/>
          <w:szCs w:val="17"/>
          <w:u w:val="single"/>
          <w:lang w:eastAsia="pl-PL"/>
        </w:rPr>
      </w:pPr>
    </w:p>
    <w:p w14:paraId="4EB4540D" w14:textId="77777777" w:rsidR="00AC0788" w:rsidRDefault="00AC0788" w:rsidP="002E610A">
      <w:pPr>
        <w:spacing w:after="0" w:line="240" w:lineRule="auto"/>
        <w:rPr>
          <w:rFonts w:ascii="Arial" w:eastAsia="Times New Roman" w:hAnsi="Arial" w:cs="Arial"/>
          <w:sz w:val="17"/>
          <w:szCs w:val="17"/>
          <w:u w:val="single"/>
          <w:lang w:eastAsia="pl-PL"/>
        </w:rPr>
      </w:pPr>
    </w:p>
    <w:p w14:paraId="05D0A286" w14:textId="77777777" w:rsidR="00605D3A" w:rsidRPr="00605D3A" w:rsidRDefault="00605D3A" w:rsidP="002E610A">
      <w:pPr>
        <w:spacing w:after="0" w:line="240" w:lineRule="auto"/>
        <w:rPr>
          <w:rFonts w:ascii="Arial" w:eastAsia="Times New Roman" w:hAnsi="Arial" w:cs="Arial"/>
          <w:bCs/>
          <w:sz w:val="14"/>
          <w:szCs w:val="14"/>
          <w:lang w:eastAsia="pl-PL"/>
        </w:rPr>
      </w:pPr>
      <w:r w:rsidRPr="00605D3A">
        <w:rPr>
          <w:rFonts w:ascii="Arial" w:hAnsi="Arial" w:cs="Arial"/>
          <w:bCs/>
          <w:sz w:val="14"/>
          <w:szCs w:val="14"/>
          <w:u w:val="single"/>
        </w:rPr>
        <w:t xml:space="preserve">Art. 41 </w:t>
      </w:r>
      <w:r w:rsidRPr="00605D3A">
        <w:rPr>
          <w:rFonts w:ascii="Arial" w:hAnsi="Arial" w:cs="Arial"/>
          <w:bCs/>
          <w:i/>
          <w:iCs/>
          <w:sz w:val="14"/>
          <w:szCs w:val="14"/>
          <w:u w:val="single"/>
        </w:rPr>
        <w:t>Kpa</w:t>
      </w:r>
      <w:r w:rsidRPr="00605D3A">
        <w:rPr>
          <w:rFonts w:ascii="Arial" w:hAnsi="Arial" w:cs="Arial"/>
          <w:bCs/>
          <w:sz w:val="14"/>
          <w:szCs w:val="14"/>
        </w:rPr>
        <w:t xml:space="preserve">: </w:t>
      </w:r>
      <w:r w:rsidRPr="00605D3A">
        <w:rPr>
          <w:rFonts w:ascii="Arial" w:eastAsia="Times New Roman" w:hAnsi="Arial" w:cs="Arial"/>
          <w:bCs/>
          <w:sz w:val="14"/>
          <w:szCs w:val="14"/>
          <w:lang w:eastAsia="pl-PL"/>
        </w:rPr>
        <w:t>§ 1. W toku postępowania strony oraz ich przedstawiciele i pełnomocnicy mają obowiązek zawiadomić organ administracji publicznej o każdej zmianie swojego adresu, w tym adresu elektronicznego. § 2. W razie zaniedbania obowiązku określonego w § 1 doręczenie pisma pod dotychczasowym adresem ma skutek prawny.</w:t>
      </w:r>
    </w:p>
    <w:p w14:paraId="2FF7A800" w14:textId="77777777" w:rsidR="00605D3A" w:rsidRPr="00605D3A" w:rsidRDefault="00605D3A" w:rsidP="002E610A">
      <w:pPr>
        <w:spacing w:after="0" w:line="240" w:lineRule="auto"/>
        <w:rPr>
          <w:rFonts w:ascii="Arial" w:hAnsi="Arial" w:cs="Arial"/>
          <w:sz w:val="14"/>
          <w:szCs w:val="14"/>
        </w:rPr>
      </w:pPr>
      <w:r w:rsidRPr="00605D3A">
        <w:rPr>
          <w:rFonts w:ascii="Arial" w:hAnsi="Arial" w:cs="Arial"/>
          <w:sz w:val="14"/>
          <w:szCs w:val="14"/>
          <w:u w:val="single"/>
        </w:rPr>
        <w:t xml:space="preserve">Art. 49 </w:t>
      </w:r>
      <w:r w:rsidRPr="00605D3A">
        <w:rPr>
          <w:rFonts w:ascii="Arial" w:hAnsi="Arial" w:cs="Arial"/>
          <w:i/>
          <w:iCs/>
          <w:sz w:val="14"/>
          <w:szCs w:val="14"/>
          <w:u w:val="single"/>
        </w:rPr>
        <w:t>Kpa</w:t>
      </w:r>
      <w:r w:rsidRPr="00605D3A">
        <w:rPr>
          <w:rFonts w:ascii="Arial" w:hAnsi="Arial" w:cs="Arial"/>
          <w:sz w:val="14"/>
          <w:szCs w:val="14"/>
        </w:rPr>
        <w:t xml:space="preserve">: </w:t>
      </w:r>
    </w:p>
    <w:p w14:paraId="4AF4E01E" w14:textId="77777777" w:rsidR="00605D3A" w:rsidRPr="00605D3A" w:rsidRDefault="00605D3A" w:rsidP="002E610A">
      <w:pPr>
        <w:spacing w:after="0" w:line="240" w:lineRule="auto"/>
        <w:rPr>
          <w:rFonts w:ascii="Arial" w:hAnsi="Arial" w:cs="Arial"/>
          <w:sz w:val="14"/>
          <w:szCs w:val="14"/>
        </w:rPr>
      </w:pPr>
      <w:r w:rsidRPr="00605D3A">
        <w:rPr>
          <w:rFonts w:ascii="Arial" w:hAnsi="Arial" w:cs="Arial"/>
          <w:sz w:val="14"/>
          <w:szCs w:val="14"/>
        </w:rPr>
        <w:t xml:space="preserve">§  1.  Jeżeli </w:t>
      </w:r>
      <w:hyperlink r:id="rId8" w:anchor="/search-hypertext/16784712_art%2849%29_1?pit=2018-03-07" w:history="1">
        <w:r w:rsidRPr="00605D3A">
          <w:rPr>
            <w:rFonts w:ascii="Arial" w:hAnsi="Arial" w:cs="Arial"/>
            <w:sz w:val="14"/>
            <w:szCs w:val="14"/>
            <w:u w:val="single"/>
          </w:rPr>
          <w:t>przepis</w:t>
        </w:r>
      </w:hyperlink>
      <w:r w:rsidRPr="00605D3A">
        <w:rPr>
          <w:rFonts w:ascii="Arial" w:hAnsi="Arial" w:cs="Arial"/>
          <w:sz w:val="14"/>
          <w:szCs w:val="14"/>
        </w:rPr>
        <w:t xml:space="preserve">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publicznej.</w:t>
      </w:r>
    </w:p>
    <w:p w14:paraId="2F46A9C1" w14:textId="77777777" w:rsidR="00605D3A" w:rsidRPr="00605D3A" w:rsidRDefault="00605D3A" w:rsidP="002E610A">
      <w:pPr>
        <w:spacing w:after="0" w:line="240" w:lineRule="auto"/>
        <w:rPr>
          <w:rFonts w:ascii="Arial" w:hAnsi="Arial" w:cs="Arial"/>
          <w:sz w:val="14"/>
          <w:szCs w:val="14"/>
        </w:rPr>
      </w:pPr>
      <w:r w:rsidRPr="00605D3A">
        <w:rPr>
          <w:rFonts w:ascii="Arial" w:hAnsi="Arial" w:cs="Arial"/>
          <w:sz w:val="14"/>
          <w:szCs w:val="14"/>
        </w:rPr>
        <w:t>§  2.  Dzień, w którym nastąpiło publiczne obwieszczenie, inne publiczne ogłoszenie lub udostępnienie pisma w 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Publicznej.</w:t>
      </w:r>
    </w:p>
    <w:p w14:paraId="09BF6824" w14:textId="77777777" w:rsidR="00605D3A" w:rsidRPr="00605D3A" w:rsidRDefault="00605D3A" w:rsidP="002E610A">
      <w:pPr>
        <w:spacing w:after="0" w:line="240" w:lineRule="auto"/>
        <w:rPr>
          <w:rFonts w:ascii="Arial" w:hAnsi="Arial" w:cs="Arial"/>
          <w:bCs/>
          <w:sz w:val="14"/>
          <w:szCs w:val="14"/>
        </w:rPr>
      </w:pPr>
      <w:r w:rsidRPr="00605D3A">
        <w:rPr>
          <w:rFonts w:ascii="Arial" w:hAnsi="Arial" w:cs="Arial"/>
          <w:bCs/>
          <w:sz w:val="14"/>
          <w:szCs w:val="14"/>
          <w:u w:val="single"/>
        </w:rPr>
        <w:t xml:space="preserve">Art. 73 § 1 </w:t>
      </w:r>
      <w:r w:rsidRPr="00605D3A">
        <w:rPr>
          <w:rFonts w:ascii="Arial" w:hAnsi="Arial" w:cs="Arial"/>
          <w:bCs/>
          <w:i/>
          <w:iCs/>
          <w:sz w:val="14"/>
          <w:szCs w:val="14"/>
          <w:u w:val="single"/>
        </w:rPr>
        <w:t>Kpa</w:t>
      </w:r>
      <w:r w:rsidRPr="00605D3A">
        <w:rPr>
          <w:rFonts w:ascii="Arial" w:hAnsi="Arial" w:cs="Arial"/>
          <w:bCs/>
          <w:sz w:val="14"/>
          <w:szCs w:val="14"/>
          <w:u w:val="single"/>
        </w:rPr>
        <w:t>:</w:t>
      </w:r>
      <w:r w:rsidRPr="00605D3A">
        <w:rPr>
          <w:rFonts w:ascii="Arial" w:hAnsi="Arial" w:cs="Arial"/>
          <w:bCs/>
          <w:sz w:val="14"/>
          <w:szCs w:val="14"/>
        </w:rPr>
        <w:t xml:space="preserve"> Strona ma prawo wglądu w akta sprawy, sporządzania z nich notatek, kopii lub odpisów. Prawo to przysługuje również po zakończeniu postępowania.</w:t>
      </w:r>
    </w:p>
    <w:p w14:paraId="0F0AD6BE" w14:textId="77777777" w:rsidR="00605D3A" w:rsidRPr="00605D3A" w:rsidRDefault="00605D3A" w:rsidP="002E610A">
      <w:pPr>
        <w:spacing w:after="0" w:line="240" w:lineRule="auto"/>
        <w:rPr>
          <w:rFonts w:ascii="Arial" w:hAnsi="Arial" w:cs="Arial"/>
          <w:sz w:val="14"/>
          <w:szCs w:val="14"/>
        </w:rPr>
      </w:pPr>
      <w:r w:rsidRPr="00605D3A">
        <w:rPr>
          <w:rFonts w:ascii="Arial" w:hAnsi="Arial" w:cs="Arial"/>
          <w:sz w:val="14"/>
          <w:szCs w:val="14"/>
          <w:u w:val="single"/>
        </w:rPr>
        <w:t xml:space="preserve">Art. 74 ust. 3 ustawy </w:t>
      </w:r>
      <w:proofErr w:type="spellStart"/>
      <w:r w:rsidRPr="00605D3A">
        <w:rPr>
          <w:rFonts w:ascii="Arial" w:hAnsi="Arial" w:cs="Arial"/>
          <w:sz w:val="14"/>
          <w:szCs w:val="14"/>
          <w:u w:val="single"/>
        </w:rPr>
        <w:t>ooś</w:t>
      </w:r>
      <w:proofErr w:type="spellEnd"/>
      <w:r w:rsidRPr="00605D3A">
        <w:rPr>
          <w:rFonts w:ascii="Arial" w:hAnsi="Arial" w:cs="Arial"/>
          <w:sz w:val="14"/>
          <w:szCs w:val="14"/>
        </w:rPr>
        <w:t xml:space="preserve">: Jeżeli liczba stron postępowania o wydanie decyzji o środowiskowych uwarunkowaniach przekracza 10, stosuje się przepis </w:t>
      </w:r>
      <w:hyperlink r:id="rId9" w:anchor="/dokument/16784712#art%2849%29" w:history="1">
        <w:r w:rsidRPr="00605D3A">
          <w:rPr>
            <w:rFonts w:ascii="Arial" w:hAnsi="Arial" w:cs="Arial"/>
            <w:sz w:val="14"/>
            <w:szCs w:val="14"/>
            <w:u w:val="single"/>
          </w:rPr>
          <w:t>art. 49</w:t>
        </w:r>
      </w:hyperlink>
      <w:r w:rsidRPr="00605D3A">
        <w:rPr>
          <w:rFonts w:ascii="Arial" w:hAnsi="Arial" w:cs="Arial"/>
          <w:sz w:val="14"/>
          <w:szCs w:val="14"/>
        </w:rPr>
        <w:t xml:space="preserve"> Kodeksu postępowania administracyjnego.</w:t>
      </w:r>
    </w:p>
    <w:p w14:paraId="2DDCEA33" w14:textId="6B7AB8DB" w:rsidR="00605D3A" w:rsidRPr="00605D3A" w:rsidRDefault="00605D3A" w:rsidP="002E610A">
      <w:pPr>
        <w:spacing w:after="0" w:line="240" w:lineRule="auto"/>
        <w:rPr>
          <w:rFonts w:ascii="Arial" w:hAnsi="Arial" w:cs="Arial"/>
          <w:sz w:val="14"/>
          <w:szCs w:val="14"/>
        </w:rPr>
      </w:pPr>
      <w:r w:rsidRPr="00605D3A">
        <w:rPr>
          <w:rFonts w:ascii="Arial" w:hAnsi="Arial" w:cs="Arial"/>
          <w:sz w:val="14"/>
          <w:szCs w:val="14"/>
          <w:u w:val="single"/>
        </w:rPr>
        <w:t>Art. 75 ust. 1 pkt 1 lit. r</w:t>
      </w:r>
      <w:r w:rsidR="00573508">
        <w:rPr>
          <w:rFonts w:ascii="Arial" w:hAnsi="Arial" w:cs="Arial"/>
          <w:sz w:val="14"/>
          <w:szCs w:val="14"/>
          <w:u w:val="single"/>
        </w:rPr>
        <w:t>)</w:t>
      </w:r>
      <w:r w:rsidRPr="00605D3A">
        <w:rPr>
          <w:rFonts w:ascii="Arial" w:hAnsi="Arial" w:cs="Arial"/>
          <w:sz w:val="14"/>
          <w:szCs w:val="14"/>
          <w:u w:val="single"/>
        </w:rPr>
        <w:t xml:space="preserve"> ustawy </w:t>
      </w:r>
      <w:proofErr w:type="spellStart"/>
      <w:r w:rsidRPr="00605D3A">
        <w:rPr>
          <w:rFonts w:ascii="Arial" w:hAnsi="Arial" w:cs="Arial"/>
          <w:sz w:val="14"/>
          <w:szCs w:val="14"/>
          <w:u w:val="single"/>
        </w:rPr>
        <w:t>ooś</w:t>
      </w:r>
      <w:proofErr w:type="spellEnd"/>
      <w:r w:rsidRPr="00605D3A">
        <w:rPr>
          <w:rFonts w:ascii="Arial" w:hAnsi="Arial" w:cs="Arial"/>
          <w:sz w:val="14"/>
          <w:szCs w:val="14"/>
        </w:rPr>
        <w:t>: W przypadku elektrowni wiatrowych, organem właściwym do wydania decyzji o środowiskowych uwarunkowaniach jest regionalny dyrektor ochrony środowiska.</w:t>
      </w:r>
    </w:p>
    <w:p w14:paraId="5CA2FBBA" w14:textId="77777777" w:rsidR="00CB27FE" w:rsidRPr="00BC5709" w:rsidRDefault="00CB27FE" w:rsidP="002E610A">
      <w:pPr>
        <w:spacing w:after="0" w:line="240" w:lineRule="auto"/>
        <w:rPr>
          <w:rFonts w:ascii="Arial" w:eastAsia="Times New Roman" w:hAnsi="Arial" w:cs="Arial"/>
          <w:sz w:val="17"/>
          <w:szCs w:val="17"/>
          <w:u w:val="single"/>
          <w:lang w:eastAsia="pl-PL"/>
        </w:rPr>
      </w:pPr>
    </w:p>
    <w:p w14:paraId="7941186E" w14:textId="77777777" w:rsidR="00BC5709" w:rsidRDefault="00BC5709" w:rsidP="002E610A">
      <w:pPr>
        <w:spacing w:after="0" w:line="240" w:lineRule="auto"/>
        <w:rPr>
          <w:rFonts w:ascii="Arial" w:eastAsia="Times New Roman" w:hAnsi="Arial" w:cs="Arial"/>
          <w:sz w:val="17"/>
          <w:szCs w:val="17"/>
          <w:u w:val="single"/>
          <w:lang w:eastAsia="pl-PL"/>
        </w:rPr>
      </w:pPr>
    </w:p>
    <w:p w14:paraId="0D6C0B23" w14:textId="77777777" w:rsidR="00573508" w:rsidRDefault="00573508" w:rsidP="002E610A">
      <w:pPr>
        <w:spacing w:after="0" w:line="240" w:lineRule="auto"/>
        <w:rPr>
          <w:rFonts w:ascii="Arial" w:eastAsia="Times New Roman" w:hAnsi="Arial" w:cs="Arial"/>
          <w:sz w:val="17"/>
          <w:szCs w:val="17"/>
          <w:u w:val="single"/>
          <w:lang w:eastAsia="pl-PL"/>
        </w:rPr>
      </w:pPr>
    </w:p>
    <w:p w14:paraId="20DFAF4A" w14:textId="77777777" w:rsidR="00573508" w:rsidRDefault="00573508" w:rsidP="002E610A">
      <w:pPr>
        <w:spacing w:after="0" w:line="240" w:lineRule="auto"/>
        <w:rPr>
          <w:rFonts w:ascii="Arial" w:eastAsia="Times New Roman" w:hAnsi="Arial" w:cs="Arial"/>
          <w:sz w:val="17"/>
          <w:szCs w:val="17"/>
          <w:u w:val="single"/>
          <w:lang w:eastAsia="pl-PL"/>
        </w:rPr>
      </w:pPr>
    </w:p>
    <w:p w14:paraId="02152700" w14:textId="77777777" w:rsidR="00573508" w:rsidRPr="00BC5709" w:rsidRDefault="00573508" w:rsidP="002E610A">
      <w:pPr>
        <w:spacing w:after="0" w:line="240" w:lineRule="auto"/>
        <w:rPr>
          <w:rFonts w:ascii="Arial" w:eastAsia="Times New Roman" w:hAnsi="Arial" w:cs="Arial"/>
          <w:sz w:val="17"/>
          <w:szCs w:val="17"/>
          <w:u w:val="single"/>
          <w:lang w:eastAsia="pl-PL"/>
        </w:rPr>
      </w:pPr>
    </w:p>
    <w:p w14:paraId="4740139D" w14:textId="77777777" w:rsidR="0007736A" w:rsidRDefault="0007736A" w:rsidP="002E610A">
      <w:pPr>
        <w:spacing w:after="0" w:line="240" w:lineRule="auto"/>
        <w:rPr>
          <w:rFonts w:ascii="Arial" w:eastAsia="Times New Roman" w:hAnsi="Arial" w:cs="Arial"/>
          <w:sz w:val="16"/>
          <w:szCs w:val="16"/>
          <w:u w:val="single"/>
          <w:lang w:eastAsia="pl-PL"/>
        </w:rPr>
      </w:pPr>
    </w:p>
    <w:p w14:paraId="7D00E47D" w14:textId="1289B060" w:rsidR="00B4699C" w:rsidRPr="00BC5709" w:rsidRDefault="00B4699C" w:rsidP="002E610A">
      <w:pPr>
        <w:spacing w:after="0" w:line="240" w:lineRule="auto"/>
        <w:rPr>
          <w:rFonts w:ascii="Arial" w:eastAsia="Times New Roman" w:hAnsi="Arial" w:cs="Arial"/>
          <w:sz w:val="16"/>
          <w:szCs w:val="16"/>
          <w:u w:val="single"/>
          <w:lang w:eastAsia="pl-PL"/>
        </w:rPr>
      </w:pPr>
      <w:r w:rsidRPr="00BC5709">
        <w:rPr>
          <w:rFonts w:ascii="Arial" w:eastAsia="Times New Roman" w:hAnsi="Arial" w:cs="Arial"/>
          <w:sz w:val="16"/>
          <w:szCs w:val="16"/>
          <w:u w:val="single"/>
          <w:lang w:eastAsia="pl-PL"/>
        </w:rPr>
        <w:t>Przekazuje się do upublicznienia:</w:t>
      </w:r>
    </w:p>
    <w:p w14:paraId="264A91CA" w14:textId="7D0268D1" w:rsidR="00BC5709" w:rsidRPr="00BC5709" w:rsidRDefault="00B4699C" w:rsidP="002E610A">
      <w:pPr>
        <w:pStyle w:val="Akapitzlist"/>
        <w:widowControl w:val="0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ind w:left="357" w:hanging="357"/>
        <w:rPr>
          <w:rFonts w:ascii="Arial" w:hAnsi="Arial" w:cs="Arial"/>
          <w:sz w:val="16"/>
          <w:szCs w:val="16"/>
        </w:rPr>
      </w:pPr>
      <w:r w:rsidRPr="00BC5709">
        <w:rPr>
          <w:rFonts w:ascii="Arial" w:eastAsia="Times New Roman" w:hAnsi="Arial" w:cs="Arial"/>
          <w:sz w:val="16"/>
          <w:szCs w:val="16"/>
          <w:lang w:eastAsia="pl-PL"/>
        </w:rPr>
        <w:t xml:space="preserve">strona internetowa RDOŚ w </w:t>
      </w:r>
      <w:r w:rsidR="00AD07E0" w:rsidRPr="00BC5709">
        <w:rPr>
          <w:rFonts w:ascii="Arial" w:eastAsia="Times New Roman" w:hAnsi="Arial" w:cs="Arial"/>
          <w:sz w:val="16"/>
          <w:szCs w:val="16"/>
          <w:lang w:eastAsia="pl-PL"/>
        </w:rPr>
        <w:t xml:space="preserve">Gdańsku, </w:t>
      </w:r>
      <w:r w:rsidR="00BC5709" w:rsidRPr="00BC5709">
        <w:rPr>
          <w:rFonts w:ascii="Arial" w:eastAsia="Times New Roman" w:hAnsi="Arial" w:cs="Arial"/>
          <w:sz w:val="16"/>
          <w:szCs w:val="16"/>
          <w:lang w:eastAsia="pl-PL"/>
        </w:rPr>
        <w:t>https://www.gov.pl/web/rdos-gdansk</w:t>
      </w:r>
      <w:r w:rsidR="00031ADF">
        <w:rPr>
          <w:rFonts w:ascii="Arial" w:eastAsia="Times New Roman" w:hAnsi="Arial" w:cs="Arial"/>
          <w:sz w:val="16"/>
          <w:szCs w:val="16"/>
          <w:lang w:eastAsia="pl-PL"/>
        </w:rPr>
        <w:t>;</w:t>
      </w:r>
    </w:p>
    <w:p w14:paraId="15C7A7F6" w14:textId="549B1E81" w:rsidR="00BC5709" w:rsidRPr="00BC5709" w:rsidRDefault="00B4699C" w:rsidP="002E610A">
      <w:pPr>
        <w:pStyle w:val="Akapitzlist"/>
        <w:widowControl w:val="0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ind w:left="357" w:hanging="357"/>
        <w:rPr>
          <w:rFonts w:ascii="Arial" w:hAnsi="Arial" w:cs="Arial"/>
          <w:sz w:val="16"/>
          <w:szCs w:val="16"/>
        </w:rPr>
      </w:pPr>
      <w:r w:rsidRPr="00BC5709">
        <w:rPr>
          <w:rFonts w:ascii="Arial" w:eastAsia="Times New Roman" w:hAnsi="Arial" w:cs="Arial"/>
          <w:sz w:val="16"/>
          <w:szCs w:val="16"/>
          <w:lang w:eastAsia="pl-PL"/>
        </w:rPr>
        <w:t xml:space="preserve">tablica ogłoszeń RDOŚ w </w:t>
      </w:r>
      <w:r w:rsidR="00605D3A">
        <w:rPr>
          <w:rFonts w:ascii="Arial" w:eastAsia="Times New Roman" w:hAnsi="Arial" w:cs="Arial"/>
          <w:sz w:val="16"/>
          <w:szCs w:val="16"/>
          <w:lang w:eastAsia="pl-PL"/>
        </w:rPr>
        <w:t>Gdańsku</w:t>
      </w:r>
      <w:r w:rsidR="00031ADF">
        <w:rPr>
          <w:rFonts w:ascii="Arial" w:eastAsia="Times New Roman" w:hAnsi="Arial" w:cs="Arial"/>
          <w:sz w:val="16"/>
          <w:szCs w:val="16"/>
          <w:lang w:eastAsia="pl-PL"/>
        </w:rPr>
        <w:t>;</w:t>
      </w:r>
    </w:p>
    <w:p w14:paraId="6FE0C78B" w14:textId="1B94CCEE" w:rsidR="00717674" w:rsidRPr="008C3561" w:rsidRDefault="00717674" w:rsidP="002E610A">
      <w:pPr>
        <w:pStyle w:val="Akapitzlist"/>
        <w:widowControl w:val="0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ind w:left="357" w:hanging="357"/>
        <w:rPr>
          <w:rFonts w:ascii="Arial" w:hAnsi="Arial" w:cs="Arial"/>
          <w:color w:val="FF0000"/>
          <w:sz w:val="21"/>
          <w:szCs w:val="21"/>
        </w:rPr>
      </w:pPr>
      <w:r w:rsidRPr="0007736A">
        <w:rPr>
          <w:rFonts w:ascii="Arial" w:hAnsi="Arial" w:cs="Arial"/>
          <w:sz w:val="16"/>
          <w:szCs w:val="16"/>
        </w:rPr>
        <w:t xml:space="preserve">aa </w:t>
      </w:r>
      <w:r w:rsidR="008C3561">
        <w:rPr>
          <w:rFonts w:ascii="Arial" w:hAnsi="Arial" w:cs="Arial"/>
          <w:sz w:val="16"/>
          <w:szCs w:val="16"/>
        </w:rPr>
        <w:t xml:space="preserve">    </w:t>
      </w:r>
      <w:r w:rsidR="00BC5709" w:rsidRPr="008C3561">
        <w:rPr>
          <w:rFonts w:ascii="Arial" w:hAnsi="Arial" w:cs="Arial"/>
          <w:sz w:val="16"/>
          <w:szCs w:val="16"/>
        </w:rPr>
        <w:t xml:space="preserve">Sprawę prowadzi: </w:t>
      </w:r>
      <w:r w:rsidRPr="008C3561">
        <w:rPr>
          <w:rFonts w:ascii="Arial" w:hAnsi="Arial" w:cs="Arial"/>
          <w:sz w:val="16"/>
          <w:szCs w:val="16"/>
        </w:rPr>
        <w:t>J</w:t>
      </w:r>
      <w:r w:rsidR="0007736A" w:rsidRPr="008C3561">
        <w:rPr>
          <w:rFonts w:ascii="Arial" w:hAnsi="Arial" w:cs="Arial"/>
          <w:sz w:val="16"/>
          <w:szCs w:val="16"/>
        </w:rPr>
        <w:t xml:space="preserve">ustyna </w:t>
      </w:r>
      <w:proofErr w:type="spellStart"/>
      <w:r w:rsidR="0007736A" w:rsidRPr="008C3561">
        <w:rPr>
          <w:rFonts w:ascii="Arial" w:hAnsi="Arial" w:cs="Arial"/>
          <w:sz w:val="16"/>
          <w:szCs w:val="16"/>
        </w:rPr>
        <w:t>Powaczyńska</w:t>
      </w:r>
      <w:proofErr w:type="spellEnd"/>
      <w:r w:rsidR="00BC5709" w:rsidRPr="008C3561">
        <w:rPr>
          <w:rFonts w:ascii="Arial" w:hAnsi="Arial" w:cs="Arial"/>
          <w:sz w:val="16"/>
          <w:szCs w:val="16"/>
        </w:rPr>
        <w:t>, tel.: 58 68 36</w:t>
      </w:r>
      <w:r w:rsidRPr="008C3561">
        <w:rPr>
          <w:rFonts w:ascii="Arial" w:hAnsi="Arial" w:cs="Arial"/>
          <w:sz w:val="16"/>
          <w:szCs w:val="16"/>
        </w:rPr>
        <w:t> </w:t>
      </w:r>
      <w:r w:rsidR="00BC5709" w:rsidRPr="008C3561">
        <w:rPr>
          <w:rFonts w:ascii="Arial" w:hAnsi="Arial" w:cs="Arial"/>
          <w:sz w:val="16"/>
          <w:szCs w:val="16"/>
        </w:rPr>
        <w:t>8</w:t>
      </w:r>
      <w:r w:rsidR="0007736A" w:rsidRPr="008C3561">
        <w:rPr>
          <w:rFonts w:ascii="Arial" w:hAnsi="Arial" w:cs="Arial"/>
          <w:sz w:val="16"/>
          <w:szCs w:val="16"/>
        </w:rPr>
        <w:t>51</w:t>
      </w:r>
    </w:p>
    <w:sectPr w:rsidR="00717674" w:rsidRPr="008C3561" w:rsidSect="00012CFF">
      <w:headerReference w:type="default" r:id="rId10"/>
      <w:footerReference w:type="default" r:id="rId11"/>
      <w:headerReference w:type="first" r:id="rId12"/>
      <w:footerReference w:type="first" r:id="rId13"/>
      <w:type w:val="continuous"/>
      <w:pgSz w:w="11906" w:h="16838"/>
      <w:pgMar w:top="851" w:right="851" w:bottom="851" w:left="851" w:header="340" w:footer="2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30D620" w14:textId="77777777" w:rsidR="003D6935" w:rsidRDefault="003D6935" w:rsidP="00A2514C">
      <w:pPr>
        <w:spacing w:after="0" w:line="240" w:lineRule="auto"/>
      </w:pPr>
      <w:r>
        <w:separator/>
      </w:r>
    </w:p>
  </w:endnote>
  <w:endnote w:type="continuationSeparator" w:id="0">
    <w:p w14:paraId="5633E23E" w14:textId="77777777" w:rsidR="003D6935" w:rsidRDefault="003D6935" w:rsidP="00A251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7CFD77" w14:textId="77777777" w:rsidR="003D6935" w:rsidRDefault="002E610A" w:rsidP="0061163F">
    <w:pPr>
      <w:pStyle w:val="Stopka"/>
      <w:jc w:val="center"/>
      <w:rPr>
        <w:rFonts w:ascii="Arial" w:hAnsi="Arial" w:cs="Arial"/>
        <w:sz w:val="18"/>
        <w:szCs w:val="18"/>
      </w:rPr>
    </w:pPr>
    <w:sdt>
      <w:sdtPr>
        <w:rPr>
          <w:rFonts w:ascii="Arial" w:hAnsi="Arial" w:cs="Arial"/>
          <w:sz w:val="18"/>
          <w:szCs w:val="18"/>
        </w:rPr>
        <w:id w:val="-1276541123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="Arial" w:hAnsi="Arial" w:cs="Arial"/>
              <w:sz w:val="18"/>
              <w:szCs w:val="18"/>
            </w:rPr>
            <w:id w:val="-1276541122"/>
            <w:docPartObj>
              <w:docPartGallery w:val="Page Numbers (Top of Page)"/>
              <w:docPartUnique/>
            </w:docPartObj>
          </w:sdtPr>
          <w:sdtEndPr/>
          <w:sdtContent>
            <w:r w:rsidR="003D6935">
              <w:rPr>
                <w:rFonts w:ascii="Arial" w:hAnsi="Arial" w:cs="Arial"/>
                <w:sz w:val="18"/>
                <w:szCs w:val="18"/>
              </w:rPr>
              <w:t>RDOŚ-Gd-WOO.420</w:t>
            </w:r>
            <w:r w:rsidR="003D6935" w:rsidRPr="00D46AD0">
              <w:rPr>
                <w:rFonts w:ascii="Arial" w:hAnsi="Arial" w:cs="Arial"/>
                <w:sz w:val="18"/>
                <w:szCs w:val="18"/>
              </w:rPr>
              <w:t>.</w:t>
            </w:r>
            <w:r w:rsidR="003D6935">
              <w:rPr>
                <w:rFonts w:ascii="Arial" w:hAnsi="Arial" w:cs="Arial"/>
                <w:sz w:val="18"/>
                <w:szCs w:val="18"/>
              </w:rPr>
              <w:t>72.2023</w:t>
            </w:r>
            <w:r w:rsidR="003D6935" w:rsidRPr="00D46AD0">
              <w:rPr>
                <w:rFonts w:ascii="Arial" w:hAnsi="Arial" w:cs="Arial"/>
                <w:sz w:val="18"/>
                <w:szCs w:val="18"/>
              </w:rPr>
              <w:t>.</w:t>
            </w:r>
            <w:r w:rsidR="003D6935">
              <w:rPr>
                <w:rFonts w:ascii="Arial" w:hAnsi="Arial" w:cs="Arial"/>
                <w:sz w:val="18"/>
                <w:szCs w:val="18"/>
              </w:rPr>
              <w:t>MR</w:t>
            </w:r>
            <w:r w:rsidR="003D6935" w:rsidRPr="00D46AD0">
              <w:rPr>
                <w:rFonts w:ascii="Arial" w:hAnsi="Arial" w:cs="Arial"/>
                <w:sz w:val="18"/>
                <w:szCs w:val="18"/>
              </w:rPr>
              <w:t>.</w:t>
            </w:r>
            <w:r w:rsidR="003D6935">
              <w:rPr>
                <w:rFonts w:ascii="Arial" w:hAnsi="Arial" w:cs="Arial"/>
                <w:sz w:val="18"/>
                <w:szCs w:val="18"/>
              </w:rPr>
              <w:t xml:space="preserve">3 </w:t>
            </w:r>
            <w:r w:rsidR="003D6935">
              <w:rPr>
                <w:rFonts w:ascii="Arial" w:hAnsi="Arial" w:cs="Arial"/>
                <w:sz w:val="18"/>
                <w:szCs w:val="18"/>
              </w:rPr>
              <w:tab/>
            </w:r>
            <w:r w:rsidR="003D6935">
              <w:rPr>
                <w:rFonts w:ascii="Arial" w:hAnsi="Arial" w:cs="Arial"/>
                <w:sz w:val="18"/>
                <w:szCs w:val="18"/>
              </w:rPr>
              <w:tab/>
            </w:r>
            <w:r w:rsidR="003D6935" w:rsidRPr="00D46AD0">
              <w:rPr>
                <w:rFonts w:ascii="Arial" w:hAnsi="Arial" w:cs="Arial"/>
                <w:sz w:val="18"/>
                <w:szCs w:val="18"/>
              </w:rPr>
              <w:t xml:space="preserve">Strona </w:t>
            </w:r>
            <w:r w:rsidR="002F1E00" w:rsidRPr="00D46AD0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="003D6935" w:rsidRPr="00D46AD0">
              <w:rPr>
                <w:rFonts w:ascii="Arial" w:hAnsi="Arial" w:cs="Arial"/>
                <w:sz w:val="18"/>
                <w:szCs w:val="18"/>
              </w:rPr>
              <w:instrText>PAGE</w:instrText>
            </w:r>
            <w:r w:rsidR="002F1E00" w:rsidRPr="00D46AD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3D6935">
              <w:rPr>
                <w:rFonts w:ascii="Arial" w:hAnsi="Arial" w:cs="Arial"/>
                <w:noProof/>
                <w:sz w:val="18"/>
                <w:szCs w:val="18"/>
              </w:rPr>
              <w:t>2</w:t>
            </w:r>
            <w:r w:rsidR="002F1E00" w:rsidRPr="00D46AD0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3D6935" w:rsidRPr="00D46AD0">
              <w:rPr>
                <w:rFonts w:ascii="Arial" w:hAnsi="Arial" w:cs="Arial"/>
                <w:sz w:val="18"/>
                <w:szCs w:val="18"/>
              </w:rPr>
              <w:t xml:space="preserve"> z </w:t>
            </w:r>
            <w:r w:rsidR="002F1E00" w:rsidRPr="00D46AD0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="003D6935" w:rsidRPr="00D46AD0">
              <w:rPr>
                <w:rFonts w:ascii="Arial" w:hAnsi="Arial" w:cs="Arial"/>
                <w:sz w:val="18"/>
                <w:szCs w:val="18"/>
              </w:rPr>
              <w:instrText>NUMPAGES</w:instrText>
            </w:r>
            <w:r w:rsidR="002F1E00" w:rsidRPr="00D46AD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1E2A9E">
              <w:rPr>
                <w:rFonts w:ascii="Arial" w:hAnsi="Arial" w:cs="Arial"/>
                <w:noProof/>
                <w:sz w:val="18"/>
                <w:szCs w:val="18"/>
              </w:rPr>
              <w:t>1</w:t>
            </w:r>
            <w:r w:rsidR="002F1E00" w:rsidRPr="00D46AD0">
              <w:rPr>
                <w:rFonts w:ascii="Arial" w:hAnsi="Arial" w:cs="Arial"/>
                <w:sz w:val="18"/>
                <w:szCs w:val="18"/>
              </w:rPr>
              <w:fldChar w:fldCharType="end"/>
            </w:r>
          </w:sdtContent>
        </w:sdt>
      </w:sdtContent>
    </w:sdt>
    <w:r w:rsidR="003D6935">
      <w:rPr>
        <w:rFonts w:ascii="Arial" w:hAnsi="Arial" w:cs="Arial"/>
        <w:sz w:val="18"/>
        <w:szCs w:val="18"/>
      </w:rPr>
      <w:t xml:space="preserve"> </w:t>
    </w:r>
  </w:p>
  <w:p w14:paraId="6A148376" w14:textId="77777777" w:rsidR="003D6935" w:rsidRDefault="003D6935" w:rsidP="00EF367C">
    <w:pPr>
      <w:pStyle w:val="Stopka"/>
      <w:jc w:val="right"/>
      <w:rPr>
        <w:rFonts w:ascii="Arial" w:hAnsi="Arial" w:cs="Arial"/>
        <w:sz w:val="18"/>
        <w:szCs w:val="18"/>
      </w:rPr>
    </w:pPr>
  </w:p>
  <w:p w14:paraId="30043FC7" w14:textId="77777777" w:rsidR="003D6935" w:rsidRPr="00231885" w:rsidRDefault="003D6935" w:rsidP="00EF367C">
    <w:pPr>
      <w:pStyle w:val="Stopka"/>
      <w:jc w:val="right"/>
      <w:rPr>
        <w:rFonts w:ascii="Arial" w:hAnsi="Arial" w:cs="Arial"/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7C1665" w14:textId="7F6437AD" w:rsidR="003D6935" w:rsidRPr="00425F85" w:rsidRDefault="00CB27FE" w:rsidP="00CB27FE">
    <w:pPr>
      <w:pStyle w:val="Stopka"/>
      <w:tabs>
        <w:tab w:val="clear" w:pos="4536"/>
        <w:tab w:val="clear" w:pos="9072"/>
      </w:tabs>
    </w:pPr>
    <w:r w:rsidRPr="00435B51">
      <w:rPr>
        <w:noProof/>
      </w:rPr>
      <w:drawing>
        <wp:inline distT="0" distB="0" distL="0" distR="0" wp14:anchorId="42B8E7C0" wp14:editId="4A9F8CFD">
          <wp:extent cx="4528820" cy="1043940"/>
          <wp:effectExtent l="0" t="0" r="0" b="0"/>
          <wp:docPr id="2106402307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28820" cy="1043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25C9A4" w14:textId="77777777" w:rsidR="003D6935" w:rsidRDefault="003D6935" w:rsidP="00A2514C">
      <w:pPr>
        <w:spacing w:after="0" w:line="240" w:lineRule="auto"/>
      </w:pPr>
      <w:r>
        <w:separator/>
      </w:r>
    </w:p>
  </w:footnote>
  <w:footnote w:type="continuationSeparator" w:id="0">
    <w:p w14:paraId="74A5FF0D" w14:textId="77777777" w:rsidR="003D6935" w:rsidRDefault="003D6935" w:rsidP="00A251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141BF2" w14:textId="77777777" w:rsidR="003D6935" w:rsidRDefault="003D6935" w:rsidP="009B24B8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3E1C31" w14:textId="360C918B" w:rsidR="003D6935" w:rsidRDefault="00CB27FE" w:rsidP="00CB17D7">
    <w:pPr>
      <w:pStyle w:val="Nagwek"/>
      <w:tabs>
        <w:tab w:val="clear" w:pos="4536"/>
        <w:tab w:val="clear" w:pos="9072"/>
      </w:tabs>
    </w:pPr>
    <w:r w:rsidRPr="00435B51">
      <w:rPr>
        <w:noProof/>
      </w:rPr>
      <w:drawing>
        <wp:inline distT="0" distB="0" distL="0" distR="0" wp14:anchorId="1B385066" wp14:editId="5A7116CB">
          <wp:extent cx="4908550" cy="940435"/>
          <wp:effectExtent l="0" t="0" r="0" b="0"/>
          <wp:docPr id="170823451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8550" cy="9404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124B0"/>
    <w:multiLevelType w:val="hybridMultilevel"/>
    <w:tmpl w:val="078ABDD0"/>
    <w:lvl w:ilvl="0" w:tplc="FFFFFFFF">
      <w:start w:val="1"/>
      <w:numFmt w:val="lowerLetter"/>
      <w:pStyle w:val="B1"/>
      <w:lvlText w:val="%1)"/>
      <w:lvlJc w:val="left"/>
      <w:pPr>
        <w:ind w:left="1559" w:hanging="425"/>
      </w:pPr>
      <w:rPr>
        <w:rFonts w:hint="default"/>
        <w:color w:val="4F81BD" w:themeColor="accent1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88629A4"/>
    <w:multiLevelType w:val="hybridMultilevel"/>
    <w:tmpl w:val="64A0DDE2"/>
    <w:lvl w:ilvl="0" w:tplc="6AE8DA72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F96796"/>
    <w:multiLevelType w:val="hybridMultilevel"/>
    <w:tmpl w:val="081ECBB0"/>
    <w:lvl w:ilvl="0" w:tplc="FFFFFFFF">
      <w:start w:val="1"/>
      <w:numFmt w:val="lowerLetter"/>
      <w:pStyle w:val="B2"/>
      <w:lvlText w:val="%1)"/>
      <w:lvlJc w:val="left"/>
      <w:pPr>
        <w:ind w:left="1985" w:hanging="426"/>
      </w:pPr>
      <w:rPr>
        <w:rFonts w:hint="default"/>
        <w:color w:val="4F81BD" w:themeColor="accent1"/>
      </w:rPr>
    </w:lvl>
    <w:lvl w:ilvl="1" w:tplc="FFFFFFFF" w:tentative="1">
      <w:start w:val="1"/>
      <w:numFmt w:val="lowerLetter"/>
      <w:lvlText w:val="%2."/>
      <w:lvlJc w:val="left"/>
      <w:pPr>
        <w:ind w:left="2999" w:hanging="360"/>
      </w:pPr>
    </w:lvl>
    <w:lvl w:ilvl="2" w:tplc="FFFFFFFF" w:tentative="1">
      <w:start w:val="1"/>
      <w:numFmt w:val="lowerRoman"/>
      <w:lvlText w:val="%3."/>
      <w:lvlJc w:val="right"/>
      <w:pPr>
        <w:ind w:left="3719" w:hanging="180"/>
      </w:pPr>
    </w:lvl>
    <w:lvl w:ilvl="3" w:tplc="FFFFFFFF" w:tentative="1">
      <w:start w:val="1"/>
      <w:numFmt w:val="decimal"/>
      <w:lvlText w:val="%4."/>
      <w:lvlJc w:val="left"/>
      <w:pPr>
        <w:ind w:left="4439" w:hanging="360"/>
      </w:pPr>
    </w:lvl>
    <w:lvl w:ilvl="4" w:tplc="FFFFFFFF" w:tentative="1">
      <w:start w:val="1"/>
      <w:numFmt w:val="lowerLetter"/>
      <w:lvlText w:val="%5."/>
      <w:lvlJc w:val="left"/>
      <w:pPr>
        <w:ind w:left="5159" w:hanging="360"/>
      </w:pPr>
    </w:lvl>
    <w:lvl w:ilvl="5" w:tplc="FFFFFFFF" w:tentative="1">
      <w:start w:val="1"/>
      <w:numFmt w:val="lowerRoman"/>
      <w:lvlText w:val="%6."/>
      <w:lvlJc w:val="right"/>
      <w:pPr>
        <w:ind w:left="5879" w:hanging="180"/>
      </w:pPr>
    </w:lvl>
    <w:lvl w:ilvl="6" w:tplc="FFFFFFFF" w:tentative="1">
      <w:start w:val="1"/>
      <w:numFmt w:val="decimal"/>
      <w:lvlText w:val="%7."/>
      <w:lvlJc w:val="left"/>
      <w:pPr>
        <w:ind w:left="6599" w:hanging="360"/>
      </w:pPr>
    </w:lvl>
    <w:lvl w:ilvl="7" w:tplc="FFFFFFFF" w:tentative="1">
      <w:start w:val="1"/>
      <w:numFmt w:val="lowerLetter"/>
      <w:lvlText w:val="%8."/>
      <w:lvlJc w:val="left"/>
      <w:pPr>
        <w:ind w:left="7319" w:hanging="360"/>
      </w:pPr>
    </w:lvl>
    <w:lvl w:ilvl="8" w:tplc="FFFFFFFF" w:tentative="1">
      <w:start w:val="1"/>
      <w:numFmt w:val="lowerRoman"/>
      <w:lvlText w:val="%9."/>
      <w:lvlJc w:val="right"/>
      <w:pPr>
        <w:ind w:left="8039" w:hanging="180"/>
      </w:pPr>
    </w:lvl>
  </w:abstractNum>
  <w:abstractNum w:abstractNumId="3" w15:restartNumberingAfterBreak="0">
    <w:nsid w:val="10745EE7"/>
    <w:multiLevelType w:val="hybridMultilevel"/>
    <w:tmpl w:val="4F144730"/>
    <w:lvl w:ilvl="0" w:tplc="2940E620">
      <w:start w:val="1"/>
      <w:numFmt w:val="bullet"/>
      <w:pStyle w:val="P1"/>
      <w:lvlText w:val=""/>
      <w:lvlJc w:val="left"/>
      <w:pPr>
        <w:ind w:left="1559" w:hanging="425"/>
      </w:pPr>
      <w:rPr>
        <w:rFonts w:ascii="Wingdings" w:hAnsi="Wingdings" w:hint="default"/>
        <w:color w:val="4F81BD" w:themeColor="accent1"/>
      </w:rPr>
    </w:lvl>
    <w:lvl w:ilvl="1" w:tplc="04070019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7001B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7000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70019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7001B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7000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70019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7001B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21D2957"/>
    <w:multiLevelType w:val="hybridMultilevel"/>
    <w:tmpl w:val="6ED2F560"/>
    <w:lvl w:ilvl="0" w:tplc="351E24AC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15E115DC"/>
    <w:multiLevelType w:val="hybridMultilevel"/>
    <w:tmpl w:val="7C1CA4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F30446"/>
    <w:multiLevelType w:val="hybridMultilevel"/>
    <w:tmpl w:val="D7E62EE2"/>
    <w:lvl w:ilvl="0" w:tplc="0415000F">
      <w:start w:val="1"/>
      <w:numFmt w:val="lowerLetter"/>
      <w:pStyle w:val="B3"/>
      <w:lvlText w:val="%1)"/>
      <w:lvlJc w:val="left"/>
      <w:pPr>
        <w:ind w:left="2410" w:hanging="425"/>
      </w:pPr>
      <w:rPr>
        <w:rFonts w:hint="default"/>
        <w:color w:val="4F81BD" w:themeColor="accent1"/>
      </w:rPr>
    </w:lvl>
    <w:lvl w:ilvl="1" w:tplc="04150019" w:tentative="1">
      <w:start w:val="1"/>
      <w:numFmt w:val="lowerLetter"/>
      <w:lvlText w:val="%2."/>
      <w:lvlJc w:val="left"/>
      <w:pPr>
        <w:ind w:left="3283" w:hanging="360"/>
      </w:pPr>
    </w:lvl>
    <w:lvl w:ilvl="2" w:tplc="0415001B" w:tentative="1">
      <w:start w:val="1"/>
      <w:numFmt w:val="lowerRoman"/>
      <w:lvlText w:val="%3."/>
      <w:lvlJc w:val="right"/>
      <w:pPr>
        <w:ind w:left="4003" w:hanging="180"/>
      </w:pPr>
    </w:lvl>
    <w:lvl w:ilvl="3" w:tplc="0415000F" w:tentative="1">
      <w:start w:val="1"/>
      <w:numFmt w:val="decimal"/>
      <w:lvlText w:val="%4."/>
      <w:lvlJc w:val="left"/>
      <w:pPr>
        <w:ind w:left="4723" w:hanging="360"/>
      </w:pPr>
    </w:lvl>
    <w:lvl w:ilvl="4" w:tplc="04150019" w:tentative="1">
      <w:start w:val="1"/>
      <w:numFmt w:val="lowerLetter"/>
      <w:lvlText w:val="%5."/>
      <w:lvlJc w:val="left"/>
      <w:pPr>
        <w:ind w:left="5443" w:hanging="360"/>
      </w:pPr>
    </w:lvl>
    <w:lvl w:ilvl="5" w:tplc="0415001B" w:tentative="1">
      <w:start w:val="1"/>
      <w:numFmt w:val="lowerRoman"/>
      <w:lvlText w:val="%6."/>
      <w:lvlJc w:val="right"/>
      <w:pPr>
        <w:ind w:left="6163" w:hanging="180"/>
      </w:pPr>
    </w:lvl>
    <w:lvl w:ilvl="6" w:tplc="0415000F" w:tentative="1">
      <w:start w:val="1"/>
      <w:numFmt w:val="decimal"/>
      <w:lvlText w:val="%7."/>
      <w:lvlJc w:val="left"/>
      <w:pPr>
        <w:ind w:left="6883" w:hanging="360"/>
      </w:pPr>
    </w:lvl>
    <w:lvl w:ilvl="7" w:tplc="04150019" w:tentative="1">
      <w:start w:val="1"/>
      <w:numFmt w:val="lowerLetter"/>
      <w:lvlText w:val="%8."/>
      <w:lvlJc w:val="left"/>
      <w:pPr>
        <w:ind w:left="7603" w:hanging="360"/>
      </w:pPr>
    </w:lvl>
    <w:lvl w:ilvl="8" w:tplc="0415001B" w:tentative="1">
      <w:start w:val="1"/>
      <w:numFmt w:val="lowerRoman"/>
      <w:lvlText w:val="%9."/>
      <w:lvlJc w:val="right"/>
      <w:pPr>
        <w:ind w:left="8323" w:hanging="180"/>
      </w:pPr>
    </w:lvl>
  </w:abstractNum>
  <w:abstractNum w:abstractNumId="7" w15:restartNumberingAfterBreak="0">
    <w:nsid w:val="1C3D0850"/>
    <w:multiLevelType w:val="hybridMultilevel"/>
    <w:tmpl w:val="4A782C70"/>
    <w:lvl w:ilvl="0" w:tplc="0A9C8118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70019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7001B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7000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70019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7001B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7000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70019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7001B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1F471C10"/>
    <w:multiLevelType w:val="hybridMultilevel"/>
    <w:tmpl w:val="938616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89758A"/>
    <w:multiLevelType w:val="hybridMultilevel"/>
    <w:tmpl w:val="DCDC9900"/>
    <w:lvl w:ilvl="0" w:tplc="04150001">
      <w:start w:val="1"/>
      <w:numFmt w:val="decimal"/>
      <w:lvlText w:val="%1."/>
      <w:lvlJc w:val="left"/>
      <w:pPr>
        <w:ind w:left="720" w:hanging="360"/>
      </w:pPr>
    </w:lvl>
    <w:lvl w:ilvl="1" w:tplc="04150003">
      <w:start w:val="1"/>
      <w:numFmt w:val="lowerLetter"/>
      <w:lvlText w:val="%2."/>
      <w:lvlJc w:val="left"/>
      <w:pPr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086933"/>
    <w:multiLevelType w:val="hybridMultilevel"/>
    <w:tmpl w:val="8D9863B4"/>
    <w:lvl w:ilvl="0" w:tplc="04150001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  <w:sz w:val="18"/>
        <w:szCs w:val="18"/>
      </w:rPr>
    </w:lvl>
    <w:lvl w:ilvl="1" w:tplc="04150003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05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03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0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03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05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29FA1A11"/>
    <w:multiLevelType w:val="hybridMultilevel"/>
    <w:tmpl w:val="E9502B4C"/>
    <w:lvl w:ilvl="0" w:tplc="0415000F">
      <w:start w:val="1"/>
      <w:numFmt w:val="decimal"/>
      <w:pStyle w:val="N2"/>
      <w:lvlText w:val="%1."/>
      <w:lvlJc w:val="left"/>
      <w:pPr>
        <w:ind w:left="1985" w:hanging="426"/>
      </w:pPr>
      <w:rPr>
        <w:rFonts w:hint="default"/>
        <w:color w:val="4F81BD" w:themeColor="accent1"/>
      </w:r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2" w15:restartNumberingAfterBreak="0">
    <w:nsid w:val="2A3F77A7"/>
    <w:multiLevelType w:val="hybridMultilevel"/>
    <w:tmpl w:val="189EB868"/>
    <w:lvl w:ilvl="0" w:tplc="9E1AC0FA">
      <w:start w:val="1"/>
      <w:numFmt w:val="decimal"/>
      <w:pStyle w:val="N1"/>
      <w:lvlText w:val="%1."/>
      <w:lvlJc w:val="left"/>
      <w:pPr>
        <w:ind w:left="1559" w:hanging="425"/>
      </w:pPr>
      <w:rPr>
        <w:rFonts w:hint="default"/>
        <w:color w:val="4F81BD" w:themeColor="accent1"/>
      </w:rPr>
    </w:lvl>
    <w:lvl w:ilvl="1" w:tplc="04070019" w:tentative="1">
      <w:start w:val="1"/>
      <w:numFmt w:val="lowerLetter"/>
      <w:lvlText w:val="%2."/>
      <w:lvlJc w:val="left"/>
      <w:pPr>
        <w:ind w:left="2149" w:hanging="360"/>
      </w:pPr>
    </w:lvl>
    <w:lvl w:ilvl="2" w:tplc="0407001B" w:tentative="1">
      <w:start w:val="1"/>
      <w:numFmt w:val="lowerRoman"/>
      <w:lvlText w:val="%3."/>
      <w:lvlJc w:val="right"/>
      <w:pPr>
        <w:ind w:left="2869" w:hanging="180"/>
      </w:pPr>
    </w:lvl>
    <w:lvl w:ilvl="3" w:tplc="0407000F" w:tentative="1">
      <w:start w:val="1"/>
      <w:numFmt w:val="decimal"/>
      <w:lvlText w:val="%4."/>
      <w:lvlJc w:val="left"/>
      <w:pPr>
        <w:ind w:left="3589" w:hanging="360"/>
      </w:pPr>
    </w:lvl>
    <w:lvl w:ilvl="4" w:tplc="04070019" w:tentative="1">
      <w:start w:val="1"/>
      <w:numFmt w:val="lowerLetter"/>
      <w:lvlText w:val="%5."/>
      <w:lvlJc w:val="left"/>
      <w:pPr>
        <w:ind w:left="4309" w:hanging="360"/>
      </w:pPr>
    </w:lvl>
    <w:lvl w:ilvl="5" w:tplc="0407001B" w:tentative="1">
      <w:start w:val="1"/>
      <w:numFmt w:val="lowerRoman"/>
      <w:lvlText w:val="%6."/>
      <w:lvlJc w:val="right"/>
      <w:pPr>
        <w:ind w:left="5029" w:hanging="180"/>
      </w:pPr>
    </w:lvl>
    <w:lvl w:ilvl="6" w:tplc="0407000F" w:tentative="1">
      <w:start w:val="1"/>
      <w:numFmt w:val="decimal"/>
      <w:lvlText w:val="%7."/>
      <w:lvlJc w:val="left"/>
      <w:pPr>
        <w:ind w:left="5749" w:hanging="360"/>
      </w:pPr>
    </w:lvl>
    <w:lvl w:ilvl="7" w:tplc="04070019" w:tentative="1">
      <w:start w:val="1"/>
      <w:numFmt w:val="lowerLetter"/>
      <w:lvlText w:val="%8."/>
      <w:lvlJc w:val="left"/>
      <w:pPr>
        <w:ind w:left="6469" w:hanging="360"/>
      </w:pPr>
    </w:lvl>
    <w:lvl w:ilvl="8" w:tplc="040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2BB86C41"/>
    <w:multiLevelType w:val="hybridMultilevel"/>
    <w:tmpl w:val="AE604824"/>
    <w:lvl w:ilvl="0" w:tplc="E5F6C3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C41FED"/>
    <w:multiLevelType w:val="hybridMultilevel"/>
    <w:tmpl w:val="FF609B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452886"/>
    <w:multiLevelType w:val="hybridMultilevel"/>
    <w:tmpl w:val="64A0DDE2"/>
    <w:lvl w:ilvl="0" w:tplc="802A3196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E20CA4"/>
    <w:multiLevelType w:val="hybridMultilevel"/>
    <w:tmpl w:val="6BEA7CC6"/>
    <w:lvl w:ilvl="0" w:tplc="AE94DAC2">
      <w:start w:val="1"/>
      <w:numFmt w:val="lowerLetter"/>
      <w:pStyle w:val="B0"/>
      <w:lvlText w:val="%1)"/>
      <w:lvlJc w:val="left"/>
      <w:pPr>
        <w:ind w:left="425" w:hanging="425"/>
      </w:pPr>
      <w:rPr>
        <w:rFonts w:hint="default"/>
        <w:color w:val="4F81BD" w:themeColor="accent1"/>
      </w:rPr>
    </w:lvl>
    <w:lvl w:ilvl="1" w:tplc="04150003" w:tentative="1">
      <w:start w:val="1"/>
      <w:numFmt w:val="lowerLetter"/>
      <w:lvlText w:val="%2."/>
      <w:lvlJc w:val="left"/>
      <w:pPr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FA2552"/>
    <w:multiLevelType w:val="hybridMultilevel"/>
    <w:tmpl w:val="16B45608"/>
    <w:lvl w:ilvl="0" w:tplc="EBC0E254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B81A7E"/>
    <w:multiLevelType w:val="hybridMultilevel"/>
    <w:tmpl w:val="AE406144"/>
    <w:lvl w:ilvl="0" w:tplc="0415000F">
      <w:start w:val="1"/>
      <w:numFmt w:val="bullet"/>
      <w:pStyle w:val="P3"/>
      <w:lvlText w:val=""/>
      <w:lvlJc w:val="left"/>
      <w:pPr>
        <w:ind w:left="2410" w:hanging="425"/>
      </w:pPr>
      <w:rPr>
        <w:rFonts w:ascii="Symbol" w:hAnsi="Symbol" w:hint="default"/>
        <w:color w:val="4F81BD" w:themeColor="accent1"/>
      </w:rPr>
    </w:lvl>
    <w:lvl w:ilvl="1" w:tplc="04150019" w:tentative="1">
      <w:start w:val="1"/>
      <w:numFmt w:val="bullet"/>
      <w:lvlText w:val="o"/>
      <w:lvlJc w:val="left"/>
      <w:pPr>
        <w:ind w:left="2999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ind w:left="3719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ind w:left="4439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ind w:left="5159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ind w:left="5879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ind w:left="6599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ind w:left="7319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ind w:left="8039" w:hanging="360"/>
      </w:pPr>
      <w:rPr>
        <w:rFonts w:ascii="Wingdings" w:hAnsi="Wingdings" w:hint="default"/>
      </w:rPr>
    </w:lvl>
  </w:abstractNum>
  <w:abstractNum w:abstractNumId="19" w15:restartNumberingAfterBreak="0">
    <w:nsid w:val="450D4FF2"/>
    <w:multiLevelType w:val="hybridMultilevel"/>
    <w:tmpl w:val="8F8ED04A"/>
    <w:lvl w:ilvl="0" w:tplc="46102640">
      <w:start w:val="1"/>
      <w:numFmt w:val="decimal"/>
      <w:lvlText w:val="%1."/>
      <w:lvlJc w:val="left"/>
      <w:pPr>
        <w:ind w:left="927" w:hanging="360"/>
      </w:pPr>
      <w:rPr>
        <w:rFonts w:eastAsia="Times New Roman" w:hint="default"/>
        <w:b w:val="0"/>
        <w:bCs/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4E4D2EEC"/>
    <w:multiLevelType w:val="hybridMultilevel"/>
    <w:tmpl w:val="95F0AFCA"/>
    <w:lvl w:ilvl="0" w:tplc="97541862">
      <w:start w:val="1"/>
      <w:numFmt w:val="decimal"/>
      <w:lvlText w:val="%1."/>
      <w:lvlJc w:val="left"/>
      <w:pPr>
        <w:ind w:left="720" w:hanging="360"/>
      </w:pPr>
    </w:lvl>
    <w:lvl w:ilvl="1" w:tplc="04070003" w:tentative="1">
      <w:start w:val="1"/>
      <w:numFmt w:val="lowerLetter"/>
      <w:lvlText w:val="%2."/>
      <w:lvlJc w:val="left"/>
      <w:pPr>
        <w:ind w:left="1440" w:hanging="360"/>
      </w:pPr>
    </w:lvl>
    <w:lvl w:ilvl="2" w:tplc="04070005" w:tentative="1">
      <w:start w:val="1"/>
      <w:numFmt w:val="lowerRoman"/>
      <w:lvlText w:val="%3."/>
      <w:lvlJc w:val="right"/>
      <w:pPr>
        <w:ind w:left="2160" w:hanging="180"/>
      </w:pPr>
    </w:lvl>
    <w:lvl w:ilvl="3" w:tplc="04070001" w:tentative="1">
      <w:start w:val="1"/>
      <w:numFmt w:val="decimal"/>
      <w:lvlText w:val="%4."/>
      <w:lvlJc w:val="left"/>
      <w:pPr>
        <w:ind w:left="2880" w:hanging="360"/>
      </w:pPr>
    </w:lvl>
    <w:lvl w:ilvl="4" w:tplc="04070003" w:tentative="1">
      <w:start w:val="1"/>
      <w:numFmt w:val="lowerLetter"/>
      <w:lvlText w:val="%5."/>
      <w:lvlJc w:val="left"/>
      <w:pPr>
        <w:ind w:left="3600" w:hanging="360"/>
      </w:pPr>
    </w:lvl>
    <w:lvl w:ilvl="5" w:tplc="04070005" w:tentative="1">
      <w:start w:val="1"/>
      <w:numFmt w:val="lowerRoman"/>
      <w:lvlText w:val="%6."/>
      <w:lvlJc w:val="right"/>
      <w:pPr>
        <w:ind w:left="4320" w:hanging="180"/>
      </w:pPr>
    </w:lvl>
    <w:lvl w:ilvl="6" w:tplc="04070001" w:tentative="1">
      <w:start w:val="1"/>
      <w:numFmt w:val="decimal"/>
      <w:lvlText w:val="%7."/>
      <w:lvlJc w:val="left"/>
      <w:pPr>
        <w:ind w:left="5040" w:hanging="360"/>
      </w:pPr>
    </w:lvl>
    <w:lvl w:ilvl="7" w:tplc="04070003" w:tentative="1">
      <w:start w:val="1"/>
      <w:numFmt w:val="lowerLetter"/>
      <w:lvlText w:val="%8."/>
      <w:lvlJc w:val="left"/>
      <w:pPr>
        <w:ind w:left="5760" w:hanging="360"/>
      </w:pPr>
    </w:lvl>
    <w:lvl w:ilvl="8" w:tplc="0407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A7019D"/>
    <w:multiLevelType w:val="hybridMultilevel"/>
    <w:tmpl w:val="017EBFAE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520842B7"/>
    <w:multiLevelType w:val="hybridMultilevel"/>
    <w:tmpl w:val="8C2E4D72"/>
    <w:lvl w:ilvl="0" w:tplc="0415000F">
      <w:start w:val="1"/>
      <w:numFmt w:val="bullet"/>
      <w:pStyle w:val="P0"/>
      <w:lvlText w:val=""/>
      <w:lvlJc w:val="left"/>
      <w:pPr>
        <w:ind w:left="425" w:hanging="425"/>
      </w:pPr>
      <w:rPr>
        <w:rFonts w:ascii="Symbol" w:hAnsi="Symbol" w:hint="default"/>
        <w:color w:val="4F81BD" w:themeColor="accent1"/>
      </w:rPr>
    </w:lvl>
    <w:lvl w:ilvl="1" w:tplc="0415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42C5EC4"/>
    <w:multiLevelType w:val="multilevel"/>
    <w:tmpl w:val="FCAE2286"/>
    <w:styleLink w:val="Formatvorlage1"/>
    <w:lvl w:ilvl="0">
      <w:start w:val="1"/>
      <w:numFmt w:val="decimal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24" w15:restartNumberingAfterBreak="0">
    <w:nsid w:val="59F55C38"/>
    <w:multiLevelType w:val="hybridMultilevel"/>
    <w:tmpl w:val="96C209B2"/>
    <w:lvl w:ilvl="0" w:tplc="FFFFFFFF">
      <w:start w:val="1"/>
      <w:numFmt w:val="decimal"/>
      <w:pStyle w:val="N3"/>
      <w:lvlText w:val="%1."/>
      <w:lvlJc w:val="left"/>
      <w:pPr>
        <w:ind w:left="2410" w:hanging="425"/>
      </w:pPr>
      <w:rPr>
        <w:rFonts w:hint="default"/>
        <w:color w:val="4F81BD" w:themeColor="accent1"/>
      </w:rPr>
    </w:lvl>
    <w:lvl w:ilvl="1" w:tplc="FFFFFFFF" w:tentative="1">
      <w:start w:val="1"/>
      <w:numFmt w:val="lowerLetter"/>
      <w:lvlText w:val="%2."/>
      <w:lvlJc w:val="left"/>
      <w:pPr>
        <w:ind w:left="2999" w:hanging="360"/>
      </w:pPr>
    </w:lvl>
    <w:lvl w:ilvl="2" w:tplc="FFFFFFFF" w:tentative="1">
      <w:start w:val="1"/>
      <w:numFmt w:val="lowerRoman"/>
      <w:lvlText w:val="%3."/>
      <w:lvlJc w:val="right"/>
      <w:pPr>
        <w:ind w:left="3719" w:hanging="180"/>
      </w:pPr>
    </w:lvl>
    <w:lvl w:ilvl="3" w:tplc="FFFFFFFF" w:tentative="1">
      <w:start w:val="1"/>
      <w:numFmt w:val="decimal"/>
      <w:lvlText w:val="%4."/>
      <w:lvlJc w:val="left"/>
      <w:pPr>
        <w:ind w:left="4439" w:hanging="360"/>
      </w:pPr>
    </w:lvl>
    <w:lvl w:ilvl="4" w:tplc="FFFFFFFF" w:tentative="1">
      <w:start w:val="1"/>
      <w:numFmt w:val="lowerLetter"/>
      <w:lvlText w:val="%5."/>
      <w:lvlJc w:val="left"/>
      <w:pPr>
        <w:ind w:left="5159" w:hanging="360"/>
      </w:pPr>
    </w:lvl>
    <w:lvl w:ilvl="5" w:tplc="FFFFFFFF" w:tentative="1">
      <w:start w:val="1"/>
      <w:numFmt w:val="lowerRoman"/>
      <w:lvlText w:val="%6."/>
      <w:lvlJc w:val="right"/>
      <w:pPr>
        <w:ind w:left="5879" w:hanging="180"/>
      </w:pPr>
    </w:lvl>
    <w:lvl w:ilvl="6" w:tplc="FFFFFFFF" w:tentative="1">
      <w:start w:val="1"/>
      <w:numFmt w:val="decimal"/>
      <w:lvlText w:val="%7."/>
      <w:lvlJc w:val="left"/>
      <w:pPr>
        <w:ind w:left="6599" w:hanging="360"/>
      </w:pPr>
    </w:lvl>
    <w:lvl w:ilvl="7" w:tplc="FFFFFFFF" w:tentative="1">
      <w:start w:val="1"/>
      <w:numFmt w:val="lowerLetter"/>
      <w:lvlText w:val="%8."/>
      <w:lvlJc w:val="left"/>
      <w:pPr>
        <w:ind w:left="7319" w:hanging="360"/>
      </w:pPr>
    </w:lvl>
    <w:lvl w:ilvl="8" w:tplc="FFFFFFFF" w:tentative="1">
      <w:start w:val="1"/>
      <w:numFmt w:val="lowerRoman"/>
      <w:lvlText w:val="%9."/>
      <w:lvlJc w:val="right"/>
      <w:pPr>
        <w:ind w:left="8039" w:hanging="180"/>
      </w:pPr>
    </w:lvl>
  </w:abstractNum>
  <w:abstractNum w:abstractNumId="25" w15:restartNumberingAfterBreak="0">
    <w:nsid w:val="5DCC3823"/>
    <w:multiLevelType w:val="hybridMultilevel"/>
    <w:tmpl w:val="C7E088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3D26EE"/>
    <w:multiLevelType w:val="hybridMultilevel"/>
    <w:tmpl w:val="E8D24E94"/>
    <w:lvl w:ilvl="0" w:tplc="42B0CBC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9CA48C2"/>
    <w:multiLevelType w:val="hybridMultilevel"/>
    <w:tmpl w:val="0C489A82"/>
    <w:lvl w:ilvl="0" w:tplc="0415000F">
      <w:start w:val="1"/>
      <w:numFmt w:val="decimal"/>
      <w:pStyle w:val="N0"/>
      <w:lvlText w:val="%1."/>
      <w:lvlJc w:val="left"/>
      <w:pPr>
        <w:ind w:left="425" w:hanging="425"/>
      </w:pPr>
      <w:rPr>
        <w:rFonts w:hint="default"/>
        <w:color w:val="4F81BD" w:themeColor="accen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C8F7C91"/>
    <w:multiLevelType w:val="hybridMultilevel"/>
    <w:tmpl w:val="E76CC6EC"/>
    <w:lvl w:ilvl="0" w:tplc="E194ACFA">
      <w:start w:val="1"/>
      <w:numFmt w:val="decimal"/>
      <w:lvlText w:val="%1."/>
      <w:lvlJc w:val="left"/>
      <w:pPr>
        <w:ind w:left="720" w:hanging="360"/>
      </w:pPr>
      <w:rPr>
        <w:b w:val="0"/>
        <w:bCs w:val="0"/>
        <w:color w:val="000000" w:themeColor="text1"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252732E"/>
    <w:multiLevelType w:val="hybridMultilevel"/>
    <w:tmpl w:val="4D52A1BA"/>
    <w:lvl w:ilvl="0" w:tplc="E8BC329C">
      <w:start w:val="1"/>
      <w:numFmt w:val="bullet"/>
      <w:pStyle w:val="P2"/>
      <w:lvlText w:val="»"/>
      <w:lvlJc w:val="left"/>
      <w:pPr>
        <w:ind w:left="1985" w:hanging="426"/>
      </w:pPr>
      <w:rPr>
        <w:rFonts w:ascii="Arial" w:hAnsi="Arial" w:hint="default"/>
        <w:b/>
        <w:i w:val="0"/>
        <w:color w:val="4F81BD" w:themeColor="accent1"/>
      </w:rPr>
    </w:lvl>
    <w:lvl w:ilvl="1" w:tplc="04070019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7001B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7000F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70019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7001B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7000F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70019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7001B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0" w15:restartNumberingAfterBreak="0">
    <w:nsid w:val="728A6949"/>
    <w:multiLevelType w:val="hybridMultilevel"/>
    <w:tmpl w:val="4866ED44"/>
    <w:lvl w:ilvl="0" w:tplc="66F07C76">
      <w:start w:val="1"/>
      <w:numFmt w:val="decimal"/>
      <w:lvlText w:val="%1."/>
      <w:lvlJc w:val="left"/>
      <w:pPr>
        <w:ind w:left="360" w:hanging="360"/>
      </w:pPr>
      <w:rPr>
        <w:b w:val="0"/>
        <w:bCs w:val="0"/>
        <w:sz w:val="24"/>
        <w:szCs w:val="24"/>
      </w:rPr>
    </w:lvl>
    <w:lvl w:ilvl="1" w:tplc="04070003" w:tentative="1">
      <w:start w:val="1"/>
      <w:numFmt w:val="lowerLetter"/>
      <w:lvlText w:val="%2."/>
      <w:lvlJc w:val="left"/>
      <w:pPr>
        <w:ind w:left="1080" w:hanging="360"/>
      </w:pPr>
    </w:lvl>
    <w:lvl w:ilvl="2" w:tplc="04070005" w:tentative="1">
      <w:start w:val="1"/>
      <w:numFmt w:val="lowerRoman"/>
      <w:lvlText w:val="%3."/>
      <w:lvlJc w:val="right"/>
      <w:pPr>
        <w:ind w:left="1800" w:hanging="180"/>
      </w:pPr>
    </w:lvl>
    <w:lvl w:ilvl="3" w:tplc="04070001" w:tentative="1">
      <w:start w:val="1"/>
      <w:numFmt w:val="decimal"/>
      <w:lvlText w:val="%4."/>
      <w:lvlJc w:val="left"/>
      <w:pPr>
        <w:ind w:left="2520" w:hanging="360"/>
      </w:pPr>
    </w:lvl>
    <w:lvl w:ilvl="4" w:tplc="04070003" w:tentative="1">
      <w:start w:val="1"/>
      <w:numFmt w:val="lowerLetter"/>
      <w:lvlText w:val="%5."/>
      <w:lvlJc w:val="left"/>
      <w:pPr>
        <w:ind w:left="3240" w:hanging="360"/>
      </w:pPr>
    </w:lvl>
    <w:lvl w:ilvl="5" w:tplc="04070005" w:tentative="1">
      <w:start w:val="1"/>
      <w:numFmt w:val="lowerRoman"/>
      <w:lvlText w:val="%6."/>
      <w:lvlJc w:val="right"/>
      <w:pPr>
        <w:ind w:left="3960" w:hanging="180"/>
      </w:pPr>
    </w:lvl>
    <w:lvl w:ilvl="6" w:tplc="04070001" w:tentative="1">
      <w:start w:val="1"/>
      <w:numFmt w:val="decimal"/>
      <w:lvlText w:val="%7."/>
      <w:lvlJc w:val="left"/>
      <w:pPr>
        <w:ind w:left="4680" w:hanging="360"/>
      </w:pPr>
    </w:lvl>
    <w:lvl w:ilvl="7" w:tplc="04070003" w:tentative="1">
      <w:start w:val="1"/>
      <w:numFmt w:val="lowerLetter"/>
      <w:lvlText w:val="%8."/>
      <w:lvlJc w:val="left"/>
      <w:pPr>
        <w:ind w:left="5400" w:hanging="360"/>
      </w:pPr>
    </w:lvl>
    <w:lvl w:ilvl="8" w:tplc="04070005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6B421D0"/>
    <w:multiLevelType w:val="singleLevel"/>
    <w:tmpl w:val="8E46919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16"/>
        <w:szCs w:val="16"/>
      </w:rPr>
    </w:lvl>
  </w:abstractNum>
  <w:abstractNum w:abstractNumId="32" w15:restartNumberingAfterBreak="0">
    <w:nsid w:val="778D3039"/>
    <w:multiLevelType w:val="hybridMultilevel"/>
    <w:tmpl w:val="2B5CEAB0"/>
    <w:lvl w:ilvl="0" w:tplc="1136B502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2060783399">
    <w:abstractNumId w:val="8"/>
  </w:num>
  <w:num w:numId="2" w16cid:durableId="1114137090">
    <w:abstractNumId w:val="14"/>
  </w:num>
  <w:num w:numId="3" w16cid:durableId="1492796139">
    <w:abstractNumId w:val="5"/>
  </w:num>
  <w:num w:numId="4" w16cid:durableId="1364404185">
    <w:abstractNumId w:val="31"/>
  </w:num>
  <w:num w:numId="5" w16cid:durableId="636690271">
    <w:abstractNumId w:val="31"/>
    <w:lvlOverride w:ilvl="0">
      <w:startOverride w:val="1"/>
    </w:lvlOverride>
  </w:num>
  <w:num w:numId="6" w16cid:durableId="857163852">
    <w:abstractNumId w:val="25"/>
  </w:num>
  <w:num w:numId="7" w16cid:durableId="112360866">
    <w:abstractNumId w:val="30"/>
  </w:num>
  <w:num w:numId="8" w16cid:durableId="1596942409">
    <w:abstractNumId w:val="13"/>
  </w:num>
  <w:num w:numId="9" w16cid:durableId="1777556216">
    <w:abstractNumId w:val="21"/>
  </w:num>
  <w:num w:numId="10" w16cid:durableId="1083572288">
    <w:abstractNumId w:val="17"/>
  </w:num>
  <w:num w:numId="11" w16cid:durableId="920065182">
    <w:abstractNumId w:val="9"/>
  </w:num>
  <w:num w:numId="12" w16cid:durableId="1817137292">
    <w:abstractNumId w:val="32"/>
  </w:num>
  <w:num w:numId="13" w16cid:durableId="607203241">
    <w:abstractNumId w:val="10"/>
  </w:num>
  <w:num w:numId="14" w16cid:durableId="1140927443">
    <w:abstractNumId w:val="4"/>
  </w:num>
  <w:num w:numId="15" w16cid:durableId="1960452999">
    <w:abstractNumId w:val="20"/>
  </w:num>
  <w:num w:numId="16" w16cid:durableId="31463256">
    <w:abstractNumId w:val="7"/>
  </w:num>
  <w:num w:numId="17" w16cid:durableId="1526401480">
    <w:abstractNumId w:val="1"/>
  </w:num>
  <w:num w:numId="18" w16cid:durableId="1198468837">
    <w:abstractNumId w:val="15"/>
  </w:num>
  <w:num w:numId="19" w16cid:durableId="1349062654">
    <w:abstractNumId w:val="26"/>
  </w:num>
  <w:num w:numId="20" w16cid:durableId="650795585">
    <w:abstractNumId w:val="23"/>
  </w:num>
  <w:num w:numId="21" w16cid:durableId="1167984165">
    <w:abstractNumId w:val="16"/>
  </w:num>
  <w:num w:numId="22" w16cid:durableId="1096822974">
    <w:abstractNumId w:val="0"/>
  </w:num>
  <w:num w:numId="23" w16cid:durableId="998079798">
    <w:abstractNumId w:val="2"/>
  </w:num>
  <w:num w:numId="24" w16cid:durableId="39326918">
    <w:abstractNumId w:val="6"/>
  </w:num>
  <w:num w:numId="25" w16cid:durableId="744181019">
    <w:abstractNumId w:val="27"/>
  </w:num>
  <w:num w:numId="26" w16cid:durableId="16083264">
    <w:abstractNumId w:val="12"/>
  </w:num>
  <w:num w:numId="27" w16cid:durableId="1931155823">
    <w:abstractNumId w:val="11"/>
  </w:num>
  <w:num w:numId="28" w16cid:durableId="1867524563">
    <w:abstractNumId w:val="24"/>
  </w:num>
  <w:num w:numId="29" w16cid:durableId="357589318">
    <w:abstractNumId w:val="22"/>
  </w:num>
  <w:num w:numId="30" w16cid:durableId="1261792336">
    <w:abstractNumId w:val="3"/>
  </w:num>
  <w:num w:numId="31" w16cid:durableId="740178189">
    <w:abstractNumId w:val="29"/>
  </w:num>
  <w:num w:numId="32" w16cid:durableId="1134954817">
    <w:abstractNumId w:val="18"/>
  </w:num>
  <w:num w:numId="33" w16cid:durableId="32922257">
    <w:abstractNumId w:val="28"/>
  </w:num>
  <w:num w:numId="34" w16cid:durableId="123720717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2637"/>
    <w:rsid w:val="00011BE8"/>
    <w:rsid w:val="00012C2F"/>
    <w:rsid w:val="00012CFF"/>
    <w:rsid w:val="00015B9E"/>
    <w:rsid w:val="00031ADF"/>
    <w:rsid w:val="000561E2"/>
    <w:rsid w:val="00073A98"/>
    <w:rsid w:val="00075F7E"/>
    <w:rsid w:val="0007736A"/>
    <w:rsid w:val="000B098A"/>
    <w:rsid w:val="000D283D"/>
    <w:rsid w:val="000E43B2"/>
    <w:rsid w:val="000E6EE8"/>
    <w:rsid w:val="000F0D13"/>
    <w:rsid w:val="00153ADE"/>
    <w:rsid w:val="00157436"/>
    <w:rsid w:val="0017291E"/>
    <w:rsid w:val="00176B93"/>
    <w:rsid w:val="00192185"/>
    <w:rsid w:val="001C4394"/>
    <w:rsid w:val="001E2A9E"/>
    <w:rsid w:val="00265E7E"/>
    <w:rsid w:val="002C3AE5"/>
    <w:rsid w:val="002C4D87"/>
    <w:rsid w:val="002E610A"/>
    <w:rsid w:val="002F1E00"/>
    <w:rsid w:val="00317464"/>
    <w:rsid w:val="00346B06"/>
    <w:rsid w:val="00357BCB"/>
    <w:rsid w:val="00364D76"/>
    <w:rsid w:val="003A5509"/>
    <w:rsid w:val="003B0C94"/>
    <w:rsid w:val="003B3CAC"/>
    <w:rsid w:val="003C6880"/>
    <w:rsid w:val="003D1846"/>
    <w:rsid w:val="003D6935"/>
    <w:rsid w:val="003F5E94"/>
    <w:rsid w:val="004224D1"/>
    <w:rsid w:val="00462637"/>
    <w:rsid w:val="004B3D8B"/>
    <w:rsid w:val="004B77A6"/>
    <w:rsid w:val="004D1008"/>
    <w:rsid w:val="004D3BC4"/>
    <w:rsid w:val="005024EF"/>
    <w:rsid w:val="0050702C"/>
    <w:rsid w:val="00516F23"/>
    <w:rsid w:val="005410F4"/>
    <w:rsid w:val="005719F7"/>
    <w:rsid w:val="00573508"/>
    <w:rsid w:val="0058433B"/>
    <w:rsid w:val="005B53F0"/>
    <w:rsid w:val="005E1F45"/>
    <w:rsid w:val="005E5D64"/>
    <w:rsid w:val="00605D3A"/>
    <w:rsid w:val="0061163F"/>
    <w:rsid w:val="00665907"/>
    <w:rsid w:val="00667A9F"/>
    <w:rsid w:val="0068010D"/>
    <w:rsid w:val="006846DA"/>
    <w:rsid w:val="006A3FDF"/>
    <w:rsid w:val="006D4BC6"/>
    <w:rsid w:val="006D5EB4"/>
    <w:rsid w:val="006F2543"/>
    <w:rsid w:val="00700337"/>
    <w:rsid w:val="00717674"/>
    <w:rsid w:val="007205F8"/>
    <w:rsid w:val="00730021"/>
    <w:rsid w:val="00730A7A"/>
    <w:rsid w:val="00731C47"/>
    <w:rsid w:val="00760569"/>
    <w:rsid w:val="007757D4"/>
    <w:rsid w:val="007A0548"/>
    <w:rsid w:val="007A17FF"/>
    <w:rsid w:val="007C04D9"/>
    <w:rsid w:val="007C1D07"/>
    <w:rsid w:val="007D6FA1"/>
    <w:rsid w:val="0080476B"/>
    <w:rsid w:val="00811766"/>
    <w:rsid w:val="008530F3"/>
    <w:rsid w:val="008678D4"/>
    <w:rsid w:val="00882820"/>
    <w:rsid w:val="008A409C"/>
    <w:rsid w:val="008C3561"/>
    <w:rsid w:val="008C3856"/>
    <w:rsid w:val="008E246D"/>
    <w:rsid w:val="008F620A"/>
    <w:rsid w:val="009504A0"/>
    <w:rsid w:val="00955BEB"/>
    <w:rsid w:val="009B24B8"/>
    <w:rsid w:val="009E5B16"/>
    <w:rsid w:val="009F734A"/>
    <w:rsid w:val="009F7504"/>
    <w:rsid w:val="00A03471"/>
    <w:rsid w:val="00A2514C"/>
    <w:rsid w:val="00A36286"/>
    <w:rsid w:val="00A37E3C"/>
    <w:rsid w:val="00A60F7B"/>
    <w:rsid w:val="00A6591B"/>
    <w:rsid w:val="00A819A3"/>
    <w:rsid w:val="00A85AF3"/>
    <w:rsid w:val="00A87B5C"/>
    <w:rsid w:val="00AB7131"/>
    <w:rsid w:val="00AC0788"/>
    <w:rsid w:val="00AC496F"/>
    <w:rsid w:val="00AC6BFC"/>
    <w:rsid w:val="00AD07E0"/>
    <w:rsid w:val="00AD15F4"/>
    <w:rsid w:val="00AD67D2"/>
    <w:rsid w:val="00B172A5"/>
    <w:rsid w:val="00B42496"/>
    <w:rsid w:val="00B4699C"/>
    <w:rsid w:val="00B61474"/>
    <w:rsid w:val="00B744C4"/>
    <w:rsid w:val="00B80AC6"/>
    <w:rsid w:val="00B82FE5"/>
    <w:rsid w:val="00B978A6"/>
    <w:rsid w:val="00BC079D"/>
    <w:rsid w:val="00BC5709"/>
    <w:rsid w:val="00C120B6"/>
    <w:rsid w:val="00C161F1"/>
    <w:rsid w:val="00C328E3"/>
    <w:rsid w:val="00C51A0F"/>
    <w:rsid w:val="00C53082"/>
    <w:rsid w:val="00C82730"/>
    <w:rsid w:val="00C95BBE"/>
    <w:rsid w:val="00CA1379"/>
    <w:rsid w:val="00CB17D7"/>
    <w:rsid w:val="00CB27FE"/>
    <w:rsid w:val="00CB6D14"/>
    <w:rsid w:val="00CD61FB"/>
    <w:rsid w:val="00CE1509"/>
    <w:rsid w:val="00D109C7"/>
    <w:rsid w:val="00D10B6D"/>
    <w:rsid w:val="00D15574"/>
    <w:rsid w:val="00D252C4"/>
    <w:rsid w:val="00D612F2"/>
    <w:rsid w:val="00D7321B"/>
    <w:rsid w:val="00D87D89"/>
    <w:rsid w:val="00DA5568"/>
    <w:rsid w:val="00DA6A24"/>
    <w:rsid w:val="00DB3853"/>
    <w:rsid w:val="00DE7AFD"/>
    <w:rsid w:val="00DF762C"/>
    <w:rsid w:val="00E05693"/>
    <w:rsid w:val="00E22A47"/>
    <w:rsid w:val="00E6530F"/>
    <w:rsid w:val="00E81D23"/>
    <w:rsid w:val="00EA2971"/>
    <w:rsid w:val="00EB4CD5"/>
    <w:rsid w:val="00EC098B"/>
    <w:rsid w:val="00EC1655"/>
    <w:rsid w:val="00EE2E09"/>
    <w:rsid w:val="00EE5DDB"/>
    <w:rsid w:val="00EF05FB"/>
    <w:rsid w:val="00EF2D16"/>
    <w:rsid w:val="00EF367C"/>
    <w:rsid w:val="00F1391C"/>
    <w:rsid w:val="00F16D57"/>
    <w:rsid w:val="00F24358"/>
    <w:rsid w:val="00F57623"/>
    <w:rsid w:val="00F73EF2"/>
    <w:rsid w:val="00F82286"/>
    <w:rsid w:val="00F97D73"/>
    <w:rsid w:val="00FA7E65"/>
    <w:rsid w:val="00FB0308"/>
    <w:rsid w:val="00FB0831"/>
    <w:rsid w:val="00FB255D"/>
    <w:rsid w:val="00FC599D"/>
    <w:rsid w:val="00FD6FAD"/>
    <w:rsid w:val="00FF3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78FBAC"/>
  <w15:docId w15:val="{83754F20-07D5-49B4-8FC3-2758B4335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62637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qFormat/>
    <w:rsid w:val="00AD67D2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" w:eastAsia="Times New Roman" w:hAnsi="Times New Roman"/>
      <w:b/>
      <w:bCs/>
      <w:sz w:val="28"/>
      <w:szCs w:val="28"/>
      <w:lang w:eastAsia="pl-PL"/>
    </w:rPr>
  </w:style>
  <w:style w:type="paragraph" w:styleId="Nagwek2">
    <w:name w:val="heading 2"/>
    <w:basedOn w:val="ILF-Standard"/>
    <w:next w:val="E1"/>
    <w:link w:val="Nagwek2Znak"/>
    <w:qFormat/>
    <w:rsid w:val="00AD67D2"/>
    <w:pPr>
      <w:spacing w:before="60" w:after="120" w:line="320" w:lineRule="atLeast"/>
      <w:ind w:left="1134" w:hanging="1134"/>
      <w:outlineLvl w:val="1"/>
    </w:pPr>
    <w:rPr>
      <w:b/>
      <w:color w:val="4F81BD" w:themeColor="accent1"/>
    </w:rPr>
  </w:style>
  <w:style w:type="paragraph" w:styleId="Nagwek3">
    <w:name w:val="heading 3"/>
    <w:basedOn w:val="Normalny"/>
    <w:next w:val="Normalny"/>
    <w:link w:val="Nagwek3Znak"/>
    <w:unhideWhenUsed/>
    <w:qFormat/>
    <w:rsid w:val="00AD67D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ILF-Standard"/>
    <w:next w:val="E1"/>
    <w:link w:val="Nagwek4Znak"/>
    <w:qFormat/>
    <w:rsid w:val="00AD67D2"/>
    <w:pPr>
      <w:spacing w:before="60" w:after="120" w:line="320" w:lineRule="atLeast"/>
      <w:ind w:left="1134" w:hanging="1134"/>
      <w:outlineLvl w:val="3"/>
    </w:pPr>
    <w:rPr>
      <w:color w:val="4F81BD" w:themeColor="accent1"/>
    </w:rPr>
  </w:style>
  <w:style w:type="paragraph" w:styleId="Nagwek5">
    <w:name w:val="heading 5"/>
    <w:basedOn w:val="Normalny"/>
    <w:next w:val="E1"/>
    <w:link w:val="Nagwek5Znak"/>
    <w:qFormat/>
    <w:rsid w:val="00AD67D2"/>
    <w:pPr>
      <w:spacing w:before="60" w:after="120" w:line="320" w:lineRule="atLeast"/>
      <w:ind w:left="1134" w:hanging="1134"/>
      <w:outlineLvl w:val="4"/>
    </w:pPr>
    <w:rPr>
      <w:rFonts w:asciiTheme="minorHAnsi" w:eastAsiaTheme="minorHAnsi" w:hAnsiTheme="minorHAnsi" w:cstheme="minorBidi"/>
      <w:color w:val="4F81BD" w:themeColor="accent1"/>
    </w:rPr>
  </w:style>
  <w:style w:type="paragraph" w:styleId="Nagwek6">
    <w:name w:val="heading 6"/>
    <w:basedOn w:val="Normalny"/>
    <w:next w:val="E1"/>
    <w:link w:val="Nagwek6Znak"/>
    <w:qFormat/>
    <w:rsid w:val="00AD67D2"/>
    <w:pPr>
      <w:spacing w:before="60" w:after="120" w:line="320" w:lineRule="atLeast"/>
      <w:ind w:left="1134" w:hanging="1134"/>
      <w:outlineLvl w:val="5"/>
    </w:pPr>
    <w:rPr>
      <w:rFonts w:asciiTheme="minorHAnsi" w:eastAsiaTheme="minorHAnsi" w:hAnsiTheme="minorHAnsi" w:cstheme="minorBidi"/>
      <w:color w:val="4F81BD" w:themeColor="accent1"/>
    </w:rPr>
  </w:style>
  <w:style w:type="paragraph" w:styleId="Nagwek7">
    <w:name w:val="heading 7"/>
    <w:basedOn w:val="Normalny"/>
    <w:next w:val="Normalny"/>
    <w:link w:val="Nagwek7Znak"/>
    <w:qFormat/>
    <w:rsid w:val="00AD67D2"/>
    <w:pPr>
      <w:spacing w:before="60" w:after="120"/>
      <w:outlineLvl w:val="6"/>
    </w:pPr>
    <w:rPr>
      <w:rFonts w:asciiTheme="minorHAnsi" w:eastAsiaTheme="minorHAnsi" w:hAnsiTheme="minorHAnsi" w:cstheme="minorBidi"/>
    </w:rPr>
  </w:style>
  <w:style w:type="paragraph" w:styleId="Nagwek8">
    <w:name w:val="heading 8"/>
    <w:basedOn w:val="Normalny"/>
    <w:next w:val="Normalny"/>
    <w:link w:val="Nagwek8Znak"/>
    <w:qFormat/>
    <w:rsid w:val="00AD67D2"/>
    <w:pPr>
      <w:spacing w:before="60" w:after="120"/>
      <w:outlineLvl w:val="7"/>
    </w:pPr>
    <w:rPr>
      <w:rFonts w:asciiTheme="minorHAnsi" w:eastAsiaTheme="minorHAnsi" w:hAnsiTheme="minorHAnsi" w:cstheme="minorBidi"/>
    </w:rPr>
  </w:style>
  <w:style w:type="paragraph" w:styleId="Nagwek9">
    <w:name w:val="heading 9"/>
    <w:basedOn w:val="Normalny"/>
    <w:next w:val="Normalny"/>
    <w:link w:val="Nagwek9Znak"/>
    <w:qFormat/>
    <w:rsid w:val="00AD67D2"/>
    <w:pPr>
      <w:spacing w:before="60" w:after="120"/>
      <w:outlineLvl w:val="8"/>
    </w:pPr>
    <w:rPr>
      <w:rFonts w:asciiTheme="minorHAnsi" w:eastAsiaTheme="minorHAnsi" w:hAnsiTheme="minorHAnsi" w:cstheme="minorBid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626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62637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4626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62637"/>
    <w:rPr>
      <w:rFonts w:ascii="Calibri" w:eastAsia="Calibri" w:hAnsi="Calibri" w:cs="Times New Roman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46263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462637"/>
    <w:rPr>
      <w:rFonts w:ascii="Calibri" w:eastAsia="Calibri" w:hAnsi="Calibri" w:cs="Times New Roman"/>
    </w:rPr>
  </w:style>
  <w:style w:type="paragraph" w:styleId="Bezodstpw">
    <w:name w:val="No Spacing"/>
    <w:uiPriority w:val="1"/>
    <w:qFormat/>
    <w:rsid w:val="00462637"/>
    <w:pPr>
      <w:spacing w:after="0" w:line="240" w:lineRule="auto"/>
    </w:pPr>
    <w:rPr>
      <w:rFonts w:ascii="Calibri" w:eastAsia="Calibri" w:hAnsi="Calibri" w:cs="Times New Roman"/>
    </w:rPr>
  </w:style>
  <w:style w:type="paragraph" w:styleId="Akapitzlist">
    <w:name w:val="List Paragraph"/>
    <w:aliases w:val="Obiekt,List Paragraph1,Akapit z listą1,Numerowanie,BulletC,normalny tekst,Akapit z listą2,Akapit z listą4,times,Wyliczanie,Akapit z listą31,Bullets,Z lewej:  0,63 cm,Wysunięcie:  0,Nagłówek_JP,Rysunek,Normal,Eko punkty,Sl_Akapit z listą"/>
    <w:basedOn w:val="Normalny"/>
    <w:link w:val="AkapitzlistZnak"/>
    <w:uiPriority w:val="34"/>
    <w:qFormat/>
    <w:rsid w:val="00462637"/>
    <w:pPr>
      <w:ind w:left="720"/>
      <w:contextualSpacing/>
    </w:pPr>
  </w:style>
  <w:style w:type="paragraph" w:styleId="Tekstdymka">
    <w:name w:val="Balloon Text"/>
    <w:basedOn w:val="Normalny"/>
    <w:link w:val="TekstdymkaZnak"/>
    <w:semiHidden/>
    <w:unhideWhenUsed/>
    <w:rsid w:val="004626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62637"/>
    <w:rPr>
      <w:rFonts w:ascii="Tahoma" w:eastAsia="Calibri" w:hAnsi="Tahoma" w:cs="Tahoma"/>
      <w:sz w:val="16"/>
      <w:szCs w:val="16"/>
    </w:rPr>
  </w:style>
  <w:style w:type="character" w:styleId="Hipercze">
    <w:name w:val="Hyperlink"/>
    <w:uiPriority w:val="99"/>
    <w:unhideWhenUsed/>
    <w:rsid w:val="00462637"/>
    <w:rPr>
      <w:color w:val="0000FF"/>
      <w:u w:val="single"/>
    </w:rPr>
  </w:style>
  <w:style w:type="character" w:styleId="Uwydatnienie">
    <w:name w:val="Emphasis"/>
    <w:basedOn w:val="Domylnaczcionkaakapitu"/>
    <w:uiPriority w:val="20"/>
    <w:qFormat/>
    <w:rsid w:val="00462637"/>
    <w:rPr>
      <w:i/>
      <w:iCs/>
    </w:rPr>
  </w:style>
  <w:style w:type="paragraph" w:customStyle="1" w:styleId="xl64">
    <w:name w:val="xl64"/>
    <w:basedOn w:val="Normalny"/>
    <w:rsid w:val="005E5D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paragraph" w:customStyle="1" w:styleId="xl65">
    <w:name w:val="xl65"/>
    <w:basedOn w:val="Normalny"/>
    <w:rsid w:val="005E5D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paragraph" w:customStyle="1" w:styleId="xl66">
    <w:name w:val="xl66"/>
    <w:basedOn w:val="Normalny"/>
    <w:rsid w:val="005E5D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67">
    <w:name w:val="xl67"/>
    <w:basedOn w:val="Normalny"/>
    <w:rsid w:val="005E5D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68">
    <w:name w:val="xl68"/>
    <w:basedOn w:val="Normalny"/>
    <w:rsid w:val="005E5D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i/>
      <w:iCs/>
      <w:sz w:val="24"/>
      <w:szCs w:val="24"/>
      <w:lang w:eastAsia="pl-PL"/>
    </w:rPr>
  </w:style>
  <w:style w:type="paragraph" w:customStyle="1" w:styleId="xl69">
    <w:name w:val="xl69"/>
    <w:basedOn w:val="Normalny"/>
    <w:rsid w:val="005E5D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i/>
      <w:iCs/>
      <w:sz w:val="24"/>
      <w:szCs w:val="24"/>
      <w:lang w:eastAsia="pl-PL"/>
    </w:rPr>
  </w:style>
  <w:style w:type="paragraph" w:styleId="Tekstpodstawowy2">
    <w:name w:val="Body Text 2"/>
    <w:aliases w:val=" Znak,Znak"/>
    <w:basedOn w:val="Normalny"/>
    <w:link w:val="Tekstpodstawowy2Znak"/>
    <w:uiPriority w:val="99"/>
    <w:unhideWhenUsed/>
    <w:rsid w:val="00B4699C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2Znak">
    <w:name w:val="Tekst podstawowy 2 Znak"/>
    <w:aliases w:val=" Znak Znak,Znak Znak"/>
    <w:basedOn w:val="Domylnaczcionkaakapitu"/>
    <w:link w:val="Tekstpodstawowy2"/>
    <w:uiPriority w:val="99"/>
    <w:rsid w:val="00B4699C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rsid w:val="00AD67D2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customStyle="1" w:styleId="Nagwek2Znak">
    <w:name w:val="Nagłówek 2 Znak"/>
    <w:basedOn w:val="Domylnaczcionkaakapitu"/>
    <w:link w:val="Nagwek2"/>
    <w:rsid w:val="00AD67D2"/>
    <w:rPr>
      <w:rFonts w:ascii="Arial" w:eastAsia="Times New Roman" w:hAnsi="Arial" w:cs="Times New Roman"/>
      <w:b/>
      <w:color w:val="4F81BD" w:themeColor="accent1"/>
      <w:lang w:val="de-DE" w:eastAsia="de-DE"/>
    </w:rPr>
  </w:style>
  <w:style w:type="character" w:customStyle="1" w:styleId="Nagwek3Znak">
    <w:name w:val="Nagłówek 3 Znak"/>
    <w:basedOn w:val="Domylnaczcionkaakapitu"/>
    <w:link w:val="Nagwek3"/>
    <w:rsid w:val="00AD67D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gwek4Znak">
    <w:name w:val="Nagłówek 4 Znak"/>
    <w:basedOn w:val="Domylnaczcionkaakapitu"/>
    <w:link w:val="Nagwek4"/>
    <w:rsid w:val="00AD67D2"/>
    <w:rPr>
      <w:rFonts w:ascii="Arial" w:eastAsia="Times New Roman" w:hAnsi="Arial" w:cs="Times New Roman"/>
      <w:color w:val="4F81BD" w:themeColor="accent1"/>
      <w:lang w:val="de-DE" w:eastAsia="de-DE"/>
    </w:rPr>
  </w:style>
  <w:style w:type="character" w:customStyle="1" w:styleId="Nagwek5Znak">
    <w:name w:val="Nagłówek 5 Znak"/>
    <w:basedOn w:val="Domylnaczcionkaakapitu"/>
    <w:link w:val="Nagwek5"/>
    <w:rsid w:val="00AD67D2"/>
    <w:rPr>
      <w:color w:val="4F81BD" w:themeColor="accent1"/>
    </w:rPr>
  </w:style>
  <w:style w:type="character" w:customStyle="1" w:styleId="Nagwek6Znak">
    <w:name w:val="Nagłówek 6 Znak"/>
    <w:basedOn w:val="Domylnaczcionkaakapitu"/>
    <w:link w:val="Nagwek6"/>
    <w:rsid w:val="00AD67D2"/>
    <w:rPr>
      <w:color w:val="4F81BD" w:themeColor="accent1"/>
    </w:rPr>
  </w:style>
  <w:style w:type="character" w:customStyle="1" w:styleId="Nagwek7Znak">
    <w:name w:val="Nagłówek 7 Znak"/>
    <w:basedOn w:val="Domylnaczcionkaakapitu"/>
    <w:link w:val="Nagwek7"/>
    <w:rsid w:val="00AD67D2"/>
  </w:style>
  <w:style w:type="character" w:customStyle="1" w:styleId="Nagwek8Znak">
    <w:name w:val="Nagłówek 8 Znak"/>
    <w:basedOn w:val="Domylnaczcionkaakapitu"/>
    <w:link w:val="Nagwek8"/>
    <w:rsid w:val="00AD67D2"/>
  </w:style>
  <w:style w:type="character" w:customStyle="1" w:styleId="Nagwek9Znak">
    <w:name w:val="Nagłówek 9 Znak"/>
    <w:basedOn w:val="Domylnaczcionkaakapitu"/>
    <w:link w:val="Nagwek9"/>
    <w:rsid w:val="00AD67D2"/>
  </w:style>
  <w:style w:type="table" w:styleId="Tabela-Siatka">
    <w:name w:val="Table Grid"/>
    <w:basedOn w:val="Standardowy"/>
    <w:uiPriority w:val="59"/>
    <w:rsid w:val="00AD67D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qFormat/>
    <w:rsid w:val="00AD67D2"/>
    <w:rPr>
      <w:b/>
      <w:bCs/>
    </w:rPr>
  </w:style>
  <w:style w:type="paragraph" w:customStyle="1" w:styleId="Default">
    <w:name w:val="Default"/>
    <w:rsid w:val="00AD67D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alb">
    <w:name w:val="a_lb"/>
    <w:basedOn w:val="Domylnaczcionkaakapitu"/>
    <w:rsid w:val="00AD67D2"/>
  </w:style>
  <w:style w:type="character" w:customStyle="1" w:styleId="AkapitzlistZnak">
    <w:name w:val="Akapit z listą Znak"/>
    <w:aliases w:val="Obiekt Znak,List Paragraph1 Znak,Akapit z listą1 Znak,Numerowanie Znak,BulletC Znak,normalny tekst Znak,Akapit z listą2 Znak,Akapit z listą4 Znak,times Znak,Wyliczanie Znak,Akapit z listą31 Znak,Bullets Znak,Z lewej:  0 Znak"/>
    <w:link w:val="Akapitzlist"/>
    <w:uiPriority w:val="34"/>
    <w:qFormat/>
    <w:rsid w:val="00AD67D2"/>
    <w:rPr>
      <w:rFonts w:ascii="Calibri" w:eastAsia="Calibri" w:hAnsi="Calibri" w:cs="Times New Roman"/>
    </w:rPr>
  </w:style>
  <w:style w:type="paragraph" w:customStyle="1" w:styleId="B0">
    <w:name w:val="B0"/>
    <w:basedOn w:val="ILF-Standard"/>
    <w:uiPriority w:val="1"/>
    <w:qFormat/>
    <w:locked/>
    <w:rsid w:val="00AD67D2"/>
    <w:pPr>
      <w:numPr>
        <w:numId w:val="21"/>
      </w:numPr>
      <w:spacing w:after="120" w:line="280" w:lineRule="atLeast"/>
      <w:jc w:val="both"/>
    </w:pPr>
  </w:style>
  <w:style w:type="paragraph" w:customStyle="1" w:styleId="B1">
    <w:name w:val="B1"/>
    <w:basedOn w:val="ILF-Standard"/>
    <w:uiPriority w:val="1"/>
    <w:qFormat/>
    <w:locked/>
    <w:rsid w:val="00AD67D2"/>
    <w:pPr>
      <w:numPr>
        <w:numId w:val="22"/>
      </w:numPr>
      <w:spacing w:after="120" w:line="280" w:lineRule="atLeast"/>
      <w:jc w:val="both"/>
    </w:pPr>
  </w:style>
  <w:style w:type="paragraph" w:customStyle="1" w:styleId="B2">
    <w:name w:val="B2"/>
    <w:basedOn w:val="ILF-Standard"/>
    <w:uiPriority w:val="1"/>
    <w:qFormat/>
    <w:locked/>
    <w:rsid w:val="00AD67D2"/>
    <w:pPr>
      <w:numPr>
        <w:numId w:val="23"/>
      </w:numPr>
      <w:spacing w:after="120" w:line="280" w:lineRule="atLeast"/>
      <w:ind w:left="1984" w:hanging="425"/>
      <w:jc w:val="both"/>
    </w:pPr>
  </w:style>
  <w:style w:type="paragraph" w:customStyle="1" w:styleId="B3">
    <w:name w:val="B3"/>
    <w:basedOn w:val="ILF-Standard"/>
    <w:uiPriority w:val="1"/>
    <w:qFormat/>
    <w:locked/>
    <w:rsid w:val="00AD67D2"/>
    <w:pPr>
      <w:numPr>
        <w:numId w:val="24"/>
      </w:numPr>
      <w:spacing w:after="120" w:line="280" w:lineRule="atLeast"/>
      <w:jc w:val="both"/>
    </w:pPr>
  </w:style>
  <w:style w:type="paragraph" w:customStyle="1" w:styleId="E0">
    <w:name w:val="E0"/>
    <w:basedOn w:val="ILF-Standard"/>
    <w:uiPriority w:val="1"/>
    <w:qFormat/>
    <w:locked/>
    <w:rsid w:val="00AD67D2"/>
    <w:pPr>
      <w:jc w:val="both"/>
    </w:pPr>
  </w:style>
  <w:style w:type="paragraph" w:customStyle="1" w:styleId="E1">
    <w:name w:val="E1"/>
    <w:basedOn w:val="ILF-Standard"/>
    <w:uiPriority w:val="1"/>
    <w:qFormat/>
    <w:locked/>
    <w:rsid w:val="00AD67D2"/>
    <w:pPr>
      <w:ind w:left="1134"/>
      <w:jc w:val="both"/>
    </w:pPr>
  </w:style>
  <w:style w:type="paragraph" w:customStyle="1" w:styleId="E2">
    <w:name w:val="E2"/>
    <w:basedOn w:val="ILF-Standard"/>
    <w:uiPriority w:val="1"/>
    <w:qFormat/>
    <w:locked/>
    <w:rsid w:val="00AD67D2"/>
    <w:pPr>
      <w:ind w:left="1559"/>
      <w:jc w:val="both"/>
    </w:pPr>
  </w:style>
  <w:style w:type="paragraph" w:customStyle="1" w:styleId="E3">
    <w:name w:val="E3"/>
    <w:basedOn w:val="ILF-Standard"/>
    <w:uiPriority w:val="1"/>
    <w:qFormat/>
    <w:locked/>
    <w:rsid w:val="00AD67D2"/>
    <w:pPr>
      <w:ind w:left="1985"/>
      <w:jc w:val="both"/>
    </w:pPr>
  </w:style>
  <w:style w:type="paragraph" w:customStyle="1" w:styleId="N0">
    <w:name w:val="N0"/>
    <w:basedOn w:val="ILF-Standard"/>
    <w:uiPriority w:val="1"/>
    <w:qFormat/>
    <w:locked/>
    <w:rsid w:val="00AD67D2"/>
    <w:pPr>
      <w:numPr>
        <w:numId w:val="25"/>
      </w:numPr>
      <w:spacing w:after="120" w:line="280" w:lineRule="atLeast"/>
      <w:jc w:val="both"/>
    </w:pPr>
  </w:style>
  <w:style w:type="paragraph" w:customStyle="1" w:styleId="N1">
    <w:name w:val="N1"/>
    <w:basedOn w:val="ILF-Standard"/>
    <w:uiPriority w:val="1"/>
    <w:qFormat/>
    <w:locked/>
    <w:rsid w:val="00AD67D2"/>
    <w:pPr>
      <w:numPr>
        <w:numId w:val="26"/>
      </w:numPr>
      <w:spacing w:after="120" w:line="280" w:lineRule="atLeast"/>
      <w:jc w:val="both"/>
    </w:pPr>
  </w:style>
  <w:style w:type="paragraph" w:customStyle="1" w:styleId="N2">
    <w:name w:val="N2"/>
    <w:basedOn w:val="ILF-Standard"/>
    <w:uiPriority w:val="1"/>
    <w:qFormat/>
    <w:locked/>
    <w:rsid w:val="00AD67D2"/>
    <w:pPr>
      <w:numPr>
        <w:numId w:val="27"/>
      </w:numPr>
      <w:spacing w:after="120" w:line="280" w:lineRule="atLeast"/>
      <w:ind w:left="1984" w:hanging="425"/>
      <w:jc w:val="both"/>
    </w:pPr>
  </w:style>
  <w:style w:type="paragraph" w:customStyle="1" w:styleId="N3">
    <w:name w:val="N3"/>
    <w:basedOn w:val="ILF-Standard"/>
    <w:uiPriority w:val="1"/>
    <w:qFormat/>
    <w:locked/>
    <w:rsid w:val="00AD67D2"/>
    <w:pPr>
      <w:numPr>
        <w:numId w:val="28"/>
      </w:numPr>
      <w:spacing w:after="120" w:line="280" w:lineRule="atLeast"/>
      <w:jc w:val="both"/>
    </w:pPr>
  </w:style>
  <w:style w:type="paragraph" w:customStyle="1" w:styleId="P0">
    <w:name w:val="P0"/>
    <w:basedOn w:val="ILF-Standard"/>
    <w:uiPriority w:val="1"/>
    <w:qFormat/>
    <w:locked/>
    <w:rsid w:val="00AD67D2"/>
    <w:pPr>
      <w:numPr>
        <w:numId w:val="29"/>
      </w:numPr>
      <w:spacing w:after="120" w:line="280" w:lineRule="atLeast"/>
      <w:jc w:val="both"/>
    </w:pPr>
  </w:style>
  <w:style w:type="paragraph" w:customStyle="1" w:styleId="P1">
    <w:name w:val="P1"/>
    <w:basedOn w:val="ILF-Standard"/>
    <w:uiPriority w:val="1"/>
    <w:qFormat/>
    <w:locked/>
    <w:rsid w:val="00AD67D2"/>
    <w:pPr>
      <w:numPr>
        <w:numId w:val="30"/>
      </w:numPr>
      <w:spacing w:after="120" w:line="280" w:lineRule="atLeast"/>
      <w:jc w:val="both"/>
    </w:pPr>
  </w:style>
  <w:style w:type="paragraph" w:customStyle="1" w:styleId="P2">
    <w:name w:val="P2"/>
    <w:basedOn w:val="ILF-Standard"/>
    <w:uiPriority w:val="1"/>
    <w:qFormat/>
    <w:locked/>
    <w:rsid w:val="00AD67D2"/>
    <w:pPr>
      <w:numPr>
        <w:numId w:val="31"/>
      </w:numPr>
      <w:spacing w:after="120" w:line="280" w:lineRule="atLeast"/>
      <w:ind w:left="1984" w:hanging="425"/>
      <w:jc w:val="both"/>
    </w:pPr>
  </w:style>
  <w:style w:type="paragraph" w:customStyle="1" w:styleId="P3">
    <w:name w:val="P3"/>
    <w:basedOn w:val="ILF-Standard"/>
    <w:uiPriority w:val="1"/>
    <w:qFormat/>
    <w:locked/>
    <w:rsid w:val="00AD67D2"/>
    <w:pPr>
      <w:numPr>
        <w:numId w:val="32"/>
      </w:numPr>
      <w:spacing w:after="120" w:line="280" w:lineRule="atLeast"/>
      <w:jc w:val="both"/>
    </w:pPr>
  </w:style>
  <w:style w:type="paragraph" w:customStyle="1" w:styleId="U0">
    <w:name w:val="U0"/>
    <w:basedOn w:val="Nagwek1"/>
    <w:next w:val="E1"/>
    <w:qFormat/>
    <w:locked/>
    <w:rsid w:val="00AD67D2"/>
    <w:pPr>
      <w:keepNext w:val="0"/>
      <w:spacing w:before="120" w:after="200" w:line="320" w:lineRule="atLeast"/>
      <w:ind w:left="1134" w:hanging="1134"/>
      <w:jc w:val="left"/>
    </w:pPr>
    <w:rPr>
      <w:rFonts w:ascii="Arial" w:hAnsi="Arial"/>
      <w:caps/>
      <w:color w:val="4F81BD" w:themeColor="accent1"/>
      <w:kern w:val="28"/>
      <w:sz w:val="22"/>
      <w:szCs w:val="22"/>
      <w:lang w:val="de-DE" w:eastAsia="de-DE"/>
    </w:rPr>
  </w:style>
  <w:style w:type="paragraph" w:customStyle="1" w:styleId="ILF-Standard">
    <w:name w:val="ILF-Standard"/>
    <w:uiPriority w:val="10"/>
    <w:rsid w:val="00AD67D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lang w:val="de-DE" w:eastAsia="de-DE"/>
    </w:rPr>
  </w:style>
  <w:style w:type="numbering" w:customStyle="1" w:styleId="Formatvorlage1">
    <w:name w:val="Formatvorlage1"/>
    <w:rsid w:val="00AD67D2"/>
    <w:pPr>
      <w:numPr>
        <w:numId w:val="20"/>
      </w:numPr>
    </w:pPr>
  </w:style>
  <w:style w:type="paragraph" w:customStyle="1" w:styleId="ILF-Color">
    <w:name w:val="ILF-Color"/>
    <w:basedOn w:val="ILF-Standard"/>
    <w:uiPriority w:val="10"/>
    <w:qFormat/>
    <w:rsid w:val="00AD67D2"/>
    <w:rPr>
      <w:color w:val="4F81BD" w:themeColor="accent1"/>
    </w:rPr>
  </w:style>
  <w:style w:type="paragraph" w:customStyle="1" w:styleId="E4">
    <w:name w:val="E4"/>
    <w:basedOn w:val="ILF-Standard"/>
    <w:uiPriority w:val="1"/>
    <w:qFormat/>
    <w:locked/>
    <w:rsid w:val="00AD67D2"/>
    <w:pPr>
      <w:ind w:left="2410"/>
    </w:pPr>
    <w:rPr>
      <w:lang w:val="en-GB"/>
    </w:rPr>
  </w:style>
  <w:style w:type="character" w:styleId="UyteHipercze">
    <w:name w:val="FollowedHyperlink"/>
    <w:basedOn w:val="Domylnaczcionkaakapitu"/>
    <w:uiPriority w:val="99"/>
    <w:unhideWhenUsed/>
    <w:rsid w:val="00AD67D2"/>
    <w:rPr>
      <w:color w:val="954F72"/>
      <w:u w:val="single"/>
    </w:rPr>
  </w:style>
  <w:style w:type="paragraph" w:customStyle="1" w:styleId="msonormal0">
    <w:name w:val="msonormal"/>
    <w:basedOn w:val="Normalny"/>
    <w:rsid w:val="00AD67D2"/>
    <w:pPr>
      <w:spacing w:before="100" w:beforeAutospacing="1" w:after="100" w:afterAutospacing="1"/>
    </w:pPr>
    <w:rPr>
      <w:rFonts w:ascii="Times New Roman" w:eastAsiaTheme="minorHAnsi" w:hAnsi="Times New Roman" w:cstheme="minorBidi"/>
      <w:sz w:val="24"/>
      <w:szCs w:val="24"/>
      <w:lang w:eastAsia="pl-PL"/>
    </w:rPr>
  </w:style>
  <w:style w:type="paragraph" w:customStyle="1" w:styleId="xl58">
    <w:name w:val="xl58"/>
    <w:basedOn w:val="Normalny"/>
    <w:rsid w:val="00AD67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Theme="minorHAnsi" w:eastAsiaTheme="minorHAnsi" w:hAnsiTheme="minorHAnsi" w:cs="Arial"/>
      <w:b/>
      <w:bCs/>
      <w:sz w:val="24"/>
      <w:szCs w:val="24"/>
      <w:lang w:eastAsia="pl-PL"/>
    </w:rPr>
  </w:style>
  <w:style w:type="paragraph" w:customStyle="1" w:styleId="xl59">
    <w:name w:val="xl59"/>
    <w:basedOn w:val="Normalny"/>
    <w:rsid w:val="00AD67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Theme="minorHAnsi" w:eastAsiaTheme="minorHAnsi" w:hAnsiTheme="minorHAnsi" w:cs="Arial"/>
      <w:sz w:val="24"/>
      <w:szCs w:val="24"/>
      <w:lang w:eastAsia="pl-PL"/>
    </w:rPr>
  </w:style>
  <w:style w:type="paragraph" w:customStyle="1" w:styleId="xl60">
    <w:name w:val="xl60"/>
    <w:basedOn w:val="Normalny"/>
    <w:rsid w:val="00AD67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Theme="minorHAnsi" w:eastAsiaTheme="minorHAnsi" w:hAnsiTheme="minorHAnsi" w:cs="Arial"/>
      <w:sz w:val="24"/>
      <w:szCs w:val="24"/>
      <w:lang w:eastAsia="pl-PL"/>
    </w:rPr>
  </w:style>
  <w:style w:type="paragraph" w:customStyle="1" w:styleId="xl61">
    <w:name w:val="xl61"/>
    <w:basedOn w:val="Normalny"/>
    <w:rsid w:val="00AD67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Theme="minorHAnsi" w:eastAsiaTheme="minorHAnsi" w:hAnsiTheme="minorHAnsi" w:cs="Arial"/>
      <w:b/>
      <w:bCs/>
      <w:sz w:val="24"/>
      <w:szCs w:val="24"/>
      <w:lang w:eastAsia="pl-PL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0561E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572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634491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84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2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864619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sip.lex.pl/" TargetMode="Externa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3F709D4-6346-4C9D-A5AB-CAAE54F974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543</Words>
  <Characters>3261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RDOS</Company>
  <LinksUpToDate>false</LinksUpToDate>
  <CharactersWithSpaces>3797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a.jedraszek</dc:creator>
  <cp:lastModifiedBy>Marta Radwańska</cp:lastModifiedBy>
  <cp:revision>7</cp:revision>
  <cp:lastPrinted>2026-02-23T12:15:00Z</cp:lastPrinted>
  <dcterms:created xsi:type="dcterms:W3CDTF">2026-02-23T12:11:00Z</dcterms:created>
  <dcterms:modified xsi:type="dcterms:W3CDTF">2026-02-25T14:00:00Z</dcterms:modified>
</cp:coreProperties>
</file>