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4253"/>
        <w:gridCol w:w="2546"/>
      </w:tblGrid>
      <w:tr w:rsidR="00F0372A" w:rsidRPr="00F0372A" w14:paraId="6F00D6F0" w14:textId="77777777" w:rsidTr="00F0372A">
        <w:trPr>
          <w:trHeight w:val="481"/>
        </w:trPr>
        <w:tc>
          <w:tcPr>
            <w:tcW w:w="1984" w:type="dxa"/>
            <w:vAlign w:val="center"/>
          </w:tcPr>
          <w:p w14:paraId="7D86A89D" w14:textId="77777777" w:rsidR="00F0372A" w:rsidRPr="00F0372A" w:rsidRDefault="00F0372A" w:rsidP="00F0372A">
            <w:pPr>
              <w:spacing w:line="259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0372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Wielkość odbiorcy</w:t>
            </w:r>
          </w:p>
        </w:tc>
        <w:tc>
          <w:tcPr>
            <w:tcW w:w="4253" w:type="dxa"/>
          </w:tcPr>
          <w:p w14:paraId="31FF9CA7" w14:textId="77777777" w:rsidR="00F0372A" w:rsidRPr="00F0372A" w:rsidDel="004D3BAD" w:rsidRDefault="00F0372A" w:rsidP="00F0372A">
            <w:pPr>
              <w:spacing w:line="259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0372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Sektor działalności odbiorcy</w:t>
            </w:r>
          </w:p>
        </w:tc>
        <w:tc>
          <w:tcPr>
            <w:tcW w:w="2546" w:type="dxa"/>
          </w:tcPr>
          <w:p w14:paraId="362971D5" w14:textId="77777777" w:rsidR="00F0372A" w:rsidRPr="00F0372A" w:rsidRDefault="00F0372A" w:rsidP="00F0372A">
            <w:pPr>
              <w:spacing w:line="259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0372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Rodzaj pomocy [7]</w:t>
            </w:r>
          </w:p>
        </w:tc>
      </w:tr>
      <w:tr w:rsidR="00F0372A" w:rsidRPr="00F0372A" w14:paraId="2A067A29" w14:textId="77777777" w:rsidTr="00F0372A">
        <w:tc>
          <w:tcPr>
            <w:tcW w:w="1984" w:type="dxa"/>
            <w:vMerge w:val="restart"/>
            <w:vAlign w:val="center"/>
          </w:tcPr>
          <w:p w14:paraId="0E4297DF" w14:textId="77777777" w:rsidR="00F0372A" w:rsidRPr="00F0372A" w:rsidRDefault="00F0372A" w:rsidP="00F0372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F0372A">
              <w:rPr>
                <w:sz w:val="16"/>
                <w:szCs w:val="16"/>
              </w:rPr>
              <w:t xml:space="preserve">małe przedsiębiorstwo </w:t>
            </w:r>
          </w:p>
          <w:p w14:paraId="00FD7F6E" w14:textId="77777777" w:rsidR="00F0372A" w:rsidRDefault="00F0372A" w:rsidP="00F0372A">
            <w:pPr>
              <w:spacing w:line="259" w:lineRule="auto"/>
              <w:jc w:val="center"/>
              <w:rPr>
                <w:bCs/>
                <w:sz w:val="16"/>
                <w:szCs w:val="16"/>
              </w:rPr>
            </w:pPr>
            <w:r w:rsidRPr="00F0372A">
              <w:rPr>
                <w:bCs/>
                <w:sz w:val="16"/>
                <w:szCs w:val="16"/>
              </w:rPr>
              <w:t xml:space="preserve">średnie przedsiębiorstwo </w:t>
            </w:r>
          </w:p>
          <w:p w14:paraId="2BC90208" w14:textId="77777777" w:rsidR="004E2F1A" w:rsidRPr="004E2F1A" w:rsidRDefault="004E2F1A" w:rsidP="004E2F1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3" w:type="dxa"/>
          </w:tcPr>
          <w:p w14:paraId="595FB356" w14:textId="77777777" w:rsidR="00F0372A" w:rsidRPr="00F0372A" w:rsidRDefault="00F0372A" w:rsidP="00F0372A">
            <w:pPr>
              <w:spacing w:line="259" w:lineRule="auto"/>
              <w:rPr>
                <w:sz w:val="16"/>
                <w:szCs w:val="16"/>
              </w:rPr>
            </w:pPr>
            <w:r w:rsidRPr="00F0372A">
              <w:rPr>
                <w:sz w:val="16"/>
                <w:szCs w:val="16"/>
              </w:rPr>
              <w:t>- inne niż działające w sektorze produkcji podstawowej produktów rolnych, rybołówstwa i akwakultury</w:t>
            </w:r>
          </w:p>
        </w:tc>
        <w:tc>
          <w:tcPr>
            <w:tcW w:w="2546" w:type="dxa"/>
          </w:tcPr>
          <w:p w14:paraId="476FE08E" w14:textId="77777777" w:rsidR="00F0372A" w:rsidRPr="00F0372A" w:rsidRDefault="00F0372A" w:rsidP="00F0372A">
            <w:pPr>
              <w:spacing w:line="259" w:lineRule="auto"/>
              <w:rPr>
                <w:sz w:val="16"/>
                <w:szCs w:val="16"/>
              </w:rPr>
            </w:pPr>
            <w:r w:rsidRPr="00F0372A">
              <w:rPr>
                <w:rFonts w:cstheme="minorHAnsi"/>
                <w:color w:val="000000" w:themeColor="text1"/>
                <w:sz w:val="16"/>
                <w:szCs w:val="16"/>
              </w:rPr>
              <w:t>pomoc de minimis</w:t>
            </w:r>
          </w:p>
        </w:tc>
      </w:tr>
      <w:tr w:rsidR="00F0372A" w:rsidRPr="00F0372A" w14:paraId="26E538E5" w14:textId="77777777" w:rsidTr="00F0372A">
        <w:tc>
          <w:tcPr>
            <w:tcW w:w="1984" w:type="dxa"/>
            <w:vMerge/>
            <w:vAlign w:val="center"/>
          </w:tcPr>
          <w:p w14:paraId="558930D0" w14:textId="77777777" w:rsidR="00F0372A" w:rsidRPr="00F0372A" w:rsidRDefault="00F0372A" w:rsidP="00F0372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14:paraId="0B228511" w14:textId="77777777" w:rsidR="00F0372A" w:rsidRPr="00F0372A" w:rsidRDefault="00F0372A" w:rsidP="00F0372A">
            <w:pPr>
              <w:tabs>
                <w:tab w:val="left" w:pos="780"/>
              </w:tabs>
              <w:spacing w:line="259" w:lineRule="auto"/>
              <w:rPr>
                <w:sz w:val="16"/>
                <w:szCs w:val="16"/>
              </w:rPr>
            </w:pPr>
            <w:r w:rsidRPr="00F0372A">
              <w:rPr>
                <w:sz w:val="16"/>
                <w:szCs w:val="16"/>
              </w:rPr>
              <w:t>- działające w sektorze produkcji podstawowej produktów rolnych</w:t>
            </w:r>
          </w:p>
        </w:tc>
        <w:tc>
          <w:tcPr>
            <w:tcW w:w="2546" w:type="dxa"/>
          </w:tcPr>
          <w:p w14:paraId="46578710" w14:textId="77777777" w:rsidR="00F0372A" w:rsidRPr="00F0372A" w:rsidRDefault="00F0372A" w:rsidP="00F0372A">
            <w:pPr>
              <w:tabs>
                <w:tab w:val="left" w:pos="780"/>
              </w:tabs>
              <w:spacing w:line="259" w:lineRule="auto"/>
              <w:rPr>
                <w:sz w:val="16"/>
                <w:szCs w:val="16"/>
              </w:rPr>
            </w:pPr>
            <w:r w:rsidRPr="00F0372A">
              <w:rPr>
                <w:rFonts w:cstheme="minorHAnsi"/>
                <w:color w:val="000000" w:themeColor="text1"/>
                <w:sz w:val="16"/>
                <w:szCs w:val="16"/>
              </w:rPr>
              <w:t>pomoc de minimis w rolnictwie</w:t>
            </w:r>
          </w:p>
        </w:tc>
      </w:tr>
      <w:tr w:rsidR="00F0372A" w:rsidRPr="00F0372A" w14:paraId="50080F96" w14:textId="77777777" w:rsidTr="00F0372A">
        <w:tc>
          <w:tcPr>
            <w:tcW w:w="1984" w:type="dxa"/>
            <w:vMerge/>
            <w:vAlign w:val="center"/>
          </w:tcPr>
          <w:p w14:paraId="42C478FD" w14:textId="77777777" w:rsidR="00F0372A" w:rsidRPr="00F0372A" w:rsidRDefault="00F0372A" w:rsidP="00F0372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14:paraId="06626CE9" w14:textId="77777777" w:rsidR="00F0372A" w:rsidRPr="00F0372A" w:rsidRDefault="00F0372A" w:rsidP="00F0372A">
            <w:pPr>
              <w:spacing w:line="259" w:lineRule="auto"/>
              <w:rPr>
                <w:sz w:val="16"/>
                <w:szCs w:val="16"/>
              </w:rPr>
            </w:pPr>
            <w:r w:rsidRPr="00F0372A">
              <w:rPr>
                <w:sz w:val="16"/>
                <w:szCs w:val="16"/>
              </w:rPr>
              <w:t>- działające w sektorze rybołówstwa i akwakultury</w:t>
            </w:r>
          </w:p>
        </w:tc>
        <w:tc>
          <w:tcPr>
            <w:tcW w:w="2546" w:type="dxa"/>
          </w:tcPr>
          <w:p w14:paraId="08F8E8CF" w14:textId="12A5C9EC" w:rsidR="00F0372A" w:rsidRPr="00F0372A" w:rsidRDefault="00F0372A" w:rsidP="00F0372A">
            <w:pPr>
              <w:spacing w:line="259" w:lineRule="auto"/>
              <w:rPr>
                <w:sz w:val="16"/>
                <w:szCs w:val="16"/>
              </w:rPr>
            </w:pPr>
            <w:r w:rsidRPr="00F0372A">
              <w:rPr>
                <w:rFonts w:cstheme="minorHAnsi"/>
                <w:color w:val="000000" w:themeColor="text1"/>
                <w:sz w:val="16"/>
                <w:szCs w:val="16"/>
              </w:rPr>
              <w:t>pomoc de minimis w rybołó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</w:t>
            </w:r>
            <w:r w:rsidRPr="00F0372A">
              <w:rPr>
                <w:rFonts w:cstheme="minorHAnsi"/>
                <w:color w:val="000000" w:themeColor="text1"/>
                <w:sz w:val="16"/>
                <w:szCs w:val="16"/>
              </w:rPr>
              <w:t>stwie</w:t>
            </w:r>
          </w:p>
        </w:tc>
      </w:tr>
      <w:tr w:rsidR="00F0372A" w:rsidRPr="00F0372A" w14:paraId="602A07F3" w14:textId="77777777" w:rsidTr="00F0372A">
        <w:trPr>
          <w:trHeight w:val="605"/>
        </w:trPr>
        <w:tc>
          <w:tcPr>
            <w:tcW w:w="1984" w:type="dxa"/>
            <w:vAlign w:val="center"/>
          </w:tcPr>
          <w:p w14:paraId="604AC4C8" w14:textId="77777777" w:rsidR="00F0372A" w:rsidRPr="00F0372A" w:rsidRDefault="00F0372A" w:rsidP="00F0372A">
            <w:pPr>
              <w:spacing w:line="259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0372A">
              <w:rPr>
                <w:sz w:val="16"/>
                <w:szCs w:val="16"/>
              </w:rPr>
              <w:t>mikroprzedsiębiorstwo</w:t>
            </w:r>
          </w:p>
        </w:tc>
        <w:tc>
          <w:tcPr>
            <w:tcW w:w="4253" w:type="dxa"/>
          </w:tcPr>
          <w:p w14:paraId="2F6C1DF3" w14:textId="77777777" w:rsidR="00F0372A" w:rsidRPr="00F0372A" w:rsidRDefault="00F0372A" w:rsidP="00F0372A">
            <w:pPr>
              <w:spacing w:line="259" w:lineRule="auto"/>
              <w:rPr>
                <w:sz w:val="16"/>
                <w:szCs w:val="16"/>
              </w:rPr>
            </w:pPr>
            <w:r w:rsidRPr="00F0372A">
              <w:rPr>
                <w:sz w:val="16"/>
                <w:szCs w:val="16"/>
              </w:rPr>
              <w:t>- inne niż działające w sektorze produkcji podstawowej produktów rolnych, rybołówstwa i akwakultury</w:t>
            </w:r>
          </w:p>
          <w:p w14:paraId="61C5BF54" w14:textId="77777777" w:rsidR="00F0372A" w:rsidRPr="00F0372A" w:rsidRDefault="00F0372A" w:rsidP="00F0372A">
            <w:pPr>
              <w:spacing w:line="259" w:lineRule="auto"/>
              <w:rPr>
                <w:sz w:val="16"/>
                <w:szCs w:val="16"/>
              </w:rPr>
            </w:pPr>
            <w:r w:rsidRPr="00F0372A">
              <w:rPr>
                <w:sz w:val="16"/>
                <w:szCs w:val="16"/>
              </w:rPr>
              <w:t>- działające w sektorze produkcji podstawowej produktów rolnych</w:t>
            </w:r>
          </w:p>
          <w:p w14:paraId="7A49E15D" w14:textId="77777777" w:rsidR="00F0372A" w:rsidRPr="00F0372A" w:rsidRDefault="00F0372A" w:rsidP="00F0372A">
            <w:pPr>
              <w:spacing w:line="259" w:lineRule="auto"/>
              <w:rPr>
                <w:sz w:val="16"/>
                <w:szCs w:val="16"/>
              </w:rPr>
            </w:pPr>
            <w:r w:rsidRPr="00F0372A">
              <w:rPr>
                <w:sz w:val="16"/>
                <w:szCs w:val="16"/>
              </w:rPr>
              <w:t>- działające w sektorze rybołówstwa i akwakultury</w:t>
            </w:r>
          </w:p>
        </w:tc>
        <w:tc>
          <w:tcPr>
            <w:tcW w:w="2546" w:type="dxa"/>
          </w:tcPr>
          <w:p w14:paraId="7F57A38B" w14:textId="77777777" w:rsidR="00F0372A" w:rsidRPr="00F0372A" w:rsidRDefault="00F0372A" w:rsidP="00F0372A">
            <w:pPr>
              <w:spacing w:line="259" w:lineRule="auto"/>
              <w:rPr>
                <w:sz w:val="16"/>
                <w:szCs w:val="16"/>
              </w:rPr>
            </w:pPr>
            <w:r w:rsidRPr="00F0372A">
              <w:rPr>
                <w:sz w:val="16"/>
                <w:szCs w:val="16"/>
              </w:rPr>
              <w:t>pomoc publiczna udziela na podstawie art. 19c rozporządzenia Komisji (UE) nr 651/2014 [5]</w:t>
            </w:r>
          </w:p>
        </w:tc>
      </w:tr>
    </w:tbl>
    <w:p w14:paraId="5A1989D7" w14:textId="77777777" w:rsidR="00FA07DA" w:rsidRDefault="00FA07DA"/>
    <w:p w14:paraId="247655C3" w14:textId="7F2F8707" w:rsidR="00727DC9" w:rsidRPr="00727DC9" w:rsidRDefault="00727DC9" w:rsidP="00335F37">
      <w:pPr>
        <w:pStyle w:val="Akapitzlist"/>
        <w:numPr>
          <w:ilvl w:val="0"/>
          <w:numId w:val="2"/>
        </w:numPr>
        <w:ind w:left="284" w:hanging="284"/>
        <w:rPr>
          <w:b/>
          <w:bCs/>
        </w:rPr>
      </w:pPr>
      <w:r w:rsidRPr="00727DC9">
        <w:rPr>
          <w:b/>
          <w:bCs/>
        </w:rPr>
        <w:t>W jaki sposób mogę określić czy jestem mikroprzedsiębiorcą, małym przedsiębiorcą czy średnim przedsiębiorcą?</w:t>
      </w:r>
    </w:p>
    <w:p w14:paraId="54A6198B" w14:textId="77777777" w:rsidR="00727DC9" w:rsidRPr="00727DC9" w:rsidRDefault="00727DC9" w:rsidP="00727DC9">
      <w:r w:rsidRPr="00727DC9">
        <w:t>Zgodnie z art. 2 załącznika nr 1 do rozporządzenia Komisji (UE) nr 651/2014 z 17 czerwca 2014 r. jesteś w kategorii:</w:t>
      </w:r>
    </w:p>
    <w:p w14:paraId="032ECCA1" w14:textId="0495B74C" w:rsidR="00727DC9" w:rsidRPr="00727DC9" w:rsidRDefault="007174C4" w:rsidP="00727DC9">
      <w:pPr>
        <w:numPr>
          <w:ilvl w:val="0"/>
          <w:numId w:val="1"/>
        </w:numPr>
      </w:pPr>
      <w:r>
        <w:t>m</w:t>
      </w:r>
      <w:r w:rsidR="00727DC9" w:rsidRPr="00727DC9">
        <w:t>ikroprzedsiębiorstw jeśli zatrudniasz mniej niż 10 pracowników i Twój obrót roczny lub roczna suma bilansowa nie przekracza 2 milionów EUR</w:t>
      </w:r>
    </w:p>
    <w:p w14:paraId="356CFBE1" w14:textId="31E7BBE6" w:rsidR="00727DC9" w:rsidRPr="00727DC9" w:rsidRDefault="007174C4" w:rsidP="00727DC9">
      <w:pPr>
        <w:numPr>
          <w:ilvl w:val="0"/>
          <w:numId w:val="1"/>
        </w:numPr>
      </w:pPr>
      <w:r>
        <w:t>m</w:t>
      </w:r>
      <w:r w:rsidR="00727DC9" w:rsidRPr="00727DC9">
        <w:t>ałych przedsiębiorstw jeśli zatrudniasz mniej niż 50 pracowników i Twój roczny obrót lub roczna suma bilansowa nie przekracza 10 milionów EUR</w:t>
      </w:r>
    </w:p>
    <w:p w14:paraId="3107B3D8" w14:textId="45CFA85A" w:rsidR="00727DC9" w:rsidRPr="00727DC9" w:rsidRDefault="007174C4" w:rsidP="00727DC9">
      <w:pPr>
        <w:numPr>
          <w:ilvl w:val="0"/>
          <w:numId w:val="1"/>
        </w:numPr>
      </w:pPr>
      <w:r>
        <w:t>ś</w:t>
      </w:r>
      <w:r w:rsidR="00727DC9" w:rsidRPr="00727DC9">
        <w:t>rednich przedsiębiorstw zatrudniasz mniej niż 250 pracowników i Twój roczny obrót nie przekracza 50 milionów EUR, lub roczna suma bilansowa nie przekracza 43 milionów EUR.</w:t>
      </w:r>
    </w:p>
    <w:p w14:paraId="55B77C66" w14:textId="0F8B2C6E" w:rsidR="00727DC9" w:rsidRDefault="00727DC9" w:rsidP="00727DC9">
      <w:r w:rsidRPr="00727DC9">
        <w:t>Ważne! Przepisy Załącznika I do rozporządzenia 651/2014 opierają weryfikację przedsiębiorstwa nie tylko o dane badanego podmiotu, ale również jego przedsiębiorstw powiązanych i partnerskich. Na szczególną uwagę zasługuje również fakt, że uwzględnieniu podlegają nie tylko powiązania kapitałowe, ale również powiązania osobowe. Celem prawidłowego określenia statusu przedsiębiorstwa zachęcamy do szczegółowego zapoznania się z przepisami Załącznika I do rozporządzenia 651/2014.</w:t>
      </w:r>
    </w:p>
    <w:p w14:paraId="08E01676" w14:textId="77777777" w:rsidR="00727DC9" w:rsidRDefault="00727DC9" w:rsidP="00727DC9"/>
    <w:p w14:paraId="62795C51" w14:textId="41BF08FE" w:rsidR="00727DC9" w:rsidRDefault="00727DC9" w:rsidP="00335F37">
      <w:pPr>
        <w:pStyle w:val="Akapitzlist"/>
        <w:numPr>
          <w:ilvl w:val="0"/>
          <w:numId w:val="2"/>
        </w:numPr>
        <w:ind w:left="284" w:hanging="284"/>
        <w:rPr>
          <w:b/>
          <w:bCs/>
        </w:rPr>
      </w:pPr>
      <w:r w:rsidRPr="00727DC9">
        <w:rPr>
          <w:b/>
          <w:bCs/>
        </w:rPr>
        <w:t>Czy stosowanie ceny maksymalnej w odniesieniu do małego i średniego przedsiębiorcy jest pomocą de minimis?</w:t>
      </w:r>
    </w:p>
    <w:p w14:paraId="4954E7D9" w14:textId="393E520D" w:rsidR="00727DC9" w:rsidRDefault="00727DC9" w:rsidP="00727DC9">
      <w:r w:rsidRPr="00727DC9">
        <w:t>Tak, cena maksymalna, którą stosowaliśmy od 1 lipca do 31 grudnia 2024 roku w rozliczeniach z małym i średnim przedsiębiorcą jest pomocą de minimis</w:t>
      </w:r>
      <w:r w:rsidR="0090703F">
        <w:t xml:space="preserve">, </w:t>
      </w:r>
      <w:r w:rsidR="0090703F" w:rsidRPr="00F0372A">
        <w:t>pomoc de minimis w rolnictwie</w:t>
      </w:r>
      <w:r w:rsidR="0090703F" w:rsidRPr="0090703F">
        <w:t xml:space="preserve"> albo</w:t>
      </w:r>
      <w:r w:rsidR="0090703F">
        <w:rPr>
          <w:rFonts w:cstheme="minorHAnsi"/>
          <w:color w:val="000000" w:themeColor="text1"/>
          <w:sz w:val="16"/>
          <w:szCs w:val="16"/>
        </w:rPr>
        <w:t xml:space="preserve"> </w:t>
      </w:r>
      <w:r w:rsidRPr="00727DC9">
        <w:t xml:space="preserve"> </w:t>
      </w:r>
      <w:r w:rsidR="0090703F" w:rsidRPr="0090703F">
        <w:t xml:space="preserve">pomoc de minimis w rybołówstwie </w:t>
      </w:r>
      <w:r w:rsidRPr="00727DC9">
        <w:t>zgodnie z art. 37 Ustawy [1]</w:t>
      </w:r>
    </w:p>
    <w:p w14:paraId="66243E20" w14:textId="77777777" w:rsidR="006C3617" w:rsidRDefault="006C3617" w:rsidP="00727DC9"/>
    <w:p w14:paraId="4988A528" w14:textId="77777777" w:rsidR="006C3617" w:rsidRPr="003B5B38" w:rsidRDefault="006C3617" w:rsidP="00335F37">
      <w:pPr>
        <w:pStyle w:val="Akapitzlist"/>
        <w:numPr>
          <w:ilvl w:val="0"/>
          <w:numId w:val="2"/>
        </w:numPr>
        <w:ind w:left="284" w:hanging="284"/>
        <w:rPr>
          <w:b/>
          <w:bCs/>
        </w:rPr>
      </w:pPr>
      <w:r w:rsidRPr="003B5B38">
        <w:rPr>
          <w:b/>
          <w:bCs/>
        </w:rPr>
        <w:t>Czy stosowanie ceny maksymalnej w odniesieniu do mikroprzedsiębiorcy jest pomocą publiczną?</w:t>
      </w:r>
    </w:p>
    <w:p w14:paraId="1A34D031" w14:textId="77777777" w:rsidR="006C3617" w:rsidRPr="00727DC9" w:rsidRDefault="006C3617" w:rsidP="006C3617">
      <w:pPr>
        <w:pStyle w:val="Akapitzlist"/>
        <w:ind w:left="0"/>
      </w:pPr>
    </w:p>
    <w:p w14:paraId="7723A769" w14:textId="77777777" w:rsidR="006C3617" w:rsidRDefault="006C3617" w:rsidP="006C3617">
      <w:pPr>
        <w:pStyle w:val="Akapitzlist"/>
        <w:ind w:left="0"/>
      </w:pPr>
      <w:r w:rsidRPr="003B5B38">
        <w:t>Tak, cena maksymalna, którą stosowaliśmy od 1 lipca do 31 grudnia 2024 roku w rozliczeniach z mikroprzedsiębiorcą zgodnie z art. 38 Ustawy [1] jest pomocą publiczną udzielaną na podstawie art. 19c rozporządzenia UE [5] i po spełnieniu określonych w nim warunków</w:t>
      </w:r>
    </w:p>
    <w:p w14:paraId="48F3BC39" w14:textId="77777777" w:rsidR="006C3617" w:rsidRDefault="006C3617" w:rsidP="00727DC9"/>
    <w:p w14:paraId="37F12897" w14:textId="77777777" w:rsidR="00727DC9" w:rsidRDefault="00727DC9" w:rsidP="00727DC9"/>
    <w:p w14:paraId="2DA2C17D" w14:textId="77777777" w:rsidR="00727DC9" w:rsidRDefault="00727DC9" w:rsidP="00335F37">
      <w:pPr>
        <w:pStyle w:val="Akapitzlist"/>
        <w:numPr>
          <w:ilvl w:val="0"/>
          <w:numId w:val="2"/>
        </w:numPr>
        <w:ind w:left="284" w:hanging="284"/>
        <w:rPr>
          <w:b/>
          <w:bCs/>
        </w:rPr>
      </w:pPr>
      <w:r w:rsidRPr="00727DC9">
        <w:rPr>
          <w:b/>
          <w:bCs/>
        </w:rPr>
        <w:t xml:space="preserve">Moja firma ma status małego/średniego przedsiębiorstwa. Czy mam obowiązki względem Sprzedawcy energii elektrycznej w związku ze stosowaniem ceny maksymalnej?  </w:t>
      </w:r>
    </w:p>
    <w:p w14:paraId="20CA9BD7" w14:textId="77777777" w:rsidR="00727DC9" w:rsidRDefault="00727DC9" w:rsidP="00727DC9">
      <w:pPr>
        <w:pStyle w:val="Akapitzlist"/>
        <w:rPr>
          <w:b/>
          <w:bCs/>
        </w:rPr>
      </w:pPr>
    </w:p>
    <w:p w14:paraId="11CBD04C" w14:textId="3FF19E87" w:rsidR="00727DC9" w:rsidRPr="00727DC9" w:rsidRDefault="00727DC9" w:rsidP="00727DC9">
      <w:pPr>
        <w:pStyle w:val="Akapitzlist"/>
        <w:ind w:left="0"/>
      </w:pPr>
      <w:r w:rsidRPr="00727DC9">
        <w:t>Tak</w:t>
      </w:r>
      <w:r w:rsidR="00297390">
        <w:t>, j</w:t>
      </w:r>
      <w:r w:rsidR="00297390" w:rsidRPr="00297390">
        <w:t>eżeli w okresie II półrocza 2024 r. w rozliczeniach z Tobą stosowana była cena maksymalna 693 zł/MWh (z akcyzą 698 zł/MWh)</w:t>
      </w:r>
      <w:r w:rsidR="00794790">
        <w:t xml:space="preserve"> netto</w:t>
      </w:r>
      <w:r w:rsidR="00297390" w:rsidRPr="00297390">
        <w:t>.</w:t>
      </w:r>
    </w:p>
    <w:p w14:paraId="07B1533D" w14:textId="165C009C" w:rsidR="00727DC9" w:rsidRDefault="00727DC9" w:rsidP="00727DC9">
      <w:pPr>
        <w:pStyle w:val="Akapitzlist"/>
        <w:ind w:left="0"/>
        <w:rPr>
          <w:b/>
          <w:bCs/>
        </w:rPr>
      </w:pPr>
      <w:r>
        <w:t>Koniecznie przedstaw nam informacje o pomocy na podstawie formularza opublikowanego w Biuletynie Informacji Publicznej – „I</w:t>
      </w:r>
      <w:r w:rsidRPr="00727DC9">
        <w:t xml:space="preserve">nformacja udzielana na podstawie ustawy z 23 maja 2024 r. o bonie energetycznym [2] dotycząca pomocy publicznej, pomocy de minimis, pomocy de minimis w rolnictwie lub w rybołówstwie” </w:t>
      </w:r>
      <w:r>
        <w:t>z</w:t>
      </w:r>
      <w:r w:rsidRPr="00727DC9">
        <w:t xml:space="preserve">a pośrednictwem naszego formularza </w:t>
      </w:r>
      <w:r w:rsidRPr="00727DC9">
        <w:br/>
      </w:r>
      <w:r w:rsidRPr="00727DC9">
        <w:rPr>
          <w:b/>
          <w:bCs/>
        </w:rPr>
        <w:t>Uwaga! Składając Informację o pomocy nie należy uwzględniać w wartości uzyskanej pomocy rozliczeń za energię elektryczną.</w:t>
      </w:r>
    </w:p>
    <w:p w14:paraId="62BC2A85" w14:textId="77777777" w:rsidR="00335F37" w:rsidRDefault="00335F37" w:rsidP="00727DC9">
      <w:pPr>
        <w:pStyle w:val="Akapitzlist"/>
        <w:ind w:left="0"/>
        <w:rPr>
          <w:b/>
          <w:bCs/>
        </w:rPr>
      </w:pPr>
    </w:p>
    <w:p w14:paraId="5A95F68C" w14:textId="77777777" w:rsidR="005311A1" w:rsidRDefault="005311A1" w:rsidP="00727DC9">
      <w:pPr>
        <w:pStyle w:val="Akapitzlist"/>
        <w:ind w:left="0"/>
        <w:rPr>
          <w:b/>
          <w:bCs/>
        </w:rPr>
      </w:pPr>
    </w:p>
    <w:p w14:paraId="22143B61" w14:textId="77777777" w:rsidR="005311A1" w:rsidRDefault="005311A1" w:rsidP="00335F37">
      <w:pPr>
        <w:pStyle w:val="Akapitzlist"/>
        <w:numPr>
          <w:ilvl w:val="0"/>
          <w:numId w:val="2"/>
        </w:numPr>
        <w:ind w:left="284" w:hanging="284"/>
        <w:rPr>
          <w:b/>
          <w:bCs/>
        </w:rPr>
      </w:pPr>
      <w:r w:rsidRPr="009121C9">
        <w:rPr>
          <w:b/>
          <w:bCs/>
        </w:rPr>
        <w:t xml:space="preserve">Moja firma posiada status mikroprzedsiębiorstwa. Czy mam obowiązki względem Sprzedawcy energii elektrycznej w związku ze stosowaniem ceny maksymalnej?  </w:t>
      </w:r>
    </w:p>
    <w:p w14:paraId="7D36CF87" w14:textId="77777777" w:rsidR="005311A1" w:rsidRPr="009121C9" w:rsidRDefault="005311A1" w:rsidP="005311A1">
      <w:r w:rsidRPr="009121C9">
        <w:t>Tak</w:t>
      </w:r>
      <w:r>
        <w:t>,</w:t>
      </w:r>
      <w:r w:rsidRPr="009121C9">
        <w:t xml:space="preserve"> </w:t>
      </w:r>
      <w:r w:rsidRPr="00F31882">
        <w:t>jeżeli w okresie II półrocza 2024 r. w rozliczeniach z Tobą stosowana była cena maksymalna 693 zł/MWh (z akcyzą 698 zł/MWh) netto.</w:t>
      </w:r>
    </w:p>
    <w:p w14:paraId="3AC45F56" w14:textId="77777777" w:rsidR="005311A1" w:rsidRPr="009121C9" w:rsidRDefault="005311A1" w:rsidP="005311A1">
      <w:r w:rsidRPr="009121C9">
        <w:t>Koniecznie przedstaw nam informacje o pomocy na podstawie formularza opublikowanego w Biuletynie Informacji Publicznej – „Informacja udzielana na podstawie ustawy z 23 maja 2024 r. o bonie energetycznym [2] dotycząca pomocy publicznej, pomocy de minimis, pomocy de minimis w rolnictwie lub w rybołówstwie”</w:t>
      </w:r>
      <w:r>
        <w:t>.</w:t>
      </w:r>
    </w:p>
    <w:p w14:paraId="1A8A324C" w14:textId="77777777" w:rsidR="005311A1" w:rsidRDefault="005311A1" w:rsidP="005311A1">
      <w:r w:rsidRPr="009121C9">
        <w:t>Uwaga! Składając Informację o pomocy nie należy uwzględniać w wartości uzyskanej pomocy rozliczeń za energię elektryczną.</w:t>
      </w:r>
    </w:p>
    <w:p w14:paraId="5ED81115" w14:textId="77777777" w:rsidR="005311A1" w:rsidRDefault="005311A1" w:rsidP="00727DC9">
      <w:pPr>
        <w:pStyle w:val="Akapitzlist"/>
        <w:ind w:left="0"/>
        <w:rPr>
          <w:b/>
          <w:bCs/>
        </w:rPr>
      </w:pPr>
    </w:p>
    <w:p w14:paraId="22F23D17" w14:textId="77777777" w:rsidR="00727DC9" w:rsidRDefault="00727DC9" w:rsidP="00727DC9">
      <w:pPr>
        <w:pStyle w:val="Akapitzlist"/>
        <w:ind w:left="0"/>
      </w:pPr>
    </w:p>
    <w:p w14:paraId="21050492" w14:textId="6A8F9640" w:rsidR="00727DC9" w:rsidRDefault="00727DC9" w:rsidP="00335F37">
      <w:pPr>
        <w:pStyle w:val="Akapitzlist"/>
        <w:numPr>
          <w:ilvl w:val="0"/>
          <w:numId w:val="2"/>
        </w:numPr>
        <w:ind w:left="284" w:hanging="284"/>
        <w:rPr>
          <w:b/>
          <w:bCs/>
        </w:rPr>
      </w:pPr>
      <w:bookmarkStart w:id="0" w:name="_Hlk177465562"/>
      <w:r w:rsidRPr="00727DC9">
        <w:rPr>
          <w:b/>
          <w:bCs/>
        </w:rPr>
        <w:t>Jakie są limity pomocy de minimis w odniesieniu do małego i średniego przedsiębiorstwa?</w:t>
      </w:r>
      <w:bookmarkEnd w:id="0"/>
    </w:p>
    <w:p w14:paraId="6C9F8E8B" w14:textId="77777777" w:rsidR="00727DC9" w:rsidRDefault="00727DC9" w:rsidP="00727DC9">
      <w:pPr>
        <w:pStyle w:val="Akapitzlist"/>
        <w:rPr>
          <w:b/>
          <w:bCs/>
        </w:rPr>
      </w:pPr>
    </w:p>
    <w:p w14:paraId="3C616C7B" w14:textId="77777777" w:rsidR="00727DC9" w:rsidRPr="00727DC9" w:rsidRDefault="00727DC9" w:rsidP="00727DC9">
      <w:pPr>
        <w:pStyle w:val="Akapitzlist"/>
        <w:ind w:left="0"/>
      </w:pPr>
      <w:r w:rsidRPr="00727DC9">
        <w:t>Limit pomocy de minimis to 300 000 EUR dla jednego przedsiębiorstwa w okresie trzech lat. Do limitu kwotowego dodaje się także „podmioty powiązane”.</w:t>
      </w:r>
    </w:p>
    <w:p w14:paraId="008B8ABF" w14:textId="77777777" w:rsidR="00727DC9" w:rsidRPr="00727DC9" w:rsidRDefault="00727DC9" w:rsidP="00727DC9">
      <w:pPr>
        <w:pStyle w:val="Akapitzlist"/>
        <w:ind w:left="0"/>
      </w:pPr>
    </w:p>
    <w:p w14:paraId="2E9977CD" w14:textId="30114550" w:rsidR="00727DC9" w:rsidRDefault="00727DC9" w:rsidP="00727DC9">
      <w:pPr>
        <w:pStyle w:val="Akapitzlist"/>
        <w:ind w:left="0"/>
      </w:pPr>
      <w:r w:rsidRPr="00727DC9">
        <w:t>W przypadku małych i średnich przedsiębiorstw, które prowadzą działalność w zakresie: produkcji podstawowej produktów rolnych, limit ten to 50 000 EUR, a działających w sektorze rybołówstwa i akwakultury limit to  30 000 EUR.</w:t>
      </w:r>
      <w:r w:rsidR="00E4784A">
        <w:t xml:space="preserve"> </w:t>
      </w:r>
      <w:r w:rsidR="00E4784A" w:rsidRPr="00E4784A">
        <w:t>Dodatkowo dla takich przedsiębiorstw obowiązują również limity krajowe pomocy de minimis w rolnictwie oraz pomocy de minimis w rybołó</w:t>
      </w:r>
      <w:r w:rsidR="00E4784A">
        <w:t>w</w:t>
      </w:r>
      <w:r w:rsidR="00E4784A" w:rsidRPr="00E4784A">
        <w:t>stwie, które nie mogą zostać przekroczone (informacja o stanie wykorzystani</w:t>
      </w:r>
      <w:r w:rsidR="00E4784A">
        <w:t>a</w:t>
      </w:r>
      <w:r w:rsidR="00E4784A" w:rsidRPr="00E4784A">
        <w:t xml:space="preserve"> tych limitów dostępna jest na stronie https://srpp.minrol.gov.pl/).</w:t>
      </w:r>
    </w:p>
    <w:p w14:paraId="7E67ECE6" w14:textId="77777777" w:rsidR="00727DC9" w:rsidRDefault="00727DC9" w:rsidP="00727DC9">
      <w:pPr>
        <w:pStyle w:val="Akapitzlist"/>
      </w:pPr>
    </w:p>
    <w:p w14:paraId="4AC544AF" w14:textId="77777777" w:rsidR="00FF4172" w:rsidRDefault="00FF4172" w:rsidP="00727DC9">
      <w:pPr>
        <w:pStyle w:val="Akapitzlist"/>
      </w:pPr>
    </w:p>
    <w:p w14:paraId="74F8092C" w14:textId="77777777" w:rsidR="007558F2" w:rsidRPr="003B5B38" w:rsidRDefault="007558F2" w:rsidP="00335F37">
      <w:pPr>
        <w:pStyle w:val="Akapitzlist"/>
        <w:numPr>
          <w:ilvl w:val="0"/>
          <w:numId w:val="2"/>
        </w:numPr>
        <w:ind w:left="284" w:hanging="284"/>
        <w:rPr>
          <w:b/>
          <w:bCs/>
        </w:rPr>
      </w:pPr>
      <w:r w:rsidRPr="003B5B38">
        <w:rPr>
          <w:b/>
          <w:bCs/>
        </w:rPr>
        <w:t>Jakie są limity pomocy publicznej w odniesieniu do mikroprzedsiębiorstwa?</w:t>
      </w:r>
    </w:p>
    <w:p w14:paraId="6A84CE59" w14:textId="77777777" w:rsidR="007558F2" w:rsidRPr="003B5B38" w:rsidRDefault="007558F2" w:rsidP="007558F2">
      <w:r w:rsidRPr="003B5B38">
        <w:t xml:space="preserve">200 000 EUR na beneficjenta w ciągu jednego roku kalendarzowego. </w:t>
      </w:r>
    </w:p>
    <w:p w14:paraId="03ED25CB" w14:textId="77777777" w:rsidR="007558F2" w:rsidRDefault="007558F2" w:rsidP="007558F2">
      <w:r w:rsidRPr="003B5B38">
        <w:t xml:space="preserve">W przypadku mikroprzedsiębiorstw, które prowadzą działalność w zakresie produkcji podstawowej produktów rolnych limit ten to 25 000 EUR na beneficjenta na rok kalendarzowy, a </w:t>
      </w:r>
      <w:r w:rsidRPr="003B5B38">
        <w:lastRenderedPageBreak/>
        <w:t>w przypadku mikroprzedsiębiorstw, które prowadzą działalność w sektorach rybołówstwa i akwakultury - 30 000 EUR na beneficjenta na rok kalendarzowy</w:t>
      </w:r>
    </w:p>
    <w:p w14:paraId="5BDD60A8" w14:textId="77777777" w:rsidR="00FF4172" w:rsidRDefault="00FF4172" w:rsidP="00727DC9">
      <w:pPr>
        <w:pStyle w:val="Akapitzlist"/>
      </w:pPr>
    </w:p>
    <w:p w14:paraId="43FAC5A6" w14:textId="77777777" w:rsidR="00E4784A" w:rsidRDefault="00E4784A" w:rsidP="00727DC9">
      <w:pPr>
        <w:pStyle w:val="Akapitzlist"/>
      </w:pPr>
    </w:p>
    <w:p w14:paraId="10B8EFC0" w14:textId="55D666B0" w:rsidR="00727DC9" w:rsidRDefault="00727DC9" w:rsidP="00335F37">
      <w:pPr>
        <w:pStyle w:val="Akapitzlist"/>
        <w:numPr>
          <w:ilvl w:val="0"/>
          <w:numId w:val="2"/>
        </w:numPr>
        <w:ind w:left="284" w:hanging="284"/>
        <w:rPr>
          <w:b/>
          <w:bCs/>
        </w:rPr>
      </w:pPr>
      <w:r w:rsidRPr="00727DC9">
        <w:rPr>
          <w:b/>
          <w:bCs/>
        </w:rPr>
        <w:t>Jak liczyć okres 3 lat?</w:t>
      </w:r>
    </w:p>
    <w:p w14:paraId="0F513FFC" w14:textId="77777777" w:rsidR="00727DC9" w:rsidRDefault="00727DC9" w:rsidP="00727DC9">
      <w:pPr>
        <w:pStyle w:val="Akapitzlist"/>
      </w:pPr>
    </w:p>
    <w:p w14:paraId="412C1E4E" w14:textId="37B3FF2D" w:rsidR="00727DC9" w:rsidRPr="00727DC9" w:rsidRDefault="00727DC9" w:rsidP="00727DC9">
      <w:pPr>
        <w:pStyle w:val="Akapitzlist"/>
        <w:ind w:left="0"/>
      </w:pPr>
      <w:r w:rsidRPr="00727DC9">
        <w:t xml:space="preserve">Trzy minione lata </w:t>
      </w:r>
    </w:p>
    <w:p w14:paraId="54937E56" w14:textId="44513DE2" w:rsidR="00727DC9" w:rsidRPr="00727DC9" w:rsidRDefault="00727DC9" w:rsidP="00727DC9">
      <w:pPr>
        <w:pStyle w:val="Akapitzlist"/>
        <w:ind w:left="0"/>
      </w:pPr>
      <w:r w:rsidRPr="00727DC9">
        <w:t xml:space="preserve">- dla </w:t>
      </w:r>
      <w:r w:rsidRPr="00727DC9">
        <w:rPr>
          <w:b/>
          <w:bCs/>
        </w:rPr>
        <w:t>pomocy de minimis i de minimis w sektorze rolnym</w:t>
      </w:r>
      <w:r w:rsidRPr="00727DC9">
        <w:t xml:space="preserve"> oznaczają, że jeśli pomoc de minimis była udzielona 10 stycznia 202</w:t>
      </w:r>
      <w:r w:rsidR="00CC1EB0">
        <w:t>5</w:t>
      </w:r>
      <w:r w:rsidRPr="00727DC9">
        <w:t xml:space="preserve"> r., uwzględnieniu podlegała pomoc de minimis</w:t>
      </w:r>
      <w:r w:rsidR="00C15008">
        <w:t xml:space="preserve">, </w:t>
      </w:r>
      <w:r w:rsidRPr="00727DC9">
        <w:t xml:space="preserve"> </w:t>
      </w:r>
      <w:r w:rsidR="00C15008" w:rsidRPr="00C15008">
        <w:t xml:space="preserve">pomoc de minimis </w:t>
      </w:r>
      <w:r w:rsidR="00C15008">
        <w:t xml:space="preserve">w rolnictwie, </w:t>
      </w:r>
      <w:r w:rsidR="00C15008" w:rsidRPr="00727DC9">
        <w:t xml:space="preserve">pomoc de minimis </w:t>
      </w:r>
      <w:r w:rsidR="00C15008">
        <w:t xml:space="preserve">w rybołówstwie udzielona </w:t>
      </w:r>
      <w:r w:rsidRPr="00727DC9">
        <w:t>przedsiębiorstwu od 10 stycznia 202</w:t>
      </w:r>
      <w:r w:rsidR="00CC1EB0">
        <w:t>2</w:t>
      </w:r>
      <w:r w:rsidRPr="00727DC9">
        <w:t xml:space="preserve"> r. do 10 stycznia 202</w:t>
      </w:r>
      <w:r w:rsidR="00CC1EB0">
        <w:t>5</w:t>
      </w:r>
      <w:r w:rsidRPr="00727DC9">
        <w:t xml:space="preserve"> r. włącznie. </w:t>
      </w:r>
    </w:p>
    <w:p w14:paraId="39628794" w14:textId="77777777" w:rsidR="00727DC9" w:rsidRPr="00727DC9" w:rsidRDefault="00727DC9" w:rsidP="00727DC9">
      <w:pPr>
        <w:pStyle w:val="Akapitzlist"/>
        <w:ind w:left="0"/>
      </w:pPr>
    </w:p>
    <w:p w14:paraId="13F8068B" w14:textId="77777777" w:rsidR="00727DC9" w:rsidRPr="00727DC9" w:rsidRDefault="00727DC9" w:rsidP="00727DC9">
      <w:pPr>
        <w:pStyle w:val="Akapitzlist"/>
        <w:ind w:left="0"/>
      </w:pPr>
      <w:r w:rsidRPr="00727DC9">
        <w:t xml:space="preserve">- dla </w:t>
      </w:r>
      <w:r w:rsidRPr="00727DC9">
        <w:rPr>
          <w:b/>
          <w:bCs/>
        </w:rPr>
        <w:t>pomocy de minimis w sektorze rybołówstwa i akwakultury</w:t>
      </w:r>
      <w:r w:rsidRPr="00727DC9">
        <w:t xml:space="preserve"> oznaczają 3 lata podatkowe. Przez trzy lata podatkowe należy rozumieć, okres 2 poprzednich lat podatkowych oraz bieżący rok podatkowy.</w:t>
      </w:r>
    </w:p>
    <w:p w14:paraId="74BB53C3" w14:textId="77777777" w:rsidR="00110839" w:rsidRDefault="00110839" w:rsidP="00110839">
      <w:pPr>
        <w:pStyle w:val="Akapitzlist"/>
        <w:ind w:left="0"/>
        <w:rPr>
          <w:b/>
          <w:bCs/>
        </w:rPr>
      </w:pPr>
      <w:r w:rsidRPr="00727DC9">
        <w:rPr>
          <w:b/>
          <w:bCs/>
        </w:rPr>
        <w:t>Uwaga! Składając Informację o pomocy nie należy uwzględniać w wartości uzyskanej pomocy rozliczeń za energię elektryczną.</w:t>
      </w:r>
    </w:p>
    <w:p w14:paraId="1F4B11EA" w14:textId="77777777" w:rsidR="007558F2" w:rsidRDefault="007558F2" w:rsidP="00110839">
      <w:pPr>
        <w:pStyle w:val="Akapitzlist"/>
        <w:ind w:left="0"/>
        <w:rPr>
          <w:b/>
          <w:bCs/>
        </w:rPr>
      </w:pPr>
    </w:p>
    <w:p w14:paraId="210BA4A1" w14:textId="77777777" w:rsidR="00E60431" w:rsidRDefault="00E60431" w:rsidP="00727DC9">
      <w:pPr>
        <w:pStyle w:val="Akapitzlist"/>
        <w:ind w:left="0"/>
      </w:pPr>
    </w:p>
    <w:p w14:paraId="08916906" w14:textId="77777777" w:rsidR="007558F2" w:rsidRPr="00335F37" w:rsidRDefault="007558F2" w:rsidP="00335F37">
      <w:pPr>
        <w:pStyle w:val="Akapitzlist"/>
        <w:numPr>
          <w:ilvl w:val="0"/>
          <w:numId w:val="2"/>
        </w:numPr>
        <w:ind w:left="284" w:hanging="284"/>
        <w:rPr>
          <w:b/>
          <w:bCs/>
        </w:rPr>
      </w:pPr>
      <w:r w:rsidRPr="003B5B38">
        <w:rPr>
          <w:b/>
          <w:bCs/>
        </w:rPr>
        <w:t xml:space="preserve">Jak liczyć okres </w:t>
      </w:r>
      <w:r w:rsidRPr="00335F37">
        <w:rPr>
          <w:b/>
          <w:bCs/>
        </w:rPr>
        <w:t>jednego roku przy sprawdzeniu limitu otrzymanej pomocy?</w:t>
      </w:r>
    </w:p>
    <w:p w14:paraId="4D76C699" w14:textId="77777777" w:rsidR="007558F2" w:rsidRPr="009121C9" w:rsidRDefault="007558F2" w:rsidP="007558F2">
      <w:r w:rsidRPr="00335F37">
        <w:t>Należy zsumować pomoc publiczną otrzymaną w ciągu roku kalendarzowego. Suma pomocy nie może przekroczyć limitów określonych w Rozporządzeniu [5],</w:t>
      </w:r>
    </w:p>
    <w:p w14:paraId="60ADB6FE" w14:textId="77777777" w:rsidR="007558F2" w:rsidRDefault="007558F2" w:rsidP="007558F2">
      <w:r w:rsidRPr="009121C9">
        <w:t>Do sumy w formularzu pomocy publicznej nie należy doliczać pomocy jaką są ceny maksymalne.</w:t>
      </w:r>
    </w:p>
    <w:p w14:paraId="26823244" w14:textId="77777777" w:rsidR="00723216" w:rsidRDefault="00723216" w:rsidP="00727DC9">
      <w:pPr>
        <w:pStyle w:val="Akapitzlist"/>
        <w:ind w:left="0"/>
      </w:pPr>
    </w:p>
    <w:p w14:paraId="28AD206B" w14:textId="77777777" w:rsidR="00727DC9" w:rsidRDefault="00727DC9" w:rsidP="00727DC9">
      <w:pPr>
        <w:pStyle w:val="Akapitzlist"/>
      </w:pPr>
    </w:p>
    <w:p w14:paraId="4A8DEC21" w14:textId="77777777" w:rsidR="00727DC9" w:rsidRDefault="00727DC9" w:rsidP="00727DC9">
      <w:pPr>
        <w:pStyle w:val="Akapitzlist"/>
      </w:pPr>
    </w:p>
    <w:p w14:paraId="7FB8EE8F" w14:textId="7F236C42" w:rsidR="00727DC9" w:rsidRDefault="00727DC9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727DC9">
        <w:rPr>
          <w:b/>
          <w:bCs/>
        </w:rPr>
        <w:t>Co się stanie jeśli nie złożę „Informacji o pomocy” w terminie do 28 lutego 2025 r.?</w:t>
      </w:r>
    </w:p>
    <w:p w14:paraId="5A531806" w14:textId="77777777" w:rsidR="00727DC9" w:rsidRDefault="00727DC9" w:rsidP="00727DC9">
      <w:pPr>
        <w:pStyle w:val="Akapitzlist"/>
        <w:rPr>
          <w:b/>
          <w:bCs/>
        </w:rPr>
      </w:pPr>
    </w:p>
    <w:p w14:paraId="7761995A" w14:textId="3C7E7C06" w:rsidR="00727DC9" w:rsidRDefault="00727DC9" w:rsidP="00727DC9">
      <w:pPr>
        <w:pStyle w:val="Akapitzlist"/>
        <w:ind w:left="0"/>
      </w:pPr>
      <w:r w:rsidRPr="00727DC9">
        <w:t>Jeżeli należysz do grupy mikroprzedsiębiorstw, małych i średnich przedsiębiorstw oraz producentów rolnych i korzystałeś w II półroczu 2024 r. z ceny maksymalnej to brak złożenia w terminie do 28 lutego 2025 r. „Informacji o pomocy” będzie skutkował skorygowaniem rozliczeń za okres II półrocza 2024 r. Korekta będzie polegała na zastosowaniu w rozliczeniach cen wynikających z umowy (zamiast ceny maksymalnej) oraz naliczeniu odsetek ustawowych.</w:t>
      </w:r>
    </w:p>
    <w:p w14:paraId="5DB8AD21" w14:textId="77777777" w:rsidR="008E1CD8" w:rsidRDefault="008E1CD8" w:rsidP="00727DC9">
      <w:pPr>
        <w:pStyle w:val="Akapitzlist"/>
        <w:ind w:left="0"/>
      </w:pPr>
    </w:p>
    <w:p w14:paraId="2347541A" w14:textId="77777777" w:rsidR="00E77BE8" w:rsidRDefault="00E77BE8" w:rsidP="00727DC9">
      <w:pPr>
        <w:pStyle w:val="Akapitzlist"/>
        <w:ind w:left="0"/>
      </w:pPr>
    </w:p>
    <w:p w14:paraId="24825500" w14:textId="77777777" w:rsidR="00727DC9" w:rsidRDefault="00727DC9" w:rsidP="00727DC9">
      <w:pPr>
        <w:pStyle w:val="Akapitzlist"/>
      </w:pPr>
    </w:p>
    <w:p w14:paraId="228B99A7" w14:textId="63E0ACFA" w:rsidR="00727DC9" w:rsidRDefault="00727DC9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727DC9">
        <w:rPr>
          <w:b/>
          <w:bCs/>
        </w:rPr>
        <w:t>Co się stanie, jeśli przekroczę wyznaczone limity pomocy de minimis?</w:t>
      </w:r>
    </w:p>
    <w:p w14:paraId="7EAE1B53" w14:textId="77777777" w:rsidR="00727DC9" w:rsidRDefault="00727DC9" w:rsidP="00727DC9">
      <w:pPr>
        <w:pStyle w:val="Akapitzlist"/>
        <w:rPr>
          <w:b/>
          <w:bCs/>
        </w:rPr>
      </w:pPr>
    </w:p>
    <w:p w14:paraId="3430ED80" w14:textId="237E8C9A" w:rsidR="00727DC9" w:rsidRDefault="00727DC9" w:rsidP="00727DC9">
      <w:pPr>
        <w:pStyle w:val="Akapitzlist"/>
        <w:ind w:left="0"/>
      </w:pPr>
      <w:r w:rsidRPr="00727DC9">
        <w:t xml:space="preserve">Jeżeli jesteś małym lub średnim przedsiębiorcą i w wyniku zastosowania ceny maksymalnej przekroczysz wyznaczony limit, wezwiemy Cię do zwrotu kwoty pomocy de minimis. W wezwaniu wskażemy Ci  kwotę zwrotu. </w:t>
      </w:r>
    </w:p>
    <w:p w14:paraId="56B2FAE5" w14:textId="77777777" w:rsidR="00745C2C" w:rsidRDefault="00745C2C" w:rsidP="00727DC9">
      <w:pPr>
        <w:pStyle w:val="Akapitzlist"/>
        <w:ind w:left="0"/>
      </w:pPr>
    </w:p>
    <w:p w14:paraId="360714F3" w14:textId="77777777" w:rsidR="00745C2C" w:rsidRDefault="00745C2C" w:rsidP="00727DC9">
      <w:pPr>
        <w:pStyle w:val="Akapitzlist"/>
        <w:ind w:left="0"/>
      </w:pPr>
    </w:p>
    <w:p w14:paraId="5E059132" w14:textId="77777777" w:rsidR="00745C2C" w:rsidRDefault="00745C2C" w:rsidP="00727DC9">
      <w:pPr>
        <w:pStyle w:val="Akapitzlist"/>
        <w:ind w:left="0"/>
      </w:pPr>
    </w:p>
    <w:p w14:paraId="7ACD6027" w14:textId="77777777" w:rsidR="00BD2F7A" w:rsidRDefault="00BD2F7A" w:rsidP="00727DC9">
      <w:pPr>
        <w:pStyle w:val="Akapitzlist"/>
        <w:ind w:left="0"/>
      </w:pPr>
    </w:p>
    <w:p w14:paraId="44455256" w14:textId="77777777" w:rsidR="00BD2F7A" w:rsidRDefault="00BD2F7A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3B5B38">
        <w:rPr>
          <w:b/>
          <w:bCs/>
        </w:rPr>
        <w:lastRenderedPageBreak/>
        <w:t>Co się stanie, jeśli przekroczę wyznaczone limity pomocy publicznej?</w:t>
      </w:r>
    </w:p>
    <w:p w14:paraId="32747759" w14:textId="77777777" w:rsidR="00BD2F7A" w:rsidRPr="003B5B38" w:rsidRDefault="00BD2F7A" w:rsidP="00BD2F7A">
      <w:r w:rsidRPr="003B5B38">
        <w:t xml:space="preserve">Jeżeli jesteś mikroprzedsiębiorcą i  w wyniku zastosowania ceny maksymalnej przekroczysz wyznaczony limit, wezwiemy Cię do zwrotu kwoty pomocy publicznej. W wezwaniu wskażemy Ci  kwotę zwrotu. </w:t>
      </w:r>
    </w:p>
    <w:p w14:paraId="6823E642" w14:textId="77777777" w:rsidR="00BD2F7A" w:rsidRDefault="00BD2F7A" w:rsidP="00727DC9">
      <w:pPr>
        <w:pStyle w:val="Akapitzlist"/>
        <w:ind w:left="0"/>
      </w:pPr>
    </w:p>
    <w:p w14:paraId="22FE5AB9" w14:textId="77777777" w:rsidR="003B5B38" w:rsidRDefault="003B5B38" w:rsidP="00727DC9">
      <w:pPr>
        <w:pStyle w:val="Akapitzlist"/>
        <w:ind w:left="0"/>
      </w:pPr>
    </w:p>
    <w:p w14:paraId="79FE3EAC" w14:textId="7531B704" w:rsidR="003B5B38" w:rsidRDefault="003B5B38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3B5B38">
        <w:rPr>
          <w:b/>
          <w:bCs/>
        </w:rPr>
        <w:t>Co się stanie jeśli jako mikroprzedsiębiorca oświadczę, że jestem wykluczony ze stosowania pomocy publicznej?</w:t>
      </w:r>
    </w:p>
    <w:p w14:paraId="5EEBD4AC" w14:textId="77777777" w:rsidR="003B5B38" w:rsidRDefault="003B5B38" w:rsidP="003B5B38">
      <w:pPr>
        <w:pStyle w:val="Akapitzlist"/>
        <w:rPr>
          <w:b/>
          <w:bCs/>
        </w:rPr>
      </w:pPr>
    </w:p>
    <w:p w14:paraId="0C02C543" w14:textId="66F37876" w:rsidR="003B5B38" w:rsidRPr="003B5B38" w:rsidRDefault="003B5B38" w:rsidP="003B5B38">
      <w:pPr>
        <w:pStyle w:val="Akapitzlist"/>
        <w:ind w:left="0"/>
      </w:pPr>
      <w:r w:rsidRPr="003B5B38">
        <w:t xml:space="preserve">Jeśli w Części II </w:t>
      </w:r>
      <w:r w:rsidR="007D5820">
        <w:t xml:space="preserve">Informacji o pomocy </w:t>
      </w:r>
      <w:r w:rsidR="00AB3416">
        <w:t xml:space="preserve">wskażesz przynajmniej </w:t>
      </w:r>
      <w:r w:rsidR="007D5820">
        <w:t>jedno z poniższych oświadczeń, że</w:t>
      </w:r>
      <w:r w:rsidRPr="003B5B38">
        <w:t>:</w:t>
      </w:r>
    </w:p>
    <w:p w14:paraId="615650D6" w14:textId="77777777" w:rsidR="003B5B38" w:rsidRPr="003B5B38" w:rsidRDefault="003B5B38" w:rsidP="003B5B38">
      <w:pPr>
        <w:pStyle w:val="Akapitzlist"/>
        <w:ind w:left="0"/>
      </w:pPr>
      <w:r w:rsidRPr="003B5B38">
        <w:t>•</w:t>
      </w:r>
      <w:r w:rsidRPr="003B5B38">
        <w:tab/>
        <w:t>Podlegasz wykluczeniom ze stosowania pomocy publicznej o których mowa w art. 38 ust. 2 pkt 1) Ustawy z 23 maja 2024 r. o bonie energetycznym</w:t>
      </w:r>
    </w:p>
    <w:p w14:paraId="4768161B" w14:textId="77777777" w:rsidR="003B5B38" w:rsidRPr="003B5B38" w:rsidRDefault="003B5B38" w:rsidP="003B5B38">
      <w:pPr>
        <w:pStyle w:val="Akapitzlist"/>
        <w:ind w:left="0"/>
      </w:pPr>
      <w:r w:rsidRPr="003B5B38">
        <w:t>•</w:t>
      </w:r>
      <w:r w:rsidRPr="003B5B38">
        <w:tab/>
        <w:t>Ciąży na Tobie obowiązek zwrotu pomocy wynikający z wcześniejszej decyzji Komisji Europejskiej</w:t>
      </w:r>
    </w:p>
    <w:p w14:paraId="7F24E704" w14:textId="78DFC1DC" w:rsidR="003B5B38" w:rsidRPr="003B5B38" w:rsidRDefault="003B5B38" w:rsidP="003B5B38">
      <w:pPr>
        <w:pStyle w:val="Akapitzlist"/>
        <w:ind w:left="0"/>
      </w:pPr>
      <w:r w:rsidRPr="003B5B38">
        <w:t>•</w:t>
      </w:r>
      <w:r w:rsidRPr="003B5B38">
        <w:tab/>
        <w:t xml:space="preserve">Jesteś przedsiębiorstwem znajdującym się w trudnej sytuacji, zgodnie </w:t>
      </w:r>
      <w:r w:rsidR="00AB3416">
        <w:t xml:space="preserve">z </w:t>
      </w:r>
      <w:r w:rsidRPr="003B5B38">
        <w:t>Rozporządzeniem komisji europejskiej</w:t>
      </w:r>
    </w:p>
    <w:p w14:paraId="0706E25B" w14:textId="65750729" w:rsidR="003B5B38" w:rsidRDefault="0035794E" w:rsidP="003B5B38">
      <w:pPr>
        <w:pStyle w:val="Akapitzlist"/>
        <w:ind w:left="0"/>
      </w:pPr>
      <w:r>
        <w:t xml:space="preserve">wówczas </w:t>
      </w:r>
      <w:r w:rsidR="003B5B38" w:rsidRPr="003B5B38">
        <w:t>skorygujemy Twoje rozliczenia za okres od 1.07.2024 r. do 31.12.2024 r.  Doliczymy do Twoich faktur różnicę pomiędzy ceną maksymalną, a ceną wynikającą z Twojej umowy. Uwzględnimy również odsetki ustawowe.</w:t>
      </w:r>
    </w:p>
    <w:p w14:paraId="43D11A7C" w14:textId="77777777" w:rsidR="00745C2C" w:rsidRDefault="00745C2C" w:rsidP="003B5B38">
      <w:pPr>
        <w:pStyle w:val="Akapitzlist"/>
        <w:ind w:left="0"/>
      </w:pPr>
    </w:p>
    <w:p w14:paraId="2C3E959C" w14:textId="77777777" w:rsidR="003B5B38" w:rsidRDefault="003B5B38" w:rsidP="003B5B38">
      <w:pPr>
        <w:pStyle w:val="Akapitzlist"/>
        <w:ind w:left="0"/>
      </w:pPr>
    </w:p>
    <w:p w14:paraId="269D87AC" w14:textId="1E71B4A9" w:rsidR="003B5B38" w:rsidRDefault="003B5B38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3B5B38">
        <w:rPr>
          <w:b/>
          <w:bCs/>
        </w:rPr>
        <w:t>Co się stanie jeśli jako mikroprzedsiębiorca podlegam wykluczeniom ze stosowania pomocy publicznej, o których mowa w art. 38 ust. 2 pkt 1) Ustawy z 23 maja 2024 r. o bonie energetycznym?</w:t>
      </w:r>
    </w:p>
    <w:p w14:paraId="37077AD0" w14:textId="2C7C15FD" w:rsidR="003B5B38" w:rsidRDefault="003B5B38" w:rsidP="003B5B38">
      <w:r w:rsidRPr="003B5B38">
        <w:t>Jeśli podlegasz wykluczeniem ze stosowania pomocy publicznej, o których mowa w art. 38 ust. 2 pkt 1) Ustawy z 23 maja 2024 r. o bonie energetycznym, skorygujemy Twoje rozliczenia za okres od 1.07.2024 r. do 31.12.2024 r. Doliczymy do Twoich faktur różnicę pomiędzy ceną maksymalną, a ceną wynikającą z Twojej umowy. Uwzględnimy również odsetki ustawowe.</w:t>
      </w:r>
    </w:p>
    <w:p w14:paraId="3B8C03C3" w14:textId="77777777" w:rsidR="003B5B38" w:rsidRDefault="003B5B38" w:rsidP="003B5B38"/>
    <w:p w14:paraId="11836971" w14:textId="7E60F4F0" w:rsidR="003B5B38" w:rsidRDefault="003B5B38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3B5B38">
        <w:rPr>
          <w:b/>
          <w:bCs/>
        </w:rPr>
        <w:t>Co się stanie jeśli ciąży na mnie obowiązek zwrotu pomocy wynikający z wcześniejszej decyzji Komisji Europejskiej?</w:t>
      </w:r>
    </w:p>
    <w:p w14:paraId="0BB49322" w14:textId="2F64535E" w:rsidR="003B5B38" w:rsidRDefault="003B5B38" w:rsidP="003B5B38">
      <w:r w:rsidRPr="003B5B38">
        <w:t>Jeśli ciąży na Tobie obowiązek zwrotu pomocy wynikający z wcześniejszej decyzji Komisji Europejskiej, skorygujemy Twoje rozliczenia za okres od 1.07.2024 r. do 31.12.2024 r. Doliczymy do Twoich faktur różnicę pomiędzy ceną maksymalną, a ceną wynikającą z Twojej umowy. Uwzględnimy również odsetki ustawowe.</w:t>
      </w:r>
    </w:p>
    <w:p w14:paraId="0E845FD9" w14:textId="77777777" w:rsidR="003B5B38" w:rsidRDefault="003B5B38" w:rsidP="003B5B38"/>
    <w:p w14:paraId="32A54ED6" w14:textId="54E1C9DE" w:rsidR="003B5B38" w:rsidRDefault="003B5B38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3B5B38">
        <w:rPr>
          <w:b/>
          <w:bCs/>
        </w:rPr>
        <w:t>Co się stanie jeśli jestem przedsiębiorstwem znajdującym się w trudnej sytuacji, zgodnie z Rozporządzeniem komisji europejskiej?</w:t>
      </w:r>
    </w:p>
    <w:p w14:paraId="2F61E2C4" w14:textId="5961E2B2" w:rsidR="003B5B38" w:rsidRDefault="003B5B38" w:rsidP="003B5B38">
      <w:r w:rsidRPr="003B5B38">
        <w:t xml:space="preserve">Jeśli jesteś przedsiębiorstwem znajdującym się w trudnej sytuacji, zgodnie z Rozporządzeniem komisji europejskiej, skorygujemy Twoje rozliczenia za okres od 1.07.2024 r. do 31.12.2024 r. Doliczymy do Twoich faktur różnicę pomiędzy ceną maksymalną, a ceną wynikającą z Twojej umowy. Uwzględnimy również odsetki ustawowe. </w:t>
      </w:r>
    </w:p>
    <w:p w14:paraId="047C0829" w14:textId="77777777" w:rsidR="003B5B38" w:rsidRDefault="003B5B38" w:rsidP="003B5B38"/>
    <w:p w14:paraId="49A9975E" w14:textId="77777777" w:rsidR="009121C9" w:rsidRPr="009121C9" w:rsidRDefault="009121C9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9121C9">
        <w:rPr>
          <w:b/>
          <w:bCs/>
        </w:rPr>
        <w:lastRenderedPageBreak/>
        <w:t xml:space="preserve">Jaka jest wartość udzielonej mi pomocy publicznej lub pomocy de minimis? </w:t>
      </w:r>
    </w:p>
    <w:p w14:paraId="2F89C577" w14:textId="629FB80B" w:rsidR="009121C9" w:rsidRDefault="009121C9" w:rsidP="009121C9">
      <w:pPr>
        <w:rPr>
          <w:color w:val="000000" w:themeColor="text1"/>
        </w:rPr>
      </w:pPr>
      <w:r>
        <w:rPr>
          <w:color w:val="000000" w:themeColor="text1"/>
        </w:rPr>
        <w:t>Wartość pomocy stanowi wysokość rekompensaty, którą sprzedawca energii uzyskał od Zarządcy Rozliczeń.</w:t>
      </w:r>
    </w:p>
    <w:p w14:paraId="2B026374" w14:textId="77777777" w:rsidR="009121C9" w:rsidRDefault="009121C9" w:rsidP="009121C9">
      <w:pPr>
        <w:rPr>
          <w:color w:val="000000" w:themeColor="text1"/>
        </w:rPr>
      </w:pPr>
    </w:p>
    <w:p w14:paraId="2271C392" w14:textId="3F976249" w:rsidR="00FF50B6" w:rsidRPr="009121C9" w:rsidRDefault="00E37868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>
        <w:rPr>
          <w:b/>
          <w:bCs/>
        </w:rPr>
        <w:t xml:space="preserve">Czy otrzymam </w:t>
      </w:r>
      <w:r w:rsidR="0016436A">
        <w:rPr>
          <w:b/>
          <w:bCs/>
        </w:rPr>
        <w:t>zaświadczenie o</w:t>
      </w:r>
      <w:r w:rsidR="00FF50B6" w:rsidRPr="009121C9">
        <w:rPr>
          <w:b/>
          <w:bCs/>
        </w:rPr>
        <w:t xml:space="preserve"> pomocy de minimis? </w:t>
      </w:r>
    </w:p>
    <w:p w14:paraId="01686CCB" w14:textId="30BD9B9C" w:rsidR="00FF50B6" w:rsidRDefault="00FF50B6" w:rsidP="00FF50B6">
      <w:pPr>
        <w:rPr>
          <w:color w:val="000000" w:themeColor="text1"/>
        </w:rPr>
      </w:pPr>
      <w:r w:rsidRPr="009121C9">
        <w:rPr>
          <w:color w:val="000000" w:themeColor="text1"/>
        </w:rPr>
        <w:t>Wyślemy C</w:t>
      </w:r>
      <w:r>
        <w:rPr>
          <w:color w:val="000000" w:themeColor="text1"/>
        </w:rPr>
        <w:t>i</w:t>
      </w:r>
      <w:r w:rsidRPr="009121C9">
        <w:rPr>
          <w:color w:val="000000" w:themeColor="text1"/>
        </w:rPr>
        <w:t xml:space="preserve"> zaświadczenie o wysokości udzielonej pomocy de minimis</w:t>
      </w:r>
      <w:r w:rsidR="00F31882" w:rsidRPr="00F31882">
        <w:rPr>
          <w:color w:val="000000" w:themeColor="text1"/>
        </w:rPr>
        <w:t>,  pomoc</w:t>
      </w:r>
      <w:r w:rsidR="00F31882">
        <w:rPr>
          <w:color w:val="000000" w:themeColor="text1"/>
        </w:rPr>
        <w:t>y</w:t>
      </w:r>
      <w:r w:rsidR="00F31882" w:rsidRPr="00F31882">
        <w:rPr>
          <w:color w:val="000000" w:themeColor="text1"/>
        </w:rPr>
        <w:t xml:space="preserve"> de minimis w rolnictwie</w:t>
      </w:r>
      <w:r w:rsidR="00F31882">
        <w:rPr>
          <w:color w:val="000000" w:themeColor="text1"/>
        </w:rPr>
        <w:t xml:space="preserve"> albo</w:t>
      </w:r>
      <w:r w:rsidR="00F31882" w:rsidRPr="00F31882">
        <w:rPr>
          <w:color w:val="000000" w:themeColor="text1"/>
        </w:rPr>
        <w:t xml:space="preserve"> pomoc</w:t>
      </w:r>
      <w:r w:rsidR="00F31882">
        <w:rPr>
          <w:color w:val="000000" w:themeColor="text1"/>
        </w:rPr>
        <w:t>y</w:t>
      </w:r>
      <w:r w:rsidR="00F31882" w:rsidRPr="00F31882">
        <w:rPr>
          <w:color w:val="000000" w:themeColor="text1"/>
        </w:rPr>
        <w:t xml:space="preserve"> de minimis w rybołówstwie</w:t>
      </w:r>
      <w:r w:rsidRPr="009121C9">
        <w:rPr>
          <w:color w:val="000000" w:themeColor="text1"/>
        </w:rPr>
        <w:t>.</w:t>
      </w:r>
    </w:p>
    <w:p w14:paraId="4030A980" w14:textId="77777777" w:rsidR="009121C9" w:rsidRDefault="009121C9" w:rsidP="009121C9"/>
    <w:p w14:paraId="1DA7B9A8" w14:textId="6F9B1480" w:rsidR="009121C9" w:rsidRDefault="009121C9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9121C9">
        <w:rPr>
          <w:b/>
          <w:bCs/>
        </w:rPr>
        <w:t>W jaki sposób mogę dostarczyć informację o pomocy?</w:t>
      </w:r>
    </w:p>
    <w:p w14:paraId="137E4E56" w14:textId="77777777" w:rsidR="009121C9" w:rsidRPr="009121C9" w:rsidRDefault="009121C9" w:rsidP="009121C9">
      <w:pPr>
        <w:spacing w:line="257" w:lineRule="auto"/>
        <w:contextualSpacing/>
      </w:pPr>
      <w:r w:rsidRPr="009121C9">
        <w:t>MAM PODPIS ELEKTRONICZNY</w:t>
      </w:r>
    </w:p>
    <w:p w14:paraId="6F8FF51B" w14:textId="33D1F285" w:rsidR="009121C9" w:rsidRPr="009121C9" w:rsidRDefault="009121C9" w:rsidP="009121C9">
      <w:pPr>
        <w:spacing w:line="257" w:lineRule="auto"/>
        <w:contextualSpacing/>
      </w:pPr>
      <w:r w:rsidRPr="009121C9">
        <w:t>wygeneruj dokument w formacie pdf,  podpisz elektronicznie i odeślij</w:t>
      </w:r>
      <w:r w:rsidR="00356BD2">
        <w:t xml:space="preserve"> </w:t>
      </w:r>
      <w:r w:rsidR="00040686">
        <w:t xml:space="preserve">w formie elektronicznej </w:t>
      </w:r>
      <w:r w:rsidR="00356BD2">
        <w:t>do swojego sprzedawcy</w:t>
      </w:r>
      <w:r w:rsidR="00310B0F">
        <w:t xml:space="preserve">, z którym miałeś zawartą umowę </w:t>
      </w:r>
      <w:r w:rsidR="005B2C9F">
        <w:t>w okresie II półrocza 2024</w:t>
      </w:r>
      <w:r w:rsidR="00040686">
        <w:t xml:space="preserve"> r</w:t>
      </w:r>
      <w:r w:rsidRPr="009121C9">
        <w:t xml:space="preserve">. Masz czas do 28.02.2025 r. </w:t>
      </w:r>
    </w:p>
    <w:p w14:paraId="00BB1209" w14:textId="77777777" w:rsidR="009121C9" w:rsidRPr="009121C9" w:rsidRDefault="009121C9" w:rsidP="009121C9">
      <w:pPr>
        <w:spacing w:line="257" w:lineRule="auto"/>
        <w:contextualSpacing/>
      </w:pPr>
    </w:p>
    <w:p w14:paraId="23AF9540" w14:textId="77777777" w:rsidR="009121C9" w:rsidRPr="009121C9" w:rsidRDefault="009121C9" w:rsidP="009121C9">
      <w:pPr>
        <w:spacing w:line="257" w:lineRule="auto"/>
        <w:contextualSpacing/>
      </w:pPr>
      <w:r w:rsidRPr="009121C9">
        <w:t>Co oznacza podpis elektroniczny [6]:</w:t>
      </w:r>
    </w:p>
    <w:p w14:paraId="21FD71A6" w14:textId="77777777" w:rsidR="009121C9" w:rsidRPr="009121C9" w:rsidRDefault="009121C9" w:rsidP="009121C9">
      <w:pPr>
        <w:spacing w:line="257" w:lineRule="auto"/>
        <w:contextualSpacing/>
      </w:pPr>
      <w:r w:rsidRPr="009121C9">
        <w:t>•</w:t>
      </w:r>
      <w:r w:rsidRPr="009121C9">
        <w:tab/>
        <w:t>podpis kwalifikowany elektroniczny</w:t>
      </w:r>
    </w:p>
    <w:p w14:paraId="12FDB188" w14:textId="77777777" w:rsidR="009121C9" w:rsidRPr="009121C9" w:rsidRDefault="009121C9" w:rsidP="009121C9">
      <w:pPr>
        <w:spacing w:line="257" w:lineRule="auto"/>
        <w:contextualSpacing/>
      </w:pPr>
      <w:r w:rsidRPr="009121C9">
        <w:t>•</w:t>
      </w:r>
      <w:r w:rsidRPr="009121C9">
        <w:tab/>
        <w:t>podpis zaufany</w:t>
      </w:r>
    </w:p>
    <w:p w14:paraId="29905D6D" w14:textId="77777777" w:rsidR="009121C9" w:rsidRPr="009121C9" w:rsidRDefault="009121C9" w:rsidP="009121C9">
      <w:pPr>
        <w:spacing w:line="257" w:lineRule="auto"/>
        <w:contextualSpacing/>
      </w:pPr>
      <w:r w:rsidRPr="009121C9">
        <w:t>•</w:t>
      </w:r>
      <w:r w:rsidRPr="009121C9">
        <w:tab/>
        <w:t>podpis osobisty (certyfikat z e-Dowodu)</w:t>
      </w:r>
    </w:p>
    <w:p w14:paraId="225CE478" w14:textId="77777777" w:rsidR="009121C9" w:rsidRPr="009121C9" w:rsidRDefault="009121C9" w:rsidP="009121C9">
      <w:pPr>
        <w:spacing w:line="257" w:lineRule="auto"/>
        <w:contextualSpacing/>
      </w:pPr>
    </w:p>
    <w:p w14:paraId="60B5A4D3" w14:textId="77777777" w:rsidR="009121C9" w:rsidRPr="009121C9" w:rsidRDefault="009121C9" w:rsidP="009121C9">
      <w:pPr>
        <w:spacing w:line="257" w:lineRule="auto"/>
        <w:contextualSpacing/>
      </w:pPr>
      <w:r w:rsidRPr="009121C9">
        <w:t>NIE MAM PODPISU ELEKTRONICZNEGO</w:t>
      </w:r>
    </w:p>
    <w:p w14:paraId="338110F3" w14:textId="77777777" w:rsidR="009121C9" w:rsidRPr="009121C9" w:rsidRDefault="009121C9" w:rsidP="009121C9">
      <w:pPr>
        <w:spacing w:line="257" w:lineRule="auto"/>
        <w:contextualSpacing/>
      </w:pPr>
      <w:r w:rsidRPr="009121C9">
        <w:t xml:space="preserve">wydrukowany dokument podpisz Ty lub osoba upoważniona do działania w imieniu Twojej firmy, </w:t>
      </w:r>
    </w:p>
    <w:p w14:paraId="797417C9" w14:textId="77777777" w:rsidR="009121C9" w:rsidRPr="009121C9" w:rsidRDefault="009121C9" w:rsidP="009121C9">
      <w:pPr>
        <w:spacing w:line="257" w:lineRule="auto"/>
        <w:contextualSpacing/>
      </w:pPr>
      <w:r w:rsidRPr="009121C9">
        <w:t>oryginał przekaż niezwłocznie, nie później niż do 28.02.2025 r.:</w:t>
      </w:r>
    </w:p>
    <w:p w14:paraId="75C16E3B" w14:textId="77777777" w:rsidR="009121C9" w:rsidRPr="009121C9" w:rsidRDefault="009121C9" w:rsidP="009121C9">
      <w:pPr>
        <w:spacing w:line="257" w:lineRule="auto"/>
        <w:contextualSpacing/>
      </w:pPr>
      <w:r w:rsidRPr="009121C9">
        <w:t>•</w:t>
      </w:r>
      <w:r w:rsidRPr="009121C9">
        <w:tab/>
        <w:t>pocztą tradycyjną na adres: Sprzedawcy energii elektrycznej (liczy się data nadania),</w:t>
      </w:r>
    </w:p>
    <w:p w14:paraId="2C03D01C" w14:textId="7817CB9F" w:rsidR="009121C9" w:rsidRDefault="009121C9" w:rsidP="009121C9">
      <w:pPr>
        <w:spacing w:line="257" w:lineRule="auto"/>
        <w:contextualSpacing/>
      </w:pPr>
      <w:r w:rsidRPr="009121C9">
        <w:t>•</w:t>
      </w:r>
      <w:r w:rsidRPr="009121C9">
        <w:tab/>
        <w:t>osobiście, w punkcie obsługi klienta,</w:t>
      </w:r>
    </w:p>
    <w:p w14:paraId="5E2DD422" w14:textId="77777777" w:rsidR="009121C9" w:rsidRDefault="009121C9" w:rsidP="009121C9">
      <w:pPr>
        <w:spacing w:line="257" w:lineRule="auto"/>
        <w:contextualSpacing/>
      </w:pPr>
    </w:p>
    <w:p w14:paraId="1037EE21" w14:textId="0EFED34C" w:rsidR="009121C9" w:rsidRDefault="009121C9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9121C9">
        <w:rPr>
          <w:b/>
          <w:bCs/>
        </w:rPr>
        <w:t xml:space="preserve">Do kiedy mam czas by złożyć </w:t>
      </w:r>
      <w:r w:rsidR="00040686">
        <w:rPr>
          <w:b/>
          <w:bCs/>
        </w:rPr>
        <w:t>I</w:t>
      </w:r>
      <w:r w:rsidRPr="009121C9">
        <w:rPr>
          <w:b/>
          <w:bCs/>
        </w:rPr>
        <w:t>nformację o pomocy?</w:t>
      </w:r>
    </w:p>
    <w:p w14:paraId="67F008D2" w14:textId="6E6A82CA" w:rsidR="009121C9" w:rsidRDefault="009121C9" w:rsidP="009121C9">
      <w:r w:rsidRPr="009121C9">
        <w:t>Informacje o pomocy należy dostarczyć nam w nieprzekraczalnym terminie do 28.02.2025 r.[2]</w:t>
      </w:r>
    </w:p>
    <w:p w14:paraId="3CE82F78" w14:textId="77777777" w:rsidR="009121C9" w:rsidRDefault="009121C9" w:rsidP="009121C9"/>
    <w:p w14:paraId="32E6A719" w14:textId="77777777" w:rsidR="009121C9" w:rsidRDefault="009121C9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9121C9">
        <w:rPr>
          <w:b/>
          <w:bCs/>
        </w:rPr>
        <w:t>Czy upust 10% jest pomocą ?</w:t>
      </w:r>
    </w:p>
    <w:p w14:paraId="560E24F4" w14:textId="3FE9B7C3" w:rsidR="009121C9" w:rsidRDefault="009121C9" w:rsidP="009121C9">
      <w:r w:rsidRPr="009121C9">
        <w:t>Nie, upust 10% nie jest pomocą publiczną ani pomocą de minimis.</w:t>
      </w:r>
    </w:p>
    <w:p w14:paraId="72CF28CF" w14:textId="77777777" w:rsidR="009121C9" w:rsidRPr="009121C9" w:rsidRDefault="009121C9" w:rsidP="009121C9"/>
    <w:p w14:paraId="55A5433F" w14:textId="29229922" w:rsidR="009121C9" w:rsidRDefault="009121C9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9121C9">
        <w:rPr>
          <w:b/>
          <w:bCs/>
        </w:rPr>
        <w:t xml:space="preserve">Czy mam składać Informację o pomocy, jeśli złożyłem oświadczenie </w:t>
      </w:r>
      <w:r w:rsidR="002124D0">
        <w:rPr>
          <w:b/>
          <w:bCs/>
        </w:rPr>
        <w:t xml:space="preserve">odbiorcy uprawnionego </w:t>
      </w:r>
      <w:r w:rsidRPr="009121C9">
        <w:rPr>
          <w:b/>
          <w:bCs/>
        </w:rPr>
        <w:t>do cen</w:t>
      </w:r>
      <w:r w:rsidR="00D6264E">
        <w:rPr>
          <w:b/>
          <w:bCs/>
        </w:rPr>
        <w:t>y</w:t>
      </w:r>
      <w:r w:rsidRPr="009121C9">
        <w:rPr>
          <w:b/>
          <w:bCs/>
        </w:rPr>
        <w:t xml:space="preserve"> maks</w:t>
      </w:r>
      <w:r w:rsidR="002124D0">
        <w:rPr>
          <w:b/>
          <w:bCs/>
        </w:rPr>
        <w:t>ymalnej</w:t>
      </w:r>
      <w:r w:rsidRPr="009121C9">
        <w:rPr>
          <w:b/>
          <w:bCs/>
        </w:rPr>
        <w:t xml:space="preserve">, ale w rozliczeniach w II połowie 2024 </w:t>
      </w:r>
      <w:r w:rsidR="002124D0">
        <w:rPr>
          <w:b/>
          <w:bCs/>
        </w:rPr>
        <w:t xml:space="preserve">r. </w:t>
      </w:r>
      <w:r w:rsidRPr="009121C9">
        <w:rPr>
          <w:b/>
          <w:bCs/>
        </w:rPr>
        <w:t xml:space="preserve">stosowano ceny z </w:t>
      </w:r>
      <w:r w:rsidR="002124D0">
        <w:rPr>
          <w:b/>
          <w:bCs/>
        </w:rPr>
        <w:t>umowy</w:t>
      </w:r>
      <w:r w:rsidRPr="009121C9">
        <w:rPr>
          <w:b/>
          <w:bCs/>
        </w:rPr>
        <w:t>, które były niższe od ceny maks</w:t>
      </w:r>
      <w:r w:rsidR="002124D0">
        <w:rPr>
          <w:b/>
          <w:bCs/>
        </w:rPr>
        <w:t>ymalnej</w:t>
      </w:r>
      <w:r w:rsidRPr="009121C9">
        <w:rPr>
          <w:b/>
          <w:bCs/>
        </w:rPr>
        <w:t>?</w:t>
      </w:r>
    </w:p>
    <w:p w14:paraId="6DD033B7" w14:textId="62DC8DF9" w:rsidR="009121C9" w:rsidRDefault="009121C9" w:rsidP="009121C9">
      <w:r w:rsidRPr="009121C9">
        <w:t>Nie, nie musisz składać Informacji o pomocy.</w:t>
      </w:r>
    </w:p>
    <w:p w14:paraId="1EC0AB50" w14:textId="6078E544" w:rsidR="00335F37" w:rsidRDefault="00335F37">
      <w:pPr>
        <w:spacing w:line="278" w:lineRule="auto"/>
      </w:pPr>
      <w:r>
        <w:br w:type="page"/>
      </w:r>
    </w:p>
    <w:p w14:paraId="19004D4E" w14:textId="77777777" w:rsidR="00335F37" w:rsidRDefault="00335F37" w:rsidP="009121C9"/>
    <w:p w14:paraId="4011A792" w14:textId="77777777" w:rsidR="009121C9" w:rsidRDefault="009121C9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9121C9">
        <w:rPr>
          <w:b/>
          <w:bCs/>
        </w:rPr>
        <w:t>Jeśli nie otrzymałem innej pomocy niż cena maksymalna, to czy muszę składać Informację o pomocy?</w:t>
      </w:r>
    </w:p>
    <w:p w14:paraId="63C17972" w14:textId="0781AFC5" w:rsidR="009121C9" w:rsidRDefault="009121C9" w:rsidP="009121C9">
      <w:r w:rsidRPr="009121C9">
        <w:t>Tak, powinieneś dostarczyć nam Informację o pomocy. Zaznacz, że nie uzyskałeś pomocy publicznej, pomocy de minimis albo pomocy de minimis w rolnictwie lub rybołówstwie.</w:t>
      </w:r>
    </w:p>
    <w:p w14:paraId="033DBBDE" w14:textId="77777777" w:rsidR="006F0ECD" w:rsidRDefault="006F0ECD" w:rsidP="009121C9"/>
    <w:p w14:paraId="354780DD" w14:textId="77777777" w:rsidR="006F0ECD" w:rsidRDefault="006F0ECD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6F0ECD">
        <w:rPr>
          <w:b/>
          <w:bCs/>
        </w:rPr>
        <w:t>Gdzie znajdę informację o udzielonej mi pomocy publicznej lub pomocy de minimis?</w:t>
      </w:r>
    </w:p>
    <w:p w14:paraId="357228CE" w14:textId="77777777" w:rsidR="00EE6F12" w:rsidRDefault="00EE6F12" w:rsidP="00EE6F12">
      <w:r>
        <w:t>Informację taką znajdziesz na dokumentach lub zaświadczeniach od podmiotów, które dotychczas udzielały Ci danego rodzaju pomocy.</w:t>
      </w:r>
    </w:p>
    <w:p w14:paraId="0BD65930" w14:textId="1B74AA61" w:rsidR="00EE6F12" w:rsidRDefault="00EE6F12" w:rsidP="00EE6F12">
      <w:r>
        <w:t xml:space="preserve">Powyższe informacje o otrzymanej pomocy możesz dodatkowo zweryfikować posiłkując się danymi zawartymi w </w:t>
      </w:r>
      <w:hyperlink r:id="rId5" w:tgtFrame="_blank" w:tooltip="https://sudop.uokik.gov.pl/search/aidBeneficiary" w:history="1">
        <w:r w:rsidR="00EE65EB" w:rsidRPr="00EE65EB">
          <w:rPr>
            <w:rFonts w:ascii="Segoe UI" w:hAnsi="Segoe UI" w:cs="Segoe UI"/>
            <w:color w:val="0000FF"/>
            <w:sz w:val="21"/>
            <w:szCs w:val="21"/>
            <w:u w:val="single"/>
          </w:rPr>
          <w:t>Systemie Udostępniania Danych o Pomocy Publicznej</w:t>
        </w:r>
      </w:hyperlink>
      <w:r w:rsidR="00EE65EB" w:rsidRPr="00EE65EB">
        <w:rPr>
          <w:rFonts w:ascii="Segoe UI" w:hAnsi="Segoe UI" w:cs="Segoe UI"/>
          <w:color w:val="131619"/>
          <w:sz w:val="21"/>
          <w:szCs w:val="21"/>
        </w:rPr>
        <w:t xml:space="preserve"> oraz </w:t>
      </w:r>
      <w:hyperlink r:id="rId6" w:tgtFrame="_blank" w:tooltip="https://srpp.minrol.gov.pl/" w:history="1">
        <w:r w:rsidR="00EE65EB" w:rsidRPr="00EE65EB">
          <w:rPr>
            <w:rFonts w:ascii="Segoe UI" w:hAnsi="Segoe UI" w:cs="Segoe UI"/>
            <w:color w:val="0000FF"/>
            <w:sz w:val="21"/>
            <w:szCs w:val="21"/>
            <w:u w:val="single"/>
          </w:rPr>
          <w:t>Systemie Rejestracji Pomocy Publicznej</w:t>
        </w:r>
      </w:hyperlink>
      <w:r w:rsidR="00EE65EB" w:rsidRPr="00EE65EB">
        <w:rPr>
          <w:rFonts w:ascii="Segoe UI" w:hAnsi="Segoe UI" w:cs="Segoe UI"/>
          <w:color w:val="131619"/>
          <w:sz w:val="21"/>
          <w:szCs w:val="21"/>
        </w:rPr>
        <w:t>.</w:t>
      </w:r>
    </w:p>
    <w:p w14:paraId="3EF71ACB" w14:textId="77777777" w:rsidR="00DE111D" w:rsidRDefault="00DE111D" w:rsidP="0052625C">
      <w:pPr>
        <w:spacing w:line="257" w:lineRule="auto"/>
        <w:contextualSpacing/>
      </w:pPr>
    </w:p>
    <w:p w14:paraId="279CE634" w14:textId="09B40F70" w:rsidR="00DE111D" w:rsidRDefault="00DE111D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DE111D">
        <w:rPr>
          <w:b/>
          <w:bCs/>
        </w:rPr>
        <w:t xml:space="preserve">Czy mogę przesłać skan wypełnionej i podpisanej </w:t>
      </w:r>
      <w:r w:rsidR="00EC3B9B">
        <w:rPr>
          <w:b/>
          <w:bCs/>
        </w:rPr>
        <w:t>I</w:t>
      </w:r>
      <w:r w:rsidRPr="00DE111D">
        <w:rPr>
          <w:b/>
          <w:bCs/>
        </w:rPr>
        <w:t>nformacji o pomocy?</w:t>
      </w:r>
    </w:p>
    <w:p w14:paraId="0BC56AD4" w14:textId="5BC0E785" w:rsidR="001A0230" w:rsidRDefault="001A0230" w:rsidP="001A0230">
      <w:r w:rsidRPr="001A0230">
        <w:t>Nie możemy przyjąć od Ciebie skanu informacji o pomocy. Dokument bez odpowiedniego podpisu będzie nieskuteczny. Sprawdź, w jaki sposób prawidłowo podpisać i złożyć informację o pomocy</w:t>
      </w:r>
    </w:p>
    <w:p w14:paraId="7D3A24CB" w14:textId="77777777" w:rsidR="00D42B90" w:rsidRDefault="00D42B90" w:rsidP="001A0230"/>
    <w:p w14:paraId="1BEA83AB" w14:textId="77777777" w:rsidR="00D42B90" w:rsidRDefault="00D42B90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D42B90">
        <w:rPr>
          <w:b/>
          <w:bCs/>
        </w:rPr>
        <w:t>Co w sytuacji, jeśli w II połowie 2024 roku miałem zawartą umowy  na energię elektryczną z różnymi sprzedawcami?</w:t>
      </w:r>
    </w:p>
    <w:p w14:paraId="4BA3284B" w14:textId="62FCFDC7" w:rsidR="00D42B90" w:rsidRPr="006E428E" w:rsidRDefault="006E428E" w:rsidP="00D42B90">
      <w:r w:rsidRPr="006E428E">
        <w:t xml:space="preserve">Informację o pomocy </w:t>
      </w:r>
      <w:r w:rsidR="00202212">
        <w:t>powinieneś</w:t>
      </w:r>
      <w:r w:rsidRPr="006E428E">
        <w:t xml:space="preserve"> złożyć każdemu sprzedawcy, który na podstawie zawartej umowy prowadził z Tobą rozliczenia po cenie maksymalnej w II półroczu 2024 roku.</w:t>
      </w:r>
    </w:p>
    <w:p w14:paraId="578AC1C0" w14:textId="77777777" w:rsidR="00D42B90" w:rsidRPr="00D42B90" w:rsidRDefault="00D42B90" w:rsidP="00D42B90">
      <w:pPr>
        <w:rPr>
          <w:b/>
          <w:bCs/>
        </w:rPr>
      </w:pPr>
    </w:p>
    <w:p w14:paraId="0EC9E68E" w14:textId="6E984787" w:rsidR="00D42B90" w:rsidRDefault="00D42B90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D42B90">
        <w:rPr>
          <w:b/>
          <w:bCs/>
        </w:rPr>
        <w:t xml:space="preserve">Czy muszę składać </w:t>
      </w:r>
      <w:r w:rsidR="00202212">
        <w:rPr>
          <w:b/>
          <w:bCs/>
        </w:rPr>
        <w:t>I</w:t>
      </w:r>
      <w:r w:rsidRPr="00D42B90">
        <w:rPr>
          <w:b/>
          <w:bCs/>
        </w:rPr>
        <w:t xml:space="preserve">nformację o pomocy </w:t>
      </w:r>
      <w:r w:rsidR="00202212">
        <w:rPr>
          <w:b/>
          <w:bCs/>
        </w:rPr>
        <w:t>dla</w:t>
      </w:r>
      <w:r w:rsidRPr="00D42B90">
        <w:rPr>
          <w:b/>
          <w:bCs/>
        </w:rPr>
        <w:t xml:space="preserve"> każdego PPE (punktu poboru energii)?</w:t>
      </w:r>
    </w:p>
    <w:p w14:paraId="120ED7F0" w14:textId="4A40B35A" w:rsidR="006E428E" w:rsidRDefault="00202212" w:rsidP="006E428E">
      <w:r w:rsidRPr="00202212">
        <w:t xml:space="preserve">Nie, </w:t>
      </w:r>
      <w:r>
        <w:t>I</w:t>
      </w:r>
      <w:r w:rsidRPr="00202212">
        <w:t xml:space="preserve">nformacja </w:t>
      </w:r>
      <w:r w:rsidR="00243BB9">
        <w:t xml:space="preserve">dotyczy </w:t>
      </w:r>
      <w:r w:rsidR="00E82AAC">
        <w:t xml:space="preserve">Twojego </w:t>
      </w:r>
      <w:r w:rsidR="000A4A09" w:rsidRPr="00202212">
        <w:t>przedsiębiorstwa</w:t>
      </w:r>
      <w:r w:rsidR="000A4A09">
        <w:t xml:space="preserve"> </w:t>
      </w:r>
      <w:r w:rsidR="00E82AAC">
        <w:t xml:space="preserve">jako całości, </w:t>
      </w:r>
      <w:r w:rsidR="00457094">
        <w:t>a nie poszczególnych PPE</w:t>
      </w:r>
      <w:r w:rsidRPr="00202212">
        <w:t>.</w:t>
      </w:r>
    </w:p>
    <w:p w14:paraId="53AC67AE" w14:textId="77777777" w:rsidR="00076BA7" w:rsidRPr="00202212" w:rsidRDefault="00076BA7" w:rsidP="006E428E"/>
    <w:p w14:paraId="46DD5DE8" w14:textId="77777777" w:rsidR="00D42B90" w:rsidRDefault="00D42B90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D42B90">
        <w:rPr>
          <w:b/>
          <w:bCs/>
        </w:rPr>
        <w:t>Nie prowadzę już działalności, czy muszę składać Informację o pomocy?</w:t>
      </w:r>
    </w:p>
    <w:p w14:paraId="137A1717" w14:textId="61A34E52" w:rsidR="00C50ECD" w:rsidRDefault="00A66F4B" w:rsidP="00A66F4B">
      <w:r w:rsidRPr="00A66F4B">
        <w:t>Tak, jeśli chcesz zachować cenę maksymalną i uniknąć skorygowania rozliczeń za okres od 1 lipca 2024 r</w:t>
      </w:r>
      <w:r>
        <w:t>.</w:t>
      </w:r>
      <w:r w:rsidRPr="00A66F4B">
        <w:t xml:space="preserve"> do 31 grudnia 2024 r.</w:t>
      </w:r>
    </w:p>
    <w:p w14:paraId="7676CE9C" w14:textId="77777777" w:rsidR="005F6120" w:rsidRPr="00A66F4B" w:rsidRDefault="005F6120" w:rsidP="00A66F4B"/>
    <w:p w14:paraId="35686DB7" w14:textId="77777777" w:rsidR="00D42B90" w:rsidRDefault="00D42B90" w:rsidP="00335F37">
      <w:pPr>
        <w:pStyle w:val="Akapitzlist"/>
        <w:numPr>
          <w:ilvl w:val="0"/>
          <w:numId w:val="2"/>
        </w:numPr>
        <w:ind w:left="426" w:hanging="426"/>
        <w:rPr>
          <w:b/>
          <w:bCs/>
        </w:rPr>
      </w:pPr>
      <w:r w:rsidRPr="00D42B90">
        <w:rPr>
          <w:b/>
          <w:bCs/>
        </w:rPr>
        <w:t xml:space="preserve">Co oznacza, że przedsiębiorstwo znajduje się w trudniej sytuacji, o której mowa w art. 2 pkt 18 Rozporządzenia komisji (UE) 651/2014 zgodnie z warunkiem określonym w art. 1 ust. 4 lit. c Rozporządzenia komisji (UE) 651/2014. Czy są jakieś kryteria w tym zakresie. </w:t>
      </w:r>
    </w:p>
    <w:p w14:paraId="1E013C3A" w14:textId="3CB21C3D" w:rsidR="00A66F4B" w:rsidRDefault="00746E98" w:rsidP="00A66F4B">
      <w:r w:rsidRPr="00746E98">
        <w:t>Okoliczności wskazujące, że dane przedsiębiorstwo jest traktowane jako przedsiębiorstwo znajduje się w trudniej sytuacji, zostały określone w art. 2 pkt 18 Rozporządzenia komisji (UE) 651/2014 [5].</w:t>
      </w:r>
    </w:p>
    <w:p w14:paraId="40793C7E" w14:textId="77777777" w:rsidR="00B57D80" w:rsidRPr="00746E98" w:rsidRDefault="00B57D80" w:rsidP="00A66F4B"/>
    <w:p w14:paraId="716CDD6A" w14:textId="77777777" w:rsidR="00355985" w:rsidRPr="004E07FF" w:rsidRDefault="00355985" w:rsidP="004E07FF"/>
    <w:p w14:paraId="4C42277C" w14:textId="77777777" w:rsidR="009121C9" w:rsidRDefault="009121C9" w:rsidP="009121C9"/>
    <w:p w14:paraId="2C0E11A8" w14:textId="0D953A38" w:rsidR="009121C9" w:rsidRDefault="009121C9" w:rsidP="009121C9">
      <w:r>
        <w:t>Podstaw</w:t>
      </w:r>
      <w:r w:rsidR="00CC2015">
        <w:t>y</w:t>
      </w:r>
      <w:r>
        <w:t xml:space="preserve"> prawn</w:t>
      </w:r>
      <w:r w:rsidR="00CC2015">
        <w:t>e</w:t>
      </w:r>
    </w:p>
    <w:p w14:paraId="2143340E" w14:textId="0DB4993C" w:rsidR="009121C9" w:rsidRPr="0053733B" w:rsidRDefault="0053733B" w:rsidP="00CC2015">
      <w:pPr>
        <w:spacing w:line="257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[1] </w:t>
      </w:r>
      <w:r w:rsidR="009121C9" w:rsidRPr="0053733B">
        <w:rPr>
          <w:sz w:val="20"/>
          <w:szCs w:val="20"/>
        </w:rPr>
        <w:t xml:space="preserve">Ustawa z 23 maja 2024 r. o bonie energetycznym oraz o zmianie niektórych ustaw w celu ograniczenia cen energii elektrycznej, gazu ziemnego i ciepła systemowego </w:t>
      </w:r>
    </w:p>
    <w:p w14:paraId="2951B202" w14:textId="1DA4C70C" w:rsidR="009121C9" w:rsidRPr="0053733B" w:rsidRDefault="0053733B" w:rsidP="00CC2015">
      <w:pPr>
        <w:spacing w:line="257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[2]</w:t>
      </w:r>
      <w:r w:rsidR="004B3A69">
        <w:rPr>
          <w:sz w:val="20"/>
          <w:szCs w:val="20"/>
        </w:rPr>
        <w:t xml:space="preserve"> </w:t>
      </w:r>
      <w:r w:rsidR="009121C9" w:rsidRPr="0053733B">
        <w:rPr>
          <w:sz w:val="20"/>
          <w:szCs w:val="20"/>
        </w:rPr>
        <w:t xml:space="preserve">Ustawa z 27 listopada 2024 r o zmianie ustawy o środkach nadzwyczajnych mających na celu ograniczenie wysokości cen energii elektrycznej oraz wsparciu niektórych odbiorców w 2023 roku oraz w 2024 roku oraz niektórych innych ustaw </w:t>
      </w:r>
    </w:p>
    <w:p w14:paraId="08FC4BF8" w14:textId="633F32DE" w:rsidR="009121C9" w:rsidRPr="004B3A69" w:rsidRDefault="004B3A69" w:rsidP="00CC2015">
      <w:pPr>
        <w:spacing w:line="257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[3] </w:t>
      </w:r>
      <w:r w:rsidR="009121C9" w:rsidRPr="004B3A69">
        <w:rPr>
          <w:sz w:val="20"/>
          <w:szCs w:val="20"/>
        </w:rPr>
        <w:t xml:space="preserve">Ustawa z 30 kwietnia 2004 r. o postępowaniu w sprawach dotyczących pomocy publicznej, </w:t>
      </w:r>
    </w:p>
    <w:p w14:paraId="1D54CB34" w14:textId="2B1A74B0" w:rsidR="009121C9" w:rsidRPr="004B3A69" w:rsidRDefault="004B3A69" w:rsidP="00CC2015">
      <w:pPr>
        <w:spacing w:line="257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[4] </w:t>
      </w:r>
      <w:r w:rsidR="009121C9" w:rsidRPr="004B3A69">
        <w:rPr>
          <w:sz w:val="20"/>
          <w:szCs w:val="20"/>
        </w:rPr>
        <w:t>Rozporządzenie Komisji (UE) 2023/2831 z 13  grudnia 2023 r. w sprawie stosowania art. 107 i 108 Traktatu o funkcjonowaniu Unii Europejskiej do pomocy de minimis – które zastąpiło rozporządzenie Komisji (UE) nr 1407/2013 z 18 grudnia 2013 r. w sprawie stosowania art. 107 i 108 Traktatu o funkcjonowaniu Unii Europejskiej do pomocy de minimis</w:t>
      </w:r>
    </w:p>
    <w:p w14:paraId="2D01FA86" w14:textId="3FC03706" w:rsidR="009121C9" w:rsidRPr="004B3A69" w:rsidRDefault="004B3A69" w:rsidP="00CC2015">
      <w:pPr>
        <w:spacing w:line="257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[5] </w:t>
      </w:r>
      <w:r w:rsidR="009121C9" w:rsidRPr="004B3A69">
        <w:rPr>
          <w:sz w:val="20"/>
          <w:szCs w:val="20"/>
        </w:rPr>
        <w:t>Rozporządzenie Komisji (UE) nr 651/2014 z 17 czerwca 2014 r. uznającego niektóre rodzaje pomocy za zgodne z rynkiem wewnętrznym w zastosowaniu art. 107 i 108 Traktatu (Dz. Urz. UE L 187 z 26.06.2014, str. 1, ze zm.)</w:t>
      </w:r>
    </w:p>
    <w:p w14:paraId="0C32D723" w14:textId="08E35A6F" w:rsidR="009121C9" w:rsidRPr="004B3A69" w:rsidRDefault="004B3A69" w:rsidP="00CC2015">
      <w:pPr>
        <w:spacing w:line="257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[6] </w:t>
      </w:r>
      <w:r w:rsidR="009121C9" w:rsidRPr="004B3A69">
        <w:rPr>
          <w:sz w:val="20"/>
          <w:szCs w:val="20"/>
        </w:rPr>
        <w:t>Dokumenty opatrzone kwalifikowanym podpisem elektronicznym, podpisem zaufanym albo podpisem osobistym składa się za pomocą środków komunikacji elektronicznej w rozumieniu art. 2 pkt 5 ustawy z 18 lipca 2002 r. o świadczeniu usług drogą elektroniczną.</w:t>
      </w:r>
    </w:p>
    <w:p w14:paraId="61BD16A1" w14:textId="4A608809" w:rsidR="00802535" w:rsidRPr="00027D02" w:rsidRDefault="00AB21F3" w:rsidP="00CC2015">
      <w:pPr>
        <w:spacing w:line="259" w:lineRule="auto"/>
        <w:ind w:left="284" w:hanging="284"/>
        <w:rPr>
          <w:sz w:val="20"/>
          <w:szCs w:val="20"/>
        </w:rPr>
      </w:pPr>
      <w:r w:rsidRPr="00027D02">
        <w:rPr>
          <w:sz w:val="20"/>
          <w:szCs w:val="20"/>
        </w:rPr>
        <w:t xml:space="preserve">[7] </w:t>
      </w:r>
      <w:r w:rsidR="00802535" w:rsidRPr="00027D02">
        <w:rPr>
          <w:sz w:val="20"/>
          <w:szCs w:val="20"/>
        </w:rPr>
        <w:t>Dla małego lub średniego przedsiębiorstwa cena maksymalna stanowi - zależnie od sektora, w którym działalność prowadzi dany przedsiębiorca - pomoc de minimis w rozumieniu art. 2 pkt 10 ustawy z dnia 30 kwietnia 2004 r. o postępowaniu w sprawach dotyczących pomocy publicznej (Dz. U. z 2023 r. poz. 702 oraz z 2024 r. poz. 1635), albo pomoc de minimis w rolnictwie lub rybołówstwie w rozumieniu art. 2 pkt 10a ww. ustawy, i jest udzielana zgodnie z przepisami:</w:t>
      </w:r>
    </w:p>
    <w:p w14:paraId="2E1A1B8C" w14:textId="77777777" w:rsidR="00802535" w:rsidRPr="00AB2C7A" w:rsidRDefault="00802535" w:rsidP="00802535">
      <w:pPr>
        <w:pStyle w:val="Akapitzlist"/>
        <w:numPr>
          <w:ilvl w:val="1"/>
          <w:numId w:val="6"/>
        </w:numPr>
        <w:spacing w:line="259" w:lineRule="auto"/>
        <w:ind w:left="426" w:hanging="426"/>
        <w:rPr>
          <w:sz w:val="20"/>
          <w:szCs w:val="20"/>
        </w:rPr>
      </w:pPr>
      <w:r w:rsidRPr="00AB2C7A">
        <w:rPr>
          <w:sz w:val="20"/>
          <w:szCs w:val="20"/>
        </w:rPr>
        <w:t>rozporządzenia Komisji (UE) 2023/2831 z dnia 13 grudnia 2023 r. w sprawie stosowania art. 107 i 108 Traktatu o funkcjonowaniu Unii Europejskiej do pomocy de minimis (Dz. Urz. UE L 2023/2831 z 15.12.2023),</w:t>
      </w:r>
    </w:p>
    <w:p w14:paraId="3A9F8368" w14:textId="77777777" w:rsidR="00802535" w:rsidRPr="00AB2C7A" w:rsidRDefault="00802535" w:rsidP="00802535">
      <w:pPr>
        <w:pStyle w:val="Akapitzlist"/>
        <w:numPr>
          <w:ilvl w:val="1"/>
          <w:numId w:val="6"/>
        </w:numPr>
        <w:spacing w:line="259" w:lineRule="auto"/>
        <w:ind w:left="426" w:hanging="426"/>
        <w:rPr>
          <w:sz w:val="20"/>
          <w:szCs w:val="20"/>
        </w:rPr>
      </w:pPr>
      <w:r w:rsidRPr="00AB2C7A">
        <w:rPr>
          <w:sz w:val="20"/>
          <w:szCs w:val="20"/>
        </w:rPr>
        <w:t>rozporządzenia Komisji (UE) nr 1408/2013 z dnia 18 grudnia 2013 r. w sprawie stosowania art. 107 i 108 Traktatu o funkcjonowaniu Unii Europejskiej do pomocy de minimis w sektorze rolnym (Dz. Urz. UE L 352 z 24.12.2013, str. 9, z późn. zm.)</w:t>
      </w:r>
    </w:p>
    <w:p w14:paraId="1480F371" w14:textId="77777777" w:rsidR="00802535" w:rsidRPr="00AB2C7A" w:rsidRDefault="00802535" w:rsidP="00802535">
      <w:pPr>
        <w:pStyle w:val="Akapitzlist"/>
        <w:numPr>
          <w:ilvl w:val="1"/>
          <w:numId w:val="6"/>
        </w:numPr>
        <w:spacing w:line="259" w:lineRule="auto"/>
        <w:ind w:left="426" w:hanging="426"/>
        <w:rPr>
          <w:sz w:val="20"/>
          <w:szCs w:val="20"/>
        </w:rPr>
      </w:pPr>
      <w:r w:rsidRPr="00AB2C7A">
        <w:rPr>
          <w:sz w:val="20"/>
          <w:szCs w:val="20"/>
        </w:rPr>
        <w:t>rozporządzenia Komisji (UE) nr 717/2014 z dnia 27 czerwca 2014 r. w sprawie stosowania art. 107 i 108 Traktatu o funkcjonowaniu Unii Europejskiej do pomocy de minimis w sektorze rybołówstwa i akwakultury (Dz. Urz. UE L 190 z 28.06.2014, str. 45, z późn. zm.)</w:t>
      </w:r>
    </w:p>
    <w:p w14:paraId="3207F48B" w14:textId="77777777" w:rsidR="00802535" w:rsidRPr="00AB2C7A" w:rsidRDefault="00802535" w:rsidP="00AB2C7A">
      <w:pPr>
        <w:pStyle w:val="Akapitzlist"/>
        <w:ind w:left="426"/>
        <w:rPr>
          <w:sz w:val="20"/>
          <w:szCs w:val="20"/>
        </w:rPr>
      </w:pPr>
      <w:r w:rsidRPr="00AB2C7A">
        <w:rPr>
          <w:sz w:val="20"/>
          <w:szCs w:val="20"/>
        </w:rPr>
        <w:t>Dla mikroprzedsiębiorstwa cena maksymalna stanowi pomoc publiczną udzielaną na podstawie art. 19c rozporządzenia Komisji (UE) nr 651/2014 z dnia 17 czerwca 2014 r. uznającego niektóre rodzaje pomocy za zgodne z rynkiem wewnętrznym w zastosowaniu art. 107 i 108 Traktatu (Dz. Urz. UE L 187 z 26.06.2014, str. 1, z późn. zm.).</w:t>
      </w:r>
    </w:p>
    <w:p w14:paraId="54EC3325" w14:textId="77777777" w:rsidR="009121C9" w:rsidRPr="009121C9" w:rsidRDefault="009121C9" w:rsidP="009121C9"/>
    <w:sectPr w:rsidR="009121C9" w:rsidRPr="00912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15"/>
    <w:multiLevelType w:val="hybridMultilevel"/>
    <w:tmpl w:val="95A0C0D2"/>
    <w:lvl w:ilvl="0" w:tplc="CDB07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F22"/>
    <w:multiLevelType w:val="hybridMultilevel"/>
    <w:tmpl w:val="8D86BAD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189D"/>
    <w:multiLevelType w:val="hybridMultilevel"/>
    <w:tmpl w:val="FAEE2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161E1"/>
    <w:multiLevelType w:val="hybridMultilevel"/>
    <w:tmpl w:val="13B6A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1524"/>
    <w:multiLevelType w:val="hybridMultilevel"/>
    <w:tmpl w:val="E1DEB3CE"/>
    <w:lvl w:ilvl="0" w:tplc="42E00B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7477"/>
    <w:multiLevelType w:val="hybridMultilevel"/>
    <w:tmpl w:val="DAF0CF28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02FDA"/>
    <w:multiLevelType w:val="hybridMultilevel"/>
    <w:tmpl w:val="4F98F2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515A9"/>
    <w:multiLevelType w:val="hybridMultilevel"/>
    <w:tmpl w:val="14FC5C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074EAB"/>
    <w:multiLevelType w:val="hybridMultilevel"/>
    <w:tmpl w:val="3A10CFCC"/>
    <w:lvl w:ilvl="0" w:tplc="D10074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6192"/>
    <w:multiLevelType w:val="hybridMultilevel"/>
    <w:tmpl w:val="CAD8519C"/>
    <w:lvl w:ilvl="0" w:tplc="0B6A36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E13D7"/>
    <w:multiLevelType w:val="hybridMultilevel"/>
    <w:tmpl w:val="4F98F2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32BC4"/>
    <w:multiLevelType w:val="hybridMultilevel"/>
    <w:tmpl w:val="4E8A8D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61D7F"/>
    <w:multiLevelType w:val="hybridMultilevel"/>
    <w:tmpl w:val="F0B6FE7C"/>
    <w:lvl w:ilvl="0" w:tplc="BC1AE2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60486">
    <w:abstractNumId w:val="2"/>
  </w:num>
  <w:num w:numId="2" w16cid:durableId="2052269676">
    <w:abstractNumId w:val="3"/>
  </w:num>
  <w:num w:numId="3" w16cid:durableId="1352685765">
    <w:abstractNumId w:val="10"/>
  </w:num>
  <w:num w:numId="4" w16cid:durableId="1117217307">
    <w:abstractNumId w:val="8"/>
  </w:num>
  <w:num w:numId="5" w16cid:durableId="1214922296">
    <w:abstractNumId w:val="9"/>
  </w:num>
  <w:num w:numId="6" w16cid:durableId="633023788">
    <w:abstractNumId w:val="7"/>
  </w:num>
  <w:num w:numId="7" w16cid:durableId="1393230977">
    <w:abstractNumId w:val="0"/>
  </w:num>
  <w:num w:numId="8" w16cid:durableId="1812332757">
    <w:abstractNumId w:val="6"/>
  </w:num>
  <w:num w:numId="9" w16cid:durableId="885486206">
    <w:abstractNumId w:val="11"/>
  </w:num>
  <w:num w:numId="10" w16cid:durableId="1356273736">
    <w:abstractNumId w:val="12"/>
  </w:num>
  <w:num w:numId="11" w16cid:durableId="851066456">
    <w:abstractNumId w:val="4"/>
  </w:num>
  <w:num w:numId="12" w16cid:durableId="1392119958">
    <w:abstractNumId w:val="1"/>
  </w:num>
  <w:num w:numId="13" w16cid:durableId="1287859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C9"/>
    <w:rsid w:val="00027D02"/>
    <w:rsid w:val="00040686"/>
    <w:rsid w:val="00076BA7"/>
    <w:rsid w:val="000A0DF9"/>
    <w:rsid w:val="000A4A09"/>
    <w:rsid w:val="000C22B4"/>
    <w:rsid w:val="00110839"/>
    <w:rsid w:val="00116F56"/>
    <w:rsid w:val="0016436A"/>
    <w:rsid w:val="001A01E4"/>
    <w:rsid w:val="001A0230"/>
    <w:rsid w:val="001C50FD"/>
    <w:rsid w:val="001D3102"/>
    <w:rsid w:val="00202212"/>
    <w:rsid w:val="002124D0"/>
    <w:rsid w:val="00243BB9"/>
    <w:rsid w:val="00283090"/>
    <w:rsid w:val="0028390F"/>
    <w:rsid w:val="00297390"/>
    <w:rsid w:val="002F2F36"/>
    <w:rsid w:val="00310B0F"/>
    <w:rsid w:val="00333A36"/>
    <w:rsid w:val="00335F37"/>
    <w:rsid w:val="00355985"/>
    <w:rsid w:val="00356BD2"/>
    <w:rsid w:val="0035794E"/>
    <w:rsid w:val="003B5B38"/>
    <w:rsid w:val="00404DE2"/>
    <w:rsid w:val="00421EA8"/>
    <w:rsid w:val="00457094"/>
    <w:rsid w:val="00483C08"/>
    <w:rsid w:val="00497F01"/>
    <w:rsid w:val="004A6054"/>
    <w:rsid w:val="004B3A69"/>
    <w:rsid w:val="004E07FF"/>
    <w:rsid w:val="004E2F1A"/>
    <w:rsid w:val="005236AD"/>
    <w:rsid w:val="0052625C"/>
    <w:rsid w:val="005311A1"/>
    <w:rsid w:val="0053733B"/>
    <w:rsid w:val="005804CC"/>
    <w:rsid w:val="00580ABD"/>
    <w:rsid w:val="005B1A75"/>
    <w:rsid w:val="005B2C9F"/>
    <w:rsid w:val="005F6120"/>
    <w:rsid w:val="00621B69"/>
    <w:rsid w:val="006B2BDC"/>
    <w:rsid w:val="006C3617"/>
    <w:rsid w:val="006E428E"/>
    <w:rsid w:val="006F0ECD"/>
    <w:rsid w:val="007018D3"/>
    <w:rsid w:val="007174C4"/>
    <w:rsid w:val="00723216"/>
    <w:rsid w:val="00727DC9"/>
    <w:rsid w:val="00745C2C"/>
    <w:rsid w:val="00746E98"/>
    <w:rsid w:val="007558F2"/>
    <w:rsid w:val="00794790"/>
    <w:rsid w:val="007D5820"/>
    <w:rsid w:val="00802535"/>
    <w:rsid w:val="00857E94"/>
    <w:rsid w:val="00882D8D"/>
    <w:rsid w:val="008E1CD8"/>
    <w:rsid w:val="00906B8D"/>
    <w:rsid w:val="0090703F"/>
    <w:rsid w:val="009121C9"/>
    <w:rsid w:val="009308B9"/>
    <w:rsid w:val="009F0FAD"/>
    <w:rsid w:val="00A025BD"/>
    <w:rsid w:val="00A66F4B"/>
    <w:rsid w:val="00AB21F3"/>
    <w:rsid w:val="00AB2C7A"/>
    <w:rsid w:val="00AB3416"/>
    <w:rsid w:val="00AB5A20"/>
    <w:rsid w:val="00B211DA"/>
    <w:rsid w:val="00B26036"/>
    <w:rsid w:val="00B36802"/>
    <w:rsid w:val="00B57D80"/>
    <w:rsid w:val="00BD2F7A"/>
    <w:rsid w:val="00C15008"/>
    <w:rsid w:val="00C50ECD"/>
    <w:rsid w:val="00CC1EB0"/>
    <w:rsid w:val="00CC2015"/>
    <w:rsid w:val="00CD18B4"/>
    <w:rsid w:val="00CD2750"/>
    <w:rsid w:val="00D008BE"/>
    <w:rsid w:val="00D23D19"/>
    <w:rsid w:val="00D42B90"/>
    <w:rsid w:val="00D6264E"/>
    <w:rsid w:val="00D91F60"/>
    <w:rsid w:val="00DD4767"/>
    <w:rsid w:val="00DE111D"/>
    <w:rsid w:val="00DF1048"/>
    <w:rsid w:val="00E37868"/>
    <w:rsid w:val="00E46D87"/>
    <w:rsid w:val="00E4784A"/>
    <w:rsid w:val="00E60431"/>
    <w:rsid w:val="00E60E63"/>
    <w:rsid w:val="00E77BE8"/>
    <w:rsid w:val="00E82AAC"/>
    <w:rsid w:val="00EC3B9B"/>
    <w:rsid w:val="00EE65EB"/>
    <w:rsid w:val="00EE6F12"/>
    <w:rsid w:val="00F0029B"/>
    <w:rsid w:val="00F02A18"/>
    <w:rsid w:val="00F0372A"/>
    <w:rsid w:val="00F31882"/>
    <w:rsid w:val="00F6016A"/>
    <w:rsid w:val="00FA07DA"/>
    <w:rsid w:val="00FC3C03"/>
    <w:rsid w:val="00FD248A"/>
    <w:rsid w:val="00FF4172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7F8A"/>
  <w15:chartTrackingRefBased/>
  <w15:docId w15:val="{A788D87A-9E56-441F-9408-CE6A7D91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DC9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D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D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D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D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D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D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7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7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7D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7D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7D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D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7DC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27D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27DC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B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5B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5B3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B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B38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35598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pp.minrol.gov.pl/" TargetMode="External"/><Relationship Id="rId5" Type="http://schemas.openxmlformats.org/officeDocument/2006/relationships/hyperlink" Target="https://sudop.uokik.gov.pl/search/aidBenefici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2321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 Anna</dc:creator>
  <cp:keywords/>
  <dc:description/>
  <cp:lastModifiedBy>Bednarska Anna</cp:lastModifiedBy>
  <cp:revision>4</cp:revision>
  <cp:lastPrinted>2025-02-12T10:42:00Z</cp:lastPrinted>
  <dcterms:created xsi:type="dcterms:W3CDTF">2025-02-25T12:18:00Z</dcterms:created>
  <dcterms:modified xsi:type="dcterms:W3CDTF">2025-02-25T12:18:00Z</dcterms:modified>
</cp:coreProperties>
</file>