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8BE93" w14:textId="77777777" w:rsidR="00D2738F" w:rsidRPr="00252858" w:rsidRDefault="005043D1" w:rsidP="00B8430D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252858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2184444C" w14:textId="5C863442" w:rsidR="00455BD8" w:rsidRDefault="005043D1" w:rsidP="00DA184E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252858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252858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252858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5BC3581E" w14:textId="77777777" w:rsidR="00DA184E" w:rsidRPr="00DA184E" w:rsidRDefault="00DA184E" w:rsidP="00DA184E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</w:p>
    <w:p w14:paraId="6A3CD127" w14:textId="014421AF" w:rsidR="00D2738F" w:rsidRPr="003D056C" w:rsidRDefault="005043D1" w:rsidP="00252858">
      <w:pPr>
        <w:pStyle w:val="NormalnyWeb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z w:val="20"/>
          <w:szCs w:val="22"/>
        </w:rPr>
      </w:pPr>
      <w:r w:rsidRPr="00252858">
        <w:rPr>
          <w:color w:val="000000"/>
          <w:sz w:val="22"/>
        </w:rPr>
        <w:t>Administratorem</w:t>
      </w:r>
      <w:r w:rsidR="006E5B64" w:rsidRPr="00252858">
        <w:rPr>
          <w:color w:val="000000"/>
          <w:sz w:val="22"/>
        </w:rPr>
        <w:t xml:space="preserve"> Danych Osobowych</w:t>
      </w:r>
      <w:r w:rsidRPr="00252858">
        <w:rPr>
          <w:color w:val="000000"/>
          <w:sz w:val="22"/>
        </w:rPr>
        <w:t xml:space="preserve"> przetwarzającym Pani</w:t>
      </w:r>
      <w:r w:rsidR="00CD0C63" w:rsidRPr="00252858">
        <w:rPr>
          <w:color w:val="000000"/>
          <w:sz w:val="22"/>
        </w:rPr>
        <w:t xml:space="preserve"> / Pana</w:t>
      </w:r>
      <w:r w:rsidRPr="00252858">
        <w:rPr>
          <w:color w:val="000000"/>
          <w:sz w:val="22"/>
        </w:rPr>
        <w:t xml:space="preserve"> dane osobowe jest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 xml:space="preserve">Komendant </w:t>
      </w:r>
      <w:r w:rsidR="00F85F2C" w:rsidRPr="00252858">
        <w:rPr>
          <w:color w:val="000000"/>
          <w:sz w:val="22"/>
        </w:rPr>
        <w:t>Powiatowy</w:t>
      </w:r>
      <w:r w:rsidR="00615421" w:rsidRPr="00252858">
        <w:rPr>
          <w:color w:val="000000"/>
          <w:sz w:val="22"/>
        </w:rPr>
        <w:t xml:space="preserve"> </w:t>
      </w:r>
      <w:r w:rsidRPr="00252858">
        <w:rPr>
          <w:color w:val="000000"/>
          <w:sz w:val="22"/>
        </w:rPr>
        <w:t>Państwowej Str</w:t>
      </w:r>
      <w:r w:rsidR="00346C46" w:rsidRPr="00252858">
        <w:rPr>
          <w:color w:val="000000"/>
          <w:sz w:val="22"/>
        </w:rPr>
        <w:t xml:space="preserve">aży Pożarnej w </w:t>
      </w:r>
      <w:r w:rsidR="00F85F2C" w:rsidRPr="00252858">
        <w:rPr>
          <w:color w:val="000000"/>
          <w:sz w:val="22"/>
          <w:szCs w:val="22"/>
        </w:rPr>
        <w:t>Zgierzu</w:t>
      </w:r>
      <w:r w:rsidR="006E5B64" w:rsidRPr="00252858">
        <w:rPr>
          <w:color w:val="000000"/>
          <w:sz w:val="22"/>
          <w:szCs w:val="22"/>
        </w:rPr>
        <w:t xml:space="preserve"> </w:t>
      </w:r>
      <w:r w:rsidR="00F37F00" w:rsidRPr="00252858">
        <w:rPr>
          <w:color w:val="000000"/>
          <w:sz w:val="22"/>
          <w:szCs w:val="22"/>
        </w:rPr>
        <w:t>(</w:t>
      </w:r>
      <w:r w:rsidR="006E5B64" w:rsidRPr="00252858">
        <w:rPr>
          <w:color w:val="000000"/>
          <w:sz w:val="22"/>
          <w:szCs w:val="22"/>
        </w:rPr>
        <w:t>adres:</w:t>
      </w:r>
      <w:r w:rsidRPr="00252858">
        <w:rPr>
          <w:color w:val="000000"/>
          <w:sz w:val="22"/>
          <w:szCs w:val="22"/>
        </w:rPr>
        <w:t xml:space="preserve"> ul.</w:t>
      </w:r>
      <w:r w:rsidR="00F85F2C" w:rsidRPr="00252858">
        <w:rPr>
          <w:color w:val="000000"/>
          <w:sz w:val="22"/>
          <w:szCs w:val="22"/>
        </w:rPr>
        <w:t xml:space="preserve"> Łąkowa 6/8, 95-100 Zgierz</w:t>
      </w:r>
      <w:r w:rsidR="00252858" w:rsidRPr="00252858">
        <w:rPr>
          <w:color w:val="000000"/>
          <w:sz w:val="22"/>
          <w:szCs w:val="22"/>
        </w:rPr>
        <w:t>,</w:t>
      </w:r>
      <w:r w:rsidR="00252858" w:rsidRPr="00252858">
        <w:rPr>
          <w:sz w:val="22"/>
          <w:szCs w:val="22"/>
        </w:rPr>
        <w:t xml:space="preserve"> </w:t>
      </w:r>
      <w:r w:rsidR="00061B82">
        <w:rPr>
          <w:sz w:val="22"/>
          <w:szCs w:val="22"/>
        </w:rPr>
        <w:br/>
      </w:r>
      <w:r w:rsidR="00252858" w:rsidRPr="00252858">
        <w:rPr>
          <w:sz w:val="22"/>
          <w:szCs w:val="22"/>
        </w:rPr>
        <w:t>tel. (kier. 0-42) 7145570, adres e</w:t>
      </w:r>
      <w:r w:rsidR="00061B82">
        <w:rPr>
          <w:sz w:val="22"/>
          <w:szCs w:val="22"/>
        </w:rPr>
        <w:t>-</w:t>
      </w:r>
      <w:r w:rsidR="00252858" w:rsidRPr="00252858">
        <w:rPr>
          <w:sz w:val="22"/>
          <w:szCs w:val="22"/>
        </w:rPr>
        <w:t xml:space="preserve">mail: </w:t>
      </w:r>
      <w:hyperlink r:id="rId7" w:history="1">
        <w:r w:rsidR="00252858" w:rsidRPr="00252858">
          <w:rPr>
            <w:rStyle w:val="Hipercze"/>
            <w:rFonts w:eastAsia="Arial"/>
            <w:sz w:val="22"/>
            <w:szCs w:val="22"/>
          </w:rPr>
          <w:t>zgierz@lodzkie.straz.gov.pl</w:t>
        </w:r>
      </w:hyperlink>
      <w:r w:rsidR="00252858">
        <w:rPr>
          <w:rStyle w:val="Hipercze"/>
          <w:rFonts w:eastAsia="Arial"/>
          <w:color w:val="auto"/>
          <w:sz w:val="22"/>
          <w:szCs w:val="22"/>
        </w:rPr>
        <w:t>)</w:t>
      </w:r>
      <w:r w:rsidR="00252858" w:rsidRPr="00252858">
        <w:rPr>
          <w:color w:val="0000FF"/>
          <w:sz w:val="22"/>
          <w:szCs w:val="22"/>
        </w:rPr>
        <w:t xml:space="preserve"> </w:t>
      </w:r>
      <w:r w:rsidR="00F37F00" w:rsidRPr="00252858">
        <w:rPr>
          <w:color w:val="000000"/>
        </w:rPr>
        <w:t xml:space="preserve"> </w:t>
      </w:r>
      <w:r w:rsidR="00F37F00" w:rsidRPr="003D056C">
        <w:rPr>
          <w:color w:val="000000"/>
          <w:sz w:val="22"/>
        </w:rPr>
        <w:t>zwany dalej Administratorem</w:t>
      </w:r>
      <w:r w:rsidR="00615421" w:rsidRPr="003D056C">
        <w:rPr>
          <w:color w:val="000000"/>
          <w:sz w:val="22"/>
        </w:rPr>
        <w:t>.</w:t>
      </w:r>
    </w:p>
    <w:p w14:paraId="7C66664C" w14:textId="3E50F598" w:rsidR="00DA184E" w:rsidRDefault="009D3862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252858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0A3948" w:rsidRPr="000A3948">
        <w:rPr>
          <w:szCs w:val="26"/>
        </w:rPr>
        <w:t xml:space="preserve"> </w:t>
      </w:r>
      <w:r w:rsidR="000A3948" w:rsidRPr="000A3948">
        <w:rPr>
          <w:rFonts w:ascii="Times New Roman" w:hAnsi="Times New Roman" w:cs="Times New Roman"/>
          <w:szCs w:val="26"/>
        </w:rPr>
        <w:t>ul. Wólczańska 111/113, 90–521 Łódź</w:t>
      </w:r>
      <w:r w:rsidR="00615421" w:rsidRPr="000A3948">
        <w:rPr>
          <w:rFonts w:ascii="Times New Roman" w:hAnsi="Times New Roman" w:cs="Times New Roman"/>
          <w:color w:val="000000"/>
          <w:szCs w:val="24"/>
        </w:rPr>
        <w:t xml:space="preserve"> tel. 42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 6315 1</w:t>
      </w:r>
      <w:r w:rsidR="000A3948">
        <w:rPr>
          <w:rFonts w:ascii="Times New Roman" w:hAnsi="Times New Roman" w:cs="Times New Roman"/>
          <w:color w:val="000000"/>
          <w:szCs w:val="24"/>
        </w:rPr>
        <w:t>55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, </w:t>
      </w:r>
      <w:r w:rsidR="00061B82">
        <w:rPr>
          <w:rFonts w:ascii="Times New Roman" w:hAnsi="Times New Roman" w:cs="Times New Roman"/>
          <w:color w:val="000000"/>
          <w:szCs w:val="24"/>
        </w:rPr>
        <w:br/>
      </w:r>
      <w:r w:rsidR="00615421" w:rsidRPr="00283B9B">
        <w:rPr>
          <w:rFonts w:ascii="Times New Roman" w:hAnsi="Times New Roman" w:cs="Times New Roman"/>
          <w:color w:val="000000"/>
          <w:szCs w:val="24"/>
        </w:rPr>
        <w:t>adres e</w:t>
      </w:r>
      <w:r w:rsidR="00061B82">
        <w:rPr>
          <w:rFonts w:ascii="Times New Roman" w:hAnsi="Times New Roman" w:cs="Times New Roman"/>
          <w:color w:val="000000"/>
          <w:szCs w:val="24"/>
        </w:rPr>
        <w:t>-</w:t>
      </w:r>
      <w:r w:rsidR="00615421" w:rsidRPr="00283B9B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283B9B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@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straz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.</w:t>
        </w:r>
        <w:r w:rsidR="00283B9B" w:rsidRPr="00283B9B">
          <w:rPr>
            <w:rStyle w:val="Hipercze"/>
            <w:rFonts w:ascii="Times New Roman" w:hAnsi="Times New Roman" w:cs="Times New Roman"/>
            <w:szCs w:val="24"/>
          </w:rPr>
          <w:t>gov.</w:t>
        </w:r>
        <w:r w:rsidR="00615421" w:rsidRPr="00283B9B">
          <w:rPr>
            <w:rStyle w:val="Hipercze"/>
            <w:rFonts w:ascii="Times New Roman" w:hAnsi="Times New Roman" w:cs="Times New Roman"/>
            <w:szCs w:val="24"/>
          </w:rPr>
          <w:t>pl</w:t>
        </w:r>
      </w:hyperlink>
      <w:r w:rsidR="00615421"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, którego zadaniem jest koordynowanie zadań z zakresu ochrony danych osobowych w</w:t>
      </w:r>
      <w:r w:rsidRPr="00252858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252858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252858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5B5B36">
        <w:rPr>
          <w:rFonts w:ascii="Times New Roman" w:hAnsi="Times New Roman" w:cs="Times New Roman"/>
          <w:color w:val="000000"/>
          <w:szCs w:val="24"/>
        </w:rPr>
        <w:br/>
      </w:r>
      <w:r w:rsidR="00615421" w:rsidRPr="00252858">
        <w:rPr>
          <w:rFonts w:ascii="Times New Roman" w:hAnsi="Times New Roman" w:cs="Times New Roman"/>
          <w:color w:val="000000"/>
          <w:szCs w:val="24"/>
        </w:rPr>
        <w:t>z terenu woj. łódzkiego.</w:t>
      </w:r>
    </w:p>
    <w:p w14:paraId="403515A7" w14:textId="287AAA86" w:rsidR="00DA184E" w:rsidRDefault="00DA184E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DA184E">
        <w:rPr>
          <w:rFonts w:ascii="Times New Roman" w:hAnsi="Times New Roman" w:cs="Times New Roman"/>
          <w:color w:val="000000"/>
          <w:szCs w:val="24"/>
        </w:rPr>
        <w:t xml:space="preserve">Pani/Pana dane osobowe są przetwarzane w celu realizacji zadania ustawowego organu Państwowej Straży Pożarnej na podstawie art. 23 ust. 1,2,3 Ustawy o Państwowej Straży Pożarnej z dnia 24.08.1991 r. w zakresie prowadzenia czynności </w:t>
      </w:r>
      <w:proofErr w:type="spellStart"/>
      <w:r w:rsidRPr="00DA184E">
        <w:rPr>
          <w:rFonts w:ascii="Times New Roman" w:hAnsi="Times New Roman" w:cs="Times New Roman"/>
          <w:color w:val="000000"/>
          <w:szCs w:val="24"/>
        </w:rPr>
        <w:t>kontrolno</w:t>
      </w:r>
      <w:proofErr w:type="spellEnd"/>
      <w:r w:rsidRPr="00DA184E">
        <w:rPr>
          <w:rFonts w:ascii="Times New Roman" w:hAnsi="Times New Roman" w:cs="Times New Roman"/>
          <w:color w:val="000000"/>
          <w:szCs w:val="24"/>
        </w:rPr>
        <w:t xml:space="preserve"> – rozpoznawczych, mających na celu wypełnienie obowiązku w zakresie sprawowania władzy publicznej na podstawie art. 6 ust. 1 lit. c) i e) Rozporządzenia.</w:t>
      </w:r>
    </w:p>
    <w:p w14:paraId="0E78A2CB" w14:textId="3EA3D115" w:rsidR="00DA184E" w:rsidRPr="00124170" w:rsidRDefault="00DA184E" w:rsidP="00124170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DA184E">
        <w:rPr>
          <w:rFonts w:ascii="Times New Roman" w:hAnsi="Times New Roman" w:cs="Times New Roman"/>
          <w:color w:val="000000"/>
          <w:szCs w:val="24"/>
        </w:rPr>
        <w:t>Odbiorcami Pana/Pani danych osobowych są jednostki organizacyjne PSP oraz inne organy na gruncie obowiązujących przepisów prawa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4A5F9056" w14:textId="16D0637C" w:rsidR="00DA184E" w:rsidRDefault="00DA184E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DA184E">
        <w:rPr>
          <w:rFonts w:ascii="Times New Roman" w:hAnsi="Times New Roman" w:cs="Times New Roman"/>
          <w:color w:val="000000"/>
          <w:szCs w:val="24"/>
        </w:rPr>
        <w:t xml:space="preserve">Pani/Pana dane osobowe będą przechowywane przez okres czasu zgodny z przepisami wynikającymi </w:t>
      </w:r>
      <w:r>
        <w:rPr>
          <w:rFonts w:ascii="Times New Roman" w:hAnsi="Times New Roman" w:cs="Times New Roman"/>
          <w:color w:val="000000"/>
          <w:szCs w:val="24"/>
        </w:rPr>
        <w:br/>
      </w:r>
      <w:r w:rsidRPr="00DA184E">
        <w:rPr>
          <w:rFonts w:ascii="Times New Roman" w:hAnsi="Times New Roman" w:cs="Times New Roman"/>
          <w:color w:val="000000"/>
          <w:szCs w:val="24"/>
        </w:rPr>
        <w:t>z przepisów prawa dotyczących archiwizacji, przez okres niezbędny do realizacji celów przetwarzania wskazanych w pkt 3, lecz nie krócej niż okres wskazany w przepisach o archiwizacji.</w:t>
      </w:r>
    </w:p>
    <w:p w14:paraId="5B89EDBC" w14:textId="11C66FE9" w:rsidR="00124170" w:rsidRDefault="00124170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124170">
        <w:rPr>
          <w:rFonts w:ascii="Times New Roman" w:hAnsi="Times New Roman" w:cs="Times New Roman"/>
          <w:color w:val="000000"/>
          <w:szCs w:val="24"/>
        </w:rPr>
        <w:t xml:space="preserve">Przysługuje Pani/Panu prawo do: a) - żądania od administratora dostępu do treści swoich danych, </w:t>
      </w:r>
      <w:r>
        <w:rPr>
          <w:rFonts w:ascii="Times New Roman" w:hAnsi="Times New Roman" w:cs="Times New Roman"/>
          <w:color w:val="000000"/>
          <w:szCs w:val="24"/>
        </w:rPr>
        <w:br/>
      </w:r>
      <w:r w:rsidRPr="00124170">
        <w:rPr>
          <w:rFonts w:ascii="Times New Roman" w:hAnsi="Times New Roman" w:cs="Times New Roman"/>
          <w:color w:val="000000"/>
          <w:szCs w:val="24"/>
        </w:rPr>
        <w:t xml:space="preserve">ich sprostowania, usunięcia lub ograniczenia przetwarzania, wniesienia sprzeciwu wobec przetwarzania; b) wniesienia skargi do organu nadzorczego, którym jest Urząd Ochrony Danych Osobowych </w:t>
      </w:r>
      <w:r>
        <w:rPr>
          <w:rFonts w:ascii="Times New Roman" w:hAnsi="Times New Roman" w:cs="Times New Roman"/>
          <w:color w:val="000000"/>
          <w:szCs w:val="24"/>
        </w:rPr>
        <w:br/>
      </w:r>
      <w:r w:rsidRPr="00124170">
        <w:rPr>
          <w:rFonts w:ascii="Times New Roman" w:hAnsi="Times New Roman" w:cs="Times New Roman"/>
          <w:color w:val="000000"/>
          <w:szCs w:val="24"/>
        </w:rPr>
        <w:t xml:space="preserve">(email: </w:t>
      </w:r>
      <w:hyperlink r:id="rId9" w:history="1">
        <w:r w:rsidR="00EF46FB" w:rsidRPr="00B9660E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EF46F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124170">
        <w:rPr>
          <w:rFonts w:ascii="Times New Roman" w:hAnsi="Times New Roman" w:cs="Times New Roman"/>
          <w:color w:val="000000"/>
          <w:szCs w:val="24"/>
        </w:rPr>
        <w:t>) jeżeli uzna Pani/Pan, że przetwarzanie narusza przepisy RODO.</w:t>
      </w:r>
    </w:p>
    <w:p w14:paraId="214DB94D" w14:textId="526DC4FA" w:rsidR="00566B68" w:rsidRDefault="00124170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DA184E">
        <w:rPr>
          <w:rFonts w:ascii="Times New Roman" w:hAnsi="Times New Roman" w:cs="Times New Roman"/>
          <w:color w:val="000000"/>
          <w:szCs w:val="24"/>
        </w:rPr>
        <w:t>Pani/Pana dane osobowe nie będą przekazywane do państwa trzeciego lub organizacji międzynarodowej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14:paraId="79029628" w14:textId="2783BD6C" w:rsidR="00566B68" w:rsidRPr="00DA184E" w:rsidRDefault="00566B68" w:rsidP="00DA184E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566B68">
        <w:rPr>
          <w:rFonts w:ascii="Times New Roman" w:hAnsi="Times New Roman" w:cs="Times New Roman"/>
          <w:color w:val="000000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sectPr w:rsidR="00566B68" w:rsidRPr="00DA184E" w:rsidSect="00252858">
      <w:pgSz w:w="11906" w:h="16838"/>
      <w:pgMar w:top="709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E135" w14:textId="77777777" w:rsidR="00FF1646" w:rsidRDefault="00FF1646" w:rsidP="00D2738F">
      <w:pPr>
        <w:spacing w:after="0" w:line="240" w:lineRule="auto"/>
      </w:pPr>
      <w:r>
        <w:separator/>
      </w:r>
    </w:p>
  </w:endnote>
  <w:endnote w:type="continuationSeparator" w:id="0">
    <w:p w14:paraId="04AAF2A8" w14:textId="77777777" w:rsidR="00FF1646" w:rsidRDefault="00FF1646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D77BB" w14:textId="77777777" w:rsidR="00FF1646" w:rsidRDefault="00FF1646">
      <w:pPr>
        <w:spacing w:after="0" w:line="240" w:lineRule="auto"/>
      </w:pPr>
      <w:r>
        <w:separator/>
      </w:r>
    </w:p>
  </w:footnote>
  <w:footnote w:type="continuationSeparator" w:id="0">
    <w:p w14:paraId="637ECE61" w14:textId="77777777" w:rsidR="00FF1646" w:rsidRDefault="00FF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855730223">
    <w:abstractNumId w:val="0"/>
  </w:num>
  <w:num w:numId="2" w16cid:durableId="1773014454">
    <w:abstractNumId w:val="2"/>
  </w:num>
  <w:num w:numId="3" w16cid:durableId="2000884278">
    <w:abstractNumId w:val="4"/>
  </w:num>
  <w:num w:numId="4" w16cid:durableId="787702861">
    <w:abstractNumId w:val="1"/>
  </w:num>
  <w:num w:numId="5" w16cid:durableId="1101922603">
    <w:abstractNumId w:val="6"/>
  </w:num>
  <w:num w:numId="6" w16cid:durableId="133525753">
    <w:abstractNumId w:val="5"/>
  </w:num>
  <w:num w:numId="7" w16cid:durableId="204775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2759F"/>
    <w:rsid w:val="00061B82"/>
    <w:rsid w:val="00084FCD"/>
    <w:rsid w:val="000A3948"/>
    <w:rsid w:val="000B2E22"/>
    <w:rsid w:val="000F1787"/>
    <w:rsid w:val="00124170"/>
    <w:rsid w:val="001761B8"/>
    <w:rsid w:val="001F26F2"/>
    <w:rsid w:val="002138FB"/>
    <w:rsid w:val="00242EC9"/>
    <w:rsid w:val="00252858"/>
    <w:rsid w:val="00283B9B"/>
    <w:rsid w:val="002E3AF3"/>
    <w:rsid w:val="00332BEE"/>
    <w:rsid w:val="00346C46"/>
    <w:rsid w:val="00350477"/>
    <w:rsid w:val="00370D99"/>
    <w:rsid w:val="00374429"/>
    <w:rsid w:val="00383987"/>
    <w:rsid w:val="003D056C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66B68"/>
    <w:rsid w:val="00575691"/>
    <w:rsid w:val="005B5B36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A4315"/>
    <w:rsid w:val="00811FB4"/>
    <w:rsid w:val="00851BA0"/>
    <w:rsid w:val="0087743D"/>
    <w:rsid w:val="008859CD"/>
    <w:rsid w:val="00893412"/>
    <w:rsid w:val="00894D6B"/>
    <w:rsid w:val="008A2EBD"/>
    <w:rsid w:val="00920E94"/>
    <w:rsid w:val="009244FD"/>
    <w:rsid w:val="009B0876"/>
    <w:rsid w:val="009D3862"/>
    <w:rsid w:val="009E797C"/>
    <w:rsid w:val="00A064FE"/>
    <w:rsid w:val="00A10679"/>
    <w:rsid w:val="00A5096E"/>
    <w:rsid w:val="00A92126"/>
    <w:rsid w:val="00AD67BA"/>
    <w:rsid w:val="00AE0B05"/>
    <w:rsid w:val="00AF54C0"/>
    <w:rsid w:val="00B14027"/>
    <w:rsid w:val="00B756F3"/>
    <w:rsid w:val="00B8430D"/>
    <w:rsid w:val="00B9559E"/>
    <w:rsid w:val="00CD0C63"/>
    <w:rsid w:val="00CD7868"/>
    <w:rsid w:val="00D2738F"/>
    <w:rsid w:val="00DA184E"/>
    <w:rsid w:val="00DF6A9C"/>
    <w:rsid w:val="00E5012D"/>
    <w:rsid w:val="00EA4C22"/>
    <w:rsid w:val="00EE2096"/>
    <w:rsid w:val="00EF46FB"/>
    <w:rsid w:val="00F37F00"/>
    <w:rsid w:val="00F726F4"/>
    <w:rsid w:val="00F85F2C"/>
    <w:rsid w:val="00FF1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7D98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528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@lodzkie.straz.gov.p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s.osiewala</dc:creator>
  <cp:lastModifiedBy>Dawid Sztyrak</cp:lastModifiedBy>
  <cp:revision>17</cp:revision>
  <cp:lastPrinted>2020-03-18T10:14:00Z</cp:lastPrinted>
  <dcterms:created xsi:type="dcterms:W3CDTF">2020-03-18T09:54:00Z</dcterms:created>
  <dcterms:modified xsi:type="dcterms:W3CDTF">2025-09-04T10:44:00Z</dcterms:modified>
</cp:coreProperties>
</file>