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22" w:rsidRDefault="00496522" w:rsidP="00496522">
      <w:pPr>
        <w:spacing w:after="0" w:line="240" w:lineRule="auto"/>
        <w:jc w:val="right"/>
        <w:rPr>
          <w:rFonts w:ascii="Arial" w:hAnsi="Arial" w:cs="Arial"/>
          <w:sz w:val="16"/>
          <w:szCs w:val="16"/>
        </w:rPr>
      </w:pPr>
      <w:bookmarkStart w:id="0" w:name="_GoBack"/>
      <w:bookmarkEnd w:id="0"/>
      <w:r w:rsidRPr="00AC21A1">
        <w:rPr>
          <w:rFonts w:ascii="Arial" w:hAnsi="Arial" w:cs="Arial"/>
          <w:sz w:val="16"/>
          <w:szCs w:val="16"/>
        </w:rPr>
        <w:t>Załącznik nr</w:t>
      </w:r>
      <w:r>
        <w:rPr>
          <w:rFonts w:ascii="Arial" w:hAnsi="Arial" w:cs="Arial"/>
          <w:sz w:val="16"/>
          <w:szCs w:val="16"/>
        </w:rPr>
        <w:t xml:space="preserve"> 2</w:t>
      </w:r>
      <w:r w:rsidRPr="00AC21A1">
        <w:rPr>
          <w:rFonts w:ascii="Arial" w:hAnsi="Arial" w:cs="Arial"/>
          <w:sz w:val="16"/>
          <w:szCs w:val="16"/>
        </w:rPr>
        <w:t xml:space="preserve"> do zapytania ofertowego </w:t>
      </w:r>
    </w:p>
    <w:p w:rsidR="00496522" w:rsidRDefault="00496522" w:rsidP="00496522">
      <w:pPr>
        <w:spacing w:after="0" w:line="240" w:lineRule="auto"/>
        <w:jc w:val="right"/>
        <w:rPr>
          <w:rFonts w:ascii="Arial" w:hAnsi="Arial" w:cs="Arial"/>
          <w:sz w:val="16"/>
          <w:szCs w:val="16"/>
        </w:rPr>
      </w:pPr>
      <w:r w:rsidRPr="00AC21A1">
        <w:rPr>
          <w:rFonts w:ascii="Arial" w:hAnsi="Arial" w:cs="Arial"/>
          <w:sz w:val="16"/>
          <w:szCs w:val="16"/>
        </w:rPr>
        <w:t xml:space="preserve">dot. </w:t>
      </w:r>
      <w:r>
        <w:rPr>
          <w:rFonts w:ascii="Arial" w:hAnsi="Arial" w:cs="Arial"/>
          <w:sz w:val="16"/>
          <w:szCs w:val="16"/>
        </w:rPr>
        <w:t>z</w:t>
      </w:r>
      <w:r w:rsidRPr="00AC21A1">
        <w:rPr>
          <w:rFonts w:ascii="Arial" w:hAnsi="Arial" w:cs="Arial"/>
          <w:sz w:val="16"/>
          <w:szCs w:val="16"/>
        </w:rPr>
        <w:t xml:space="preserve">akupu i wdrożenia zintegrowanego </w:t>
      </w:r>
    </w:p>
    <w:p w:rsidR="00496522" w:rsidRDefault="00496522" w:rsidP="00496522">
      <w:pPr>
        <w:spacing w:after="0" w:line="240" w:lineRule="auto"/>
        <w:jc w:val="right"/>
        <w:rPr>
          <w:rFonts w:ascii="Arial" w:hAnsi="Arial" w:cs="Arial"/>
          <w:sz w:val="16"/>
          <w:szCs w:val="16"/>
        </w:rPr>
      </w:pPr>
      <w:r w:rsidRPr="00AC21A1">
        <w:rPr>
          <w:rFonts w:ascii="Arial" w:hAnsi="Arial" w:cs="Arial"/>
          <w:sz w:val="16"/>
          <w:szCs w:val="16"/>
        </w:rPr>
        <w:t xml:space="preserve">oprogramowania do ewidencji i inwentaryzacji </w:t>
      </w:r>
    </w:p>
    <w:p w:rsidR="00496522" w:rsidRPr="00AC21A1" w:rsidRDefault="00496522" w:rsidP="00496522">
      <w:pPr>
        <w:spacing w:after="120" w:line="240" w:lineRule="auto"/>
        <w:jc w:val="right"/>
        <w:rPr>
          <w:rFonts w:ascii="Arial" w:hAnsi="Arial" w:cs="Arial"/>
          <w:sz w:val="16"/>
          <w:szCs w:val="16"/>
        </w:rPr>
      </w:pPr>
      <w:r w:rsidRPr="00AC21A1">
        <w:rPr>
          <w:rFonts w:ascii="Arial" w:hAnsi="Arial" w:cs="Arial"/>
          <w:sz w:val="16"/>
          <w:szCs w:val="16"/>
        </w:rPr>
        <w:t>środków trwałych oraz pozostałych składników majątku</w:t>
      </w:r>
    </w:p>
    <w:p w:rsidR="00496522" w:rsidRPr="00F020C4" w:rsidRDefault="00496522" w:rsidP="00496522">
      <w:pPr>
        <w:spacing w:before="120"/>
        <w:jc w:val="center"/>
        <w:rPr>
          <w:rFonts w:ascii="Arial" w:hAnsi="Arial" w:cs="Arial"/>
          <w:b/>
        </w:rPr>
      </w:pPr>
      <w:r w:rsidRPr="00F020C4">
        <w:rPr>
          <w:rFonts w:ascii="Arial" w:hAnsi="Arial" w:cs="Arial"/>
          <w:b/>
        </w:rPr>
        <w:t xml:space="preserve">Opis przedmiotu zamówienia (OPZ) dot. zintegrowanego oprogramowania do ewidencji </w:t>
      </w:r>
      <w:r w:rsidRPr="00F020C4">
        <w:rPr>
          <w:rFonts w:ascii="Arial" w:hAnsi="Arial" w:cs="Arial"/>
          <w:b/>
        </w:rPr>
        <w:br/>
        <w:t>i inwentaryzacji środków trwałych oraz pozostałych składników majątku</w:t>
      </w:r>
    </w:p>
    <w:tbl>
      <w:tblPr>
        <w:tblW w:w="0" w:type="auto"/>
        <w:tblInd w:w="283" w:type="dxa"/>
        <w:tblLayout w:type="fixed"/>
        <w:tblCellMar>
          <w:top w:w="55" w:type="dxa"/>
          <w:left w:w="55" w:type="dxa"/>
          <w:bottom w:w="55" w:type="dxa"/>
          <w:right w:w="55" w:type="dxa"/>
        </w:tblCellMar>
        <w:tblLook w:val="0000" w:firstRow="0" w:lastRow="0" w:firstColumn="0" w:lastColumn="0" w:noHBand="0" w:noVBand="0"/>
      </w:tblPr>
      <w:tblGrid>
        <w:gridCol w:w="567"/>
        <w:gridCol w:w="8930"/>
      </w:tblGrid>
      <w:tr w:rsidR="00496522" w:rsidRPr="00102DFD" w:rsidTr="00930FDE">
        <w:tc>
          <w:tcPr>
            <w:tcW w:w="567" w:type="dxa"/>
            <w:tcBorders>
              <w:top w:val="single" w:sz="1" w:space="0" w:color="000000"/>
              <w:left w:val="single" w:sz="1" w:space="0" w:color="000000"/>
              <w:bottom w:val="single" w:sz="1" w:space="0" w:color="000000"/>
              <w:right w:val="single" w:sz="2" w:space="0" w:color="000000"/>
            </w:tcBorders>
          </w:tcPr>
          <w:p w:rsidR="00496522" w:rsidRPr="00102DFD" w:rsidRDefault="00496522" w:rsidP="00930FDE">
            <w:pPr>
              <w:pStyle w:val="Zawartotabeli"/>
              <w:rPr>
                <w:rFonts w:ascii="Arial" w:hAnsi="Arial" w:cs="Arial"/>
                <w:b/>
                <w:bCs/>
                <w:sz w:val="22"/>
                <w:szCs w:val="22"/>
              </w:rPr>
            </w:pPr>
            <w:r w:rsidRPr="00102DFD">
              <w:rPr>
                <w:rFonts w:ascii="Arial" w:hAnsi="Arial" w:cs="Arial"/>
                <w:b/>
                <w:bCs/>
                <w:sz w:val="22"/>
                <w:szCs w:val="22"/>
              </w:rPr>
              <w:t>Lp.</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b/>
                <w:bCs/>
                <w:sz w:val="22"/>
                <w:szCs w:val="22"/>
              </w:rPr>
            </w:pPr>
            <w:r w:rsidRPr="00102DFD">
              <w:rPr>
                <w:rFonts w:ascii="Arial" w:hAnsi="Arial" w:cs="Arial"/>
                <w:b/>
                <w:bCs/>
                <w:sz w:val="22"/>
                <w:szCs w:val="22"/>
              </w:rPr>
              <w:t>Właściwości programu</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1.</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496522">
            <w:pPr>
              <w:pStyle w:val="Zawartotabeli"/>
              <w:numPr>
                <w:ilvl w:val="0"/>
                <w:numId w:val="68"/>
              </w:numPr>
              <w:ind w:left="426"/>
              <w:rPr>
                <w:rFonts w:ascii="Arial" w:hAnsi="Arial" w:cs="Arial"/>
                <w:sz w:val="22"/>
                <w:szCs w:val="22"/>
              </w:rPr>
            </w:pPr>
            <w:r w:rsidRPr="00102DFD">
              <w:rPr>
                <w:rFonts w:ascii="Arial" w:hAnsi="Arial" w:cs="Arial"/>
                <w:sz w:val="22"/>
                <w:szCs w:val="22"/>
              </w:rPr>
              <w:t xml:space="preserve">System ma zapewniać zarządzanie pełnym cyklem życia elementów majątku – </w:t>
            </w:r>
            <w:r w:rsidRPr="00102DFD">
              <w:rPr>
                <w:rFonts w:ascii="Arial" w:hAnsi="Arial" w:cs="Arial"/>
                <w:sz w:val="22"/>
                <w:szCs w:val="22"/>
              </w:rPr>
              <w:br/>
              <w:t>w tym:</w:t>
            </w:r>
          </w:p>
          <w:p w:rsidR="00496522" w:rsidRPr="00102DFD" w:rsidRDefault="00496522" w:rsidP="00496522">
            <w:pPr>
              <w:pStyle w:val="Zawartotabeli"/>
              <w:numPr>
                <w:ilvl w:val="0"/>
                <w:numId w:val="67"/>
              </w:numPr>
              <w:rPr>
                <w:rFonts w:ascii="Arial" w:hAnsi="Arial" w:cs="Arial"/>
                <w:sz w:val="22"/>
                <w:szCs w:val="22"/>
              </w:rPr>
            </w:pPr>
            <w:r w:rsidRPr="00102DFD">
              <w:rPr>
                <w:rFonts w:ascii="Arial" w:hAnsi="Arial" w:cs="Arial"/>
                <w:sz w:val="22"/>
                <w:szCs w:val="22"/>
              </w:rPr>
              <w:t xml:space="preserve"> ruchem majątku pomiędzy pracownikami,</w:t>
            </w:r>
          </w:p>
          <w:p w:rsidR="00496522" w:rsidRPr="00102DFD" w:rsidRDefault="00496522" w:rsidP="00496522">
            <w:pPr>
              <w:pStyle w:val="Zawartotabeli"/>
              <w:numPr>
                <w:ilvl w:val="0"/>
                <w:numId w:val="67"/>
              </w:numPr>
              <w:rPr>
                <w:rFonts w:ascii="Arial" w:hAnsi="Arial" w:cs="Arial"/>
                <w:sz w:val="22"/>
                <w:szCs w:val="22"/>
              </w:rPr>
            </w:pPr>
            <w:r w:rsidRPr="00102DFD">
              <w:rPr>
                <w:rFonts w:ascii="Arial" w:hAnsi="Arial" w:cs="Arial"/>
                <w:sz w:val="22"/>
                <w:szCs w:val="22"/>
              </w:rPr>
              <w:t xml:space="preserve"> ruchem majątku pomiędzy lokalizacjami i jednostkami organizacyjnymi,</w:t>
            </w:r>
          </w:p>
          <w:p w:rsidR="00496522" w:rsidRPr="00102DFD" w:rsidRDefault="00496522" w:rsidP="00496522">
            <w:pPr>
              <w:pStyle w:val="Zawartotabeli"/>
              <w:numPr>
                <w:ilvl w:val="0"/>
                <w:numId w:val="67"/>
              </w:numPr>
              <w:rPr>
                <w:rFonts w:ascii="Arial" w:hAnsi="Arial" w:cs="Arial"/>
                <w:sz w:val="22"/>
                <w:szCs w:val="22"/>
              </w:rPr>
            </w:pPr>
            <w:r w:rsidRPr="00102DFD">
              <w:rPr>
                <w:rFonts w:ascii="Arial" w:hAnsi="Arial" w:cs="Arial"/>
                <w:sz w:val="22"/>
                <w:szCs w:val="22"/>
              </w:rPr>
              <w:t xml:space="preserve"> przeszacowaniami, ulepszeniami, sprzedażą i likwidacją (całkowitą i częściową),</w:t>
            </w:r>
          </w:p>
          <w:p w:rsidR="00496522" w:rsidRPr="00102DFD" w:rsidRDefault="00496522" w:rsidP="00496522">
            <w:pPr>
              <w:pStyle w:val="Zawartotabeli"/>
              <w:numPr>
                <w:ilvl w:val="0"/>
                <w:numId w:val="68"/>
              </w:numPr>
              <w:spacing w:before="120"/>
              <w:ind w:left="426"/>
              <w:rPr>
                <w:rFonts w:ascii="Arial" w:hAnsi="Arial" w:cs="Arial"/>
                <w:sz w:val="22"/>
                <w:szCs w:val="22"/>
              </w:rPr>
            </w:pPr>
            <w:r w:rsidRPr="00102DFD">
              <w:rPr>
                <w:rFonts w:ascii="Arial" w:hAnsi="Arial" w:cs="Arial"/>
                <w:sz w:val="22"/>
                <w:szCs w:val="22"/>
              </w:rPr>
              <w:t xml:space="preserve">System musi działać zgodnie z obowiązującymi przepisami prawa, </w:t>
            </w:r>
            <w:r w:rsidRPr="00102DFD">
              <w:rPr>
                <w:rFonts w:ascii="Arial" w:hAnsi="Arial" w:cs="Arial"/>
                <w:sz w:val="22"/>
                <w:szCs w:val="22"/>
              </w:rPr>
              <w:br/>
              <w:t>w szczególności z ustawą o rachunkowości, ustawą o finansach publicznych.</w:t>
            </w:r>
          </w:p>
        </w:tc>
      </w:tr>
      <w:tr w:rsidR="00496522" w:rsidRPr="00102DFD" w:rsidTr="00930FDE">
        <w:trPr>
          <w:trHeight w:val="1216"/>
        </w:trPr>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2.</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Bezodstpw"/>
              <w:rPr>
                <w:rFonts w:ascii="Arial" w:hAnsi="Arial" w:cs="Arial"/>
              </w:rPr>
            </w:pPr>
            <w:r>
              <w:rPr>
                <w:rFonts w:ascii="Arial" w:hAnsi="Arial" w:cs="Arial"/>
              </w:rPr>
              <w:t>Generowane dokumenty:</w:t>
            </w:r>
          </w:p>
          <w:p w:rsidR="00496522" w:rsidRPr="00102DFD" w:rsidRDefault="00496522" w:rsidP="00930FDE">
            <w:pPr>
              <w:pStyle w:val="Nagwek5"/>
              <w:spacing w:before="120"/>
              <w:rPr>
                <w:rFonts w:ascii="Arial" w:hAnsi="Arial" w:cs="Arial"/>
                <w:sz w:val="22"/>
                <w:szCs w:val="22"/>
              </w:rPr>
            </w:pPr>
            <w:r w:rsidRPr="00102DFD">
              <w:rPr>
                <w:rFonts w:ascii="Arial" w:hAnsi="Arial" w:cs="Arial"/>
                <w:sz w:val="22"/>
                <w:szCs w:val="22"/>
              </w:rPr>
              <w:t>Dokumenty ewidencyjne</w:t>
            </w:r>
          </w:p>
          <w:p w:rsidR="00496522" w:rsidRPr="00102DFD" w:rsidRDefault="00496522" w:rsidP="00496522">
            <w:pPr>
              <w:pStyle w:val="Akapitzlist"/>
              <w:numPr>
                <w:ilvl w:val="0"/>
                <w:numId w:val="69"/>
              </w:numPr>
              <w:spacing w:after="0"/>
              <w:ind w:left="568"/>
              <w:rPr>
                <w:rFonts w:ascii="Arial" w:eastAsia="Times New Roman" w:hAnsi="Arial" w:cs="Arial"/>
                <w:lang w:eastAsia="pl-PL"/>
              </w:rPr>
            </w:pPr>
            <w:r w:rsidRPr="00102DFD">
              <w:rPr>
                <w:rFonts w:ascii="Arial" w:eastAsia="Times New Roman" w:hAnsi="Arial" w:cs="Arial"/>
                <w:lang w:eastAsia="pl-PL"/>
              </w:rPr>
              <w:t xml:space="preserve">RW – rozchód wewnętrzny, ZW – zwrot wewnętrzny, MM – przesunięcie międzymagazynowe, LT – likwidacja środka trwałego, OT – przyjęcie środka trwałego, PT – przekazanie środka trwałego, PW – przyjęcie wewnętrzne, </w:t>
            </w:r>
            <w:r w:rsidRPr="00102DFD">
              <w:rPr>
                <w:rFonts w:ascii="Arial" w:hAnsi="Arial" w:cs="Arial"/>
              </w:rPr>
              <w:t>MT – zmiana miejsca użytkowania, WZ – wydanie zewnętrzne.</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Karta składnika.</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Zmiana osoby odpowiedzialnej dla środka trwałego oraz nietrwałego.</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Wieloskładnikowa zmiana osoby odpowiedzialnej dla środków trwałych oraz nietrwałych.</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Wydanie sprzętu.</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Zwrot sprzętu.</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Dokument modernizacji.</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Dokument przeszacowania.</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Protokół likwidacji.</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Protokół zniszczenia.</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Protokół przekazania.</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Protokół wybrakowania.</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Likwidacja wyposażenia.</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Przyjęcie składnika do zestawu.</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Przyjęcie elementu składowego.</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Likwidacja elementu składowego.</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Zwiększenie ilości składnika.</w:t>
            </w:r>
          </w:p>
          <w:p w:rsidR="00496522" w:rsidRPr="00102DFD" w:rsidRDefault="00496522" w:rsidP="00496522">
            <w:pPr>
              <w:numPr>
                <w:ilvl w:val="0"/>
                <w:numId w:val="69"/>
              </w:numPr>
              <w:spacing w:after="0" w:line="240" w:lineRule="auto"/>
              <w:ind w:left="568"/>
              <w:rPr>
                <w:rFonts w:ascii="Arial" w:hAnsi="Arial" w:cs="Arial"/>
              </w:rPr>
            </w:pPr>
            <w:r w:rsidRPr="00102DFD">
              <w:rPr>
                <w:rFonts w:ascii="Arial" w:hAnsi="Arial" w:cs="Arial"/>
              </w:rPr>
              <w:t>Zmniejszenie ilości składnika.</w:t>
            </w:r>
          </w:p>
          <w:p w:rsidR="00496522" w:rsidRPr="00102DFD" w:rsidRDefault="00496522" w:rsidP="00930FDE">
            <w:pPr>
              <w:pStyle w:val="Nagwek5"/>
              <w:spacing w:before="120"/>
              <w:rPr>
                <w:rFonts w:ascii="Arial" w:hAnsi="Arial" w:cs="Arial"/>
                <w:sz w:val="22"/>
                <w:szCs w:val="22"/>
              </w:rPr>
            </w:pPr>
            <w:r w:rsidRPr="00102DFD">
              <w:rPr>
                <w:rFonts w:ascii="Arial" w:hAnsi="Arial" w:cs="Arial"/>
                <w:sz w:val="22"/>
                <w:szCs w:val="22"/>
              </w:rPr>
              <w:t>Dokumenty inwentaryzacji</w:t>
            </w:r>
          </w:p>
          <w:p w:rsidR="00496522" w:rsidRPr="005224C9" w:rsidRDefault="00496522" w:rsidP="00496522">
            <w:pPr>
              <w:pStyle w:val="Akapitzlist"/>
              <w:numPr>
                <w:ilvl w:val="0"/>
                <w:numId w:val="70"/>
              </w:numPr>
              <w:spacing w:after="0" w:line="240" w:lineRule="auto"/>
              <w:ind w:left="568"/>
              <w:rPr>
                <w:rFonts w:ascii="Arial" w:hAnsi="Arial" w:cs="Arial"/>
              </w:rPr>
            </w:pPr>
            <w:r w:rsidRPr="005224C9">
              <w:rPr>
                <w:rFonts w:ascii="Arial" w:hAnsi="Arial" w:cs="Arial"/>
              </w:rPr>
              <w:t>Arkusz spisu z natury z inwentaryzacji środków trwałych oraz magazynu.</w:t>
            </w:r>
          </w:p>
          <w:p w:rsidR="00496522" w:rsidRPr="005224C9" w:rsidRDefault="00496522" w:rsidP="00496522">
            <w:pPr>
              <w:pStyle w:val="Akapitzlist"/>
              <w:numPr>
                <w:ilvl w:val="0"/>
                <w:numId w:val="70"/>
              </w:numPr>
              <w:spacing w:after="0" w:line="240" w:lineRule="auto"/>
              <w:ind w:left="568"/>
              <w:rPr>
                <w:rFonts w:ascii="Arial" w:hAnsi="Arial" w:cs="Arial"/>
              </w:rPr>
            </w:pPr>
            <w:r w:rsidRPr="005224C9">
              <w:rPr>
                <w:rFonts w:ascii="Arial" w:hAnsi="Arial" w:cs="Arial"/>
              </w:rPr>
              <w:t>Wykaz niedoborów z inwentaryzacji środków trwałych oraz magazynu.</w:t>
            </w:r>
          </w:p>
          <w:p w:rsidR="00496522" w:rsidRPr="005224C9" w:rsidRDefault="00496522" w:rsidP="00496522">
            <w:pPr>
              <w:pStyle w:val="Akapitzlist"/>
              <w:numPr>
                <w:ilvl w:val="0"/>
                <w:numId w:val="70"/>
              </w:numPr>
              <w:spacing w:after="0" w:line="240" w:lineRule="auto"/>
              <w:ind w:left="568"/>
              <w:rPr>
                <w:rFonts w:ascii="Arial" w:hAnsi="Arial" w:cs="Arial"/>
              </w:rPr>
            </w:pPr>
            <w:r w:rsidRPr="005224C9">
              <w:rPr>
                <w:rFonts w:ascii="Arial" w:hAnsi="Arial" w:cs="Arial"/>
              </w:rPr>
              <w:t>Wykaz nadwyżek z inwentaryzacji środków trwałych oraz magazynu.</w:t>
            </w:r>
          </w:p>
          <w:p w:rsidR="00496522" w:rsidRPr="005224C9" w:rsidRDefault="00496522" w:rsidP="00496522">
            <w:pPr>
              <w:pStyle w:val="Akapitzlist"/>
              <w:numPr>
                <w:ilvl w:val="0"/>
                <w:numId w:val="70"/>
              </w:numPr>
              <w:spacing w:after="0" w:line="240" w:lineRule="auto"/>
              <w:ind w:left="568"/>
              <w:rPr>
                <w:rFonts w:ascii="Arial" w:hAnsi="Arial" w:cs="Arial"/>
              </w:rPr>
            </w:pPr>
            <w:r w:rsidRPr="005224C9">
              <w:rPr>
                <w:rFonts w:ascii="Arial" w:hAnsi="Arial" w:cs="Arial"/>
              </w:rPr>
              <w:t>Wykaz przemieszczeń z inwentaryzacji środków trwałych.</w:t>
            </w:r>
          </w:p>
          <w:p w:rsidR="00496522" w:rsidRPr="005224C9" w:rsidRDefault="00496522" w:rsidP="00496522">
            <w:pPr>
              <w:pStyle w:val="Akapitzlist"/>
              <w:numPr>
                <w:ilvl w:val="0"/>
                <w:numId w:val="70"/>
              </w:numPr>
              <w:spacing w:after="0" w:line="240" w:lineRule="auto"/>
              <w:ind w:left="568"/>
              <w:rPr>
                <w:rFonts w:ascii="Arial" w:hAnsi="Arial" w:cs="Arial"/>
              </w:rPr>
            </w:pPr>
            <w:r w:rsidRPr="005224C9">
              <w:rPr>
                <w:rFonts w:ascii="Arial" w:hAnsi="Arial" w:cs="Arial"/>
              </w:rPr>
              <w:t>Podsumowanie inwentaryzacji z natury z inwentaryzacji środków trwałych oraz magazynu.</w:t>
            </w:r>
          </w:p>
          <w:p w:rsidR="00496522" w:rsidRPr="005224C9" w:rsidRDefault="00496522" w:rsidP="00496522">
            <w:pPr>
              <w:pStyle w:val="Akapitzlist"/>
              <w:numPr>
                <w:ilvl w:val="0"/>
                <w:numId w:val="70"/>
              </w:numPr>
              <w:spacing w:after="0" w:line="240" w:lineRule="auto"/>
              <w:ind w:left="568"/>
              <w:rPr>
                <w:rFonts w:ascii="Arial" w:hAnsi="Arial" w:cs="Arial"/>
              </w:rPr>
            </w:pPr>
            <w:r w:rsidRPr="005224C9">
              <w:rPr>
                <w:rFonts w:ascii="Arial" w:hAnsi="Arial" w:cs="Arial"/>
              </w:rPr>
              <w:t>Wykaz różnic z inwentaryzacji środków trwałych oraz magazynu.</w:t>
            </w:r>
          </w:p>
          <w:p w:rsidR="00496522" w:rsidRPr="005224C9" w:rsidRDefault="00496522" w:rsidP="00496522">
            <w:pPr>
              <w:pStyle w:val="Akapitzlist"/>
              <w:numPr>
                <w:ilvl w:val="0"/>
                <w:numId w:val="70"/>
              </w:numPr>
              <w:spacing w:after="0" w:line="240" w:lineRule="auto"/>
              <w:ind w:left="568"/>
              <w:rPr>
                <w:rFonts w:ascii="Arial" w:hAnsi="Arial" w:cs="Arial"/>
              </w:rPr>
            </w:pPr>
            <w:r w:rsidRPr="005224C9">
              <w:rPr>
                <w:rFonts w:ascii="Arial" w:hAnsi="Arial" w:cs="Arial"/>
              </w:rPr>
              <w:t>Rozchód wewnętrzny inwentaryzacji magazynu.</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3.</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91195E" w:rsidRDefault="00496522" w:rsidP="00930FDE">
            <w:pPr>
              <w:pStyle w:val="Bezodstpw"/>
              <w:rPr>
                <w:rFonts w:ascii="Arial" w:hAnsi="Arial" w:cs="Arial"/>
                <w:b/>
              </w:rPr>
            </w:pPr>
            <w:r w:rsidRPr="0091195E">
              <w:rPr>
                <w:rFonts w:ascii="Arial" w:hAnsi="Arial" w:cs="Arial"/>
                <w:b/>
              </w:rPr>
              <w:t>Wymagania techniczne i środowiskowe:</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 xml:space="preserve">oprogramowanie powinno pracować jako aplikacja internetowa lub intranetowa </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 xml:space="preserve">wszystkie wymienione funkcje oprogramowania muszą być w pełni obsługiwane poprzez przeglądarkę internetową Internet Explorer w wersji 11 lub wyższej, Firefox w wersji 65 lub wyższej i Google Chrome w wersji 72 lub wyższej </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 xml:space="preserve">dostęp do oprogramowania musi być możliwy z dowolnego stanowiska komputerowego znajdującego się w komputerowej sieci wewnętrznej, bez konieczności instalowania dodatkowego oprogramowania na stacjach roboczych </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lastRenderedPageBreak/>
              <w:t xml:space="preserve">aktualizacje oprogramowania mają być wprowadzane tylko na serwerze </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 xml:space="preserve">oprogramowanie powinno zapewnić możliwość pracy w oparciu o silnik bazy danych MySQL 5.7.x/MariaDB 10.x lub Microsoft SQL Server w wersji 2019 Express lub wyższej </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oprogramowanie musi zapewnić możliwość integracji z Microsoft Active Directory (w zakresie logowania do systemu, pobierania listy obiektów ze struktury AD itp.)</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oprogramowanie powinno poprawnie pracować pod kontrolą systemu operacyjnego Microsoft Windows Server 2019 – serwer zwirtualizowany.</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 xml:space="preserve">oprogramowanie powinno poprawnie pracować w rozdzielczości ekranu 1280×720 lub wyższej </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 xml:space="preserve">oprogramowanie powinno współpracować z urządzeniami mobilnymi: kolektorami danych, smartfonami, tabletami z systemem Android 4.4 lub nowszym </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oprogramowanie powinno współpracować z drukarkami etykiet typu ZEBRA</w:t>
            </w:r>
          </w:p>
          <w:p w:rsidR="00496522" w:rsidRPr="00102DFD" w:rsidRDefault="00496522" w:rsidP="00496522">
            <w:pPr>
              <w:pStyle w:val="Akapitzlist"/>
              <w:numPr>
                <w:ilvl w:val="0"/>
                <w:numId w:val="71"/>
              </w:numPr>
              <w:spacing w:after="120" w:line="240" w:lineRule="auto"/>
              <w:ind w:left="568"/>
              <w:rPr>
                <w:rFonts w:ascii="Arial" w:hAnsi="Arial" w:cs="Arial"/>
              </w:rPr>
            </w:pPr>
            <w:r w:rsidRPr="00102DFD">
              <w:rPr>
                <w:rFonts w:ascii="Arial" w:hAnsi="Arial" w:cs="Arial"/>
              </w:rPr>
              <w:t>interfejs oprogramowania jest dostępny w języku polskim.</w:t>
            </w:r>
          </w:p>
          <w:p w:rsidR="00496522" w:rsidRPr="00102DFD" w:rsidRDefault="00496522" w:rsidP="00496522">
            <w:pPr>
              <w:numPr>
                <w:ilvl w:val="0"/>
                <w:numId w:val="71"/>
              </w:numPr>
              <w:tabs>
                <w:tab w:val="left" w:pos="426"/>
              </w:tabs>
              <w:suppressAutoHyphens/>
              <w:spacing w:after="0" w:line="240" w:lineRule="auto"/>
              <w:ind w:left="568"/>
              <w:rPr>
                <w:rFonts w:ascii="Arial" w:eastAsia="Times New Roman" w:hAnsi="Arial" w:cs="Arial"/>
                <w:color w:val="000000"/>
                <w:spacing w:val="7"/>
                <w:kern w:val="1"/>
                <w:lang w:eastAsia="zh-CN"/>
              </w:rPr>
            </w:pPr>
            <w:r w:rsidRPr="00102DFD">
              <w:rPr>
                <w:rFonts w:ascii="Arial" w:eastAsia="Times New Roman" w:hAnsi="Arial" w:cs="Arial"/>
                <w:color w:val="000000"/>
                <w:spacing w:val="7"/>
                <w:kern w:val="1"/>
                <w:lang w:eastAsia="zh-CN"/>
              </w:rPr>
              <w:t>oprogramowanie zainstalowane u Zamawiającego i działające w sieci wewnętrznej LAN musi  przejść bez uwag i błędów wykonanie testów bezpieczeństwa tj. skanowaniem wykonane oprogramowaniem antywirusowym firmy ESET oraz firmy FortiNet, które zawiera składniki skanowania podatności oraz sprawdza systemy pod kątem znanych luk w zabezpieczeniach.</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4.</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Bezodstpw"/>
              <w:spacing w:after="120"/>
              <w:rPr>
                <w:rFonts w:ascii="Arial" w:hAnsi="Arial" w:cs="Arial"/>
              </w:rPr>
            </w:pPr>
            <w:r>
              <w:rPr>
                <w:rFonts w:ascii="Arial" w:hAnsi="Arial" w:cs="Arial"/>
              </w:rPr>
              <w:t>W</w:t>
            </w:r>
            <w:r w:rsidRPr="00102DFD">
              <w:rPr>
                <w:rFonts w:ascii="Arial" w:hAnsi="Arial" w:cs="Arial"/>
              </w:rPr>
              <w:t>ymagania</w:t>
            </w:r>
            <w:r>
              <w:rPr>
                <w:rFonts w:ascii="Arial" w:hAnsi="Arial" w:cs="Arial"/>
              </w:rPr>
              <w:t xml:space="preserve"> co do</w:t>
            </w:r>
            <w:r w:rsidRPr="00102DFD">
              <w:rPr>
                <w:rFonts w:ascii="Arial" w:hAnsi="Arial" w:cs="Arial"/>
              </w:rPr>
              <w:t xml:space="preserve"> funkcjonaln</w:t>
            </w:r>
            <w:r>
              <w:rPr>
                <w:rFonts w:ascii="Arial" w:hAnsi="Arial" w:cs="Arial"/>
              </w:rPr>
              <w:t>ości</w:t>
            </w:r>
            <w:r w:rsidRPr="00102DFD">
              <w:rPr>
                <w:rFonts w:ascii="Arial" w:hAnsi="Arial" w:cs="Arial"/>
              </w:rPr>
              <w:t>:</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odzwierciedlenie pełnej struktury (wydziały, oddziały, budynki, sale, pokoje, magazyny).</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każda osoba z przypisanymi składnikami może mieć ich podgląd (tylko swoich składników) i przesyłać zgłoszenia dotyczące przesunięć.</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przypisanie osoby odpowiedzialnej i bezpośrednio użytkującej.</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logowa</w:t>
            </w:r>
            <w:r>
              <w:rPr>
                <w:rFonts w:ascii="Arial" w:hAnsi="Arial" w:cs="Arial"/>
              </w:rPr>
              <w:t>nie zabezpieczone</w:t>
            </w:r>
            <w:r w:rsidRPr="00102DFD">
              <w:rPr>
                <w:rFonts w:ascii="Arial" w:hAnsi="Arial" w:cs="Arial"/>
              </w:rPr>
              <w:t xml:space="preserve"> hasłem.</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możliwość dołączenia dowolnego skanu dokumentu (np. pdf/jpg itp.) – fakturę, gwarancję, umowę, instrukcję obsługi itd.</w:t>
            </w:r>
          </w:p>
          <w:p w:rsidR="00496522" w:rsidRPr="00102DFD" w:rsidRDefault="00496522" w:rsidP="00496522">
            <w:pPr>
              <w:pStyle w:val="Bezodstpw"/>
              <w:numPr>
                <w:ilvl w:val="0"/>
                <w:numId w:val="72"/>
              </w:numPr>
              <w:ind w:left="568"/>
              <w:rPr>
                <w:rFonts w:ascii="Arial" w:hAnsi="Arial" w:cs="Arial"/>
              </w:rPr>
            </w:pPr>
            <w:r>
              <w:rPr>
                <w:rFonts w:ascii="Arial" w:hAnsi="Arial" w:cs="Arial"/>
              </w:rPr>
              <w:t xml:space="preserve">możliwość wprowadzania zmian z </w:t>
            </w:r>
            <w:r w:rsidRPr="00102DFD">
              <w:rPr>
                <w:rFonts w:ascii="Arial" w:hAnsi="Arial" w:cs="Arial"/>
              </w:rPr>
              <w:t xml:space="preserve">każdej lokalizacji </w:t>
            </w:r>
            <w:r>
              <w:rPr>
                <w:rFonts w:ascii="Arial" w:hAnsi="Arial" w:cs="Arial"/>
              </w:rPr>
              <w:t xml:space="preserve">przez uprawnione </w:t>
            </w:r>
            <w:r w:rsidRPr="00102DFD">
              <w:rPr>
                <w:rFonts w:ascii="Arial" w:hAnsi="Arial" w:cs="Arial"/>
              </w:rPr>
              <w:t>osob</w:t>
            </w:r>
            <w:r>
              <w:rPr>
                <w:rFonts w:ascii="Arial" w:hAnsi="Arial" w:cs="Arial"/>
              </w:rPr>
              <w:t>y</w:t>
            </w:r>
            <w:r w:rsidRPr="00102DFD">
              <w:rPr>
                <w:rFonts w:ascii="Arial" w:hAnsi="Arial" w:cs="Arial"/>
              </w:rPr>
              <w:t>.</w:t>
            </w:r>
          </w:p>
          <w:p w:rsidR="00496522" w:rsidRPr="00102DFD" w:rsidRDefault="00496522" w:rsidP="00496522">
            <w:pPr>
              <w:pStyle w:val="Bezodstpw"/>
              <w:numPr>
                <w:ilvl w:val="0"/>
                <w:numId w:val="72"/>
              </w:numPr>
              <w:ind w:left="568"/>
              <w:rPr>
                <w:rFonts w:ascii="Arial" w:hAnsi="Arial" w:cs="Arial"/>
              </w:rPr>
            </w:pPr>
            <w:r>
              <w:rPr>
                <w:rFonts w:ascii="Arial" w:hAnsi="Arial" w:cs="Arial"/>
              </w:rPr>
              <w:t>możliwość wprowadzania zmian za pomocą</w:t>
            </w:r>
            <w:r w:rsidRPr="00102DFD">
              <w:rPr>
                <w:rFonts w:ascii="Arial" w:hAnsi="Arial" w:cs="Arial"/>
              </w:rPr>
              <w:t xml:space="preserve"> aplikacji mobilnej, w terenie </w:t>
            </w:r>
            <w:r w:rsidRPr="00102DFD">
              <w:rPr>
                <w:rFonts w:ascii="Arial" w:hAnsi="Arial" w:cs="Arial"/>
              </w:rPr>
              <w:br/>
              <w:t>(zatwierdz</w:t>
            </w:r>
            <w:r>
              <w:rPr>
                <w:rFonts w:ascii="Arial" w:hAnsi="Arial" w:cs="Arial"/>
              </w:rPr>
              <w:t>a</w:t>
            </w:r>
            <w:r w:rsidRPr="00102DFD">
              <w:rPr>
                <w:rFonts w:ascii="Arial" w:hAnsi="Arial" w:cs="Arial"/>
              </w:rPr>
              <w:t>n</w:t>
            </w:r>
            <w:r>
              <w:rPr>
                <w:rFonts w:ascii="Arial" w:hAnsi="Arial" w:cs="Arial"/>
              </w:rPr>
              <w:t>e</w:t>
            </w:r>
            <w:r w:rsidRPr="00102DFD">
              <w:rPr>
                <w:rFonts w:ascii="Arial" w:hAnsi="Arial" w:cs="Arial"/>
              </w:rPr>
              <w:t xml:space="preserve"> w aplikacji głównej).</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likwidacj</w:t>
            </w:r>
            <w:r>
              <w:rPr>
                <w:rFonts w:ascii="Arial" w:hAnsi="Arial" w:cs="Arial"/>
              </w:rPr>
              <w:t>a</w:t>
            </w:r>
            <w:r w:rsidRPr="00102DFD">
              <w:rPr>
                <w:rFonts w:ascii="Arial" w:hAnsi="Arial" w:cs="Arial"/>
              </w:rPr>
              <w:t xml:space="preserve"> składnika</w:t>
            </w:r>
            <w:r>
              <w:rPr>
                <w:rFonts w:ascii="Arial" w:hAnsi="Arial" w:cs="Arial"/>
              </w:rPr>
              <w:t xml:space="preserve"> z możliwością</w:t>
            </w:r>
            <w:r w:rsidRPr="00102DFD">
              <w:rPr>
                <w:rFonts w:ascii="Arial" w:hAnsi="Arial" w:cs="Arial"/>
              </w:rPr>
              <w:t xml:space="preserve"> </w:t>
            </w:r>
            <w:r>
              <w:rPr>
                <w:rFonts w:ascii="Arial" w:hAnsi="Arial" w:cs="Arial"/>
              </w:rPr>
              <w:t>do</w:t>
            </w:r>
            <w:r w:rsidRPr="00102DFD">
              <w:rPr>
                <w:rFonts w:ascii="Arial" w:hAnsi="Arial" w:cs="Arial"/>
              </w:rPr>
              <w:t>łącz</w:t>
            </w:r>
            <w:r>
              <w:rPr>
                <w:rFonts w:ascii="Arial" w:hAnsi="Arial" w:cs="Arial"/>
              </w:rPr>
              <w:t>e</w:t>
            </w:r>
            <w:r w:rsidRPr="00102DFD">
              <w:rPr>
                <w:rFonts w:ascii="Arial" w:hAnsi="Arial" w:cs="Arial"/>
              </w:rPr>
              <w:t>ni</w:t>
            </w:r>
            <w:r>
              <w:rPr>
                <w:rFonts w:ascii="Arial" w:hAnsi="Arial" w:cs="Arial"/>
              </w:rPr>
              <w:t>a</w:t>
            </w:r>
            <w:r w:rsidRPr="00102DFD">
              <w:rPr>
                <w:rFonts w:ascii="Arial" w:hAnsi="Arial" w:cs="Arial"/>
              </w:rPr>
              <w:t xml:space="preserve"> </w:t>
            </w:r>
            <w:r>
              <w:rPr>
                <w:rFonts w:ascii="Arial" w:hAnsi="Arial" w:cs="Arial"/>
              </w:rPr>
              <w:t>dokumentacji</w:t>
            </w:r>
            <w:r w:rsidRPr="00102DFD">
              <w:rPr>
                <w:rFonts w:ascii="Arial" w:hAnsi="Arial" w:cs="Arial"/>
              </w:rPr>
              <w:t xml:space="preserve"> </w:t>
            </w:r>
            <w:r>
              <w:rPr>
                <w:rFonts w:ascii="Arial" w:hAnsi="Arial" w:cs="Arial"/>
              </w:rPr>
              <w:t>(</w:t>
            </w:r>
            <w:r w:rsidRPr="00102DFD">
              <w:rPr>
                <w:rFonts w:ascii="Arial" w:hAnsi="Arial" w:cs="Arial"/>
              </w:rPr>
              <w:t>zdjęć</w:t>
            </w:r>
            <w:r>
              <w:rPr>
                <w:rFonts w:ascii="Arial" w:hAnsi="Arial" w:cs="Arial"/>
              </w:rPr>
              <w:t>,</w:t>
            </w:r>
            <w:r w:rsidRPr="00102DFD">
              <w:rPr>
                <w:rFonts w:ascii="Arial" w:hAnsi="Arial" w:cs="Arial"/>
              </w:rPr>
              <w:t xml:space="preserve"> opisu uszkodzenia</w:t>
            </w:r>
            <w:r>
              <w:rPr>
                <w:rFonts w:ascii="Arial" w:hAnsi="Arial" w:cs="Arial"/>
              </w:rPr>
              <w:t xml:space="preserve"> itp.)</w:t>
            </w:r>
            <w:r w:rsidRPr="00102DFD">
              <w:rPr>
                <w:rFonts w:ascii="Arial" w:hAnsi="Arial" w:cs="Arial"/>
              </w:rPr>
              <w:t>.</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automatyczne generowanie dokumentów elektronicznych każdej operacji</w:t>
            </w:r>
            <w:r>
              <w:rPr>
                <w:rFonts w:ascii="Arial" w:hAnsi="Arial" w:cs="Arial"/>
              </w:rPr>
              <w:t xml:space="preserve"> po jej wykonaniu, z możliwością</w:t>
            </w:r>
            <w:r w:rsidRPr="00102DFD">
              <w:rPr>
                <w:rFonts w:ascii="Arial" w:hAnsi="Arial" w:cs="Arial"/>
              </w:rPr>
              <w:t xml:space="preserve"> podgląd</w:t>
            </w:r>
            <w:r>
              <w:rPr>
                <w:rFonts w:ascii="Arial" w:hAnsi="Arial" w:cs="Arial"/>
              </w:rPr>
              <w:t>u (w tym dokumentów wielopozycyjnych)</w:t>
            </w:r>
            <w:r w:rsidRPr="00102DFD">
              <w:rPr>
                <w:rFonts w:ascii="Arial" w:hAnsi="Arial" w:cs="Arial"/>
              </w:rPr>
              <w:t>.</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możliwość przekazywania składników między pracownikami w aplikacji mobilnej, po zatwierdzeniu</w:t>
            </w:r>
            <w:r>
              <w:rPr>
                <w:rFonts w:ascii="Arial" w:hAnsi="Arial" w:cs="Arial"/>
              </w:rPr>
              <w:t>/uwierzytelnieniu</w:t>
            </w:r>
            <w:r w:rsidRPr="00102DFD">
              <w:rPr>
                <w:rFonts w:ascii="Arial" w:hAnsi="Arial" w:cs="Arial"/>
              </w:rPr>
              <w:t>.</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podgląd online w dane inwentaryzacyjne dla komisji inwentaryzacyjnej i dostępne wykonywanie kompensat i wyjaśnień.</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drukowanie arkuszy spisowych z danego pola spisowego zaraz po zakończeniu odczytu w pomieszczeniu.</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dokumentacja fotograficzna składników (załączanie zdjęć także z aplikacji mobilnej) oraz skany kart gwarancyjnych, faktur, instrukcji, certyfikatów, umów.</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tworzenie przez użytkowników indywidualnych szablonów raportów.</w:t>
            </w:r>
          </w:p>
          <w:p w:rsidR="00496522" w:rsidRPr="00102DFD" w:rsidRDefault="00496522" w:rsidP="00496522">
            <w:pPr>
              <w:pStyle w:val="Bezodstpw"/>
              <w:numPr>
                <w:ilvl w:val="0"/>
                <w:numId w:val="72"/>
              </w:numPr>
              <w:ind w:left="568"/>
              <w:rPr>
                <w:rFonts w:ascii="Arial" w:hAnsi="Arial" w:cs="Arial"/>
              </w:rPr>
            </w:pPr>
            <w:r w:rsidRPr="00102DFD">
              <w:rPr>
                <w:rFonts w:ascii="Arial" w:hAnsi="Arial" w:cs="Arial"/>
              </w:rPr>
              <w:t xml:space="preserve">możliwość edycji w programie wzoru każdego dokumentu </w:t>
            </w:r>
            <w:r>
              <w:rPr>
                <w:rFonts w:ascii="Arial" w:hAnsi="Arial" w:cs="Arial"/>
              </w:rPr>
              <w:t xml:space="preserve">(w tym etykiet) </w:t>
            </w:r>
            <w:r w:rsidRPr="00102DFD">
              <w:rPr>
                <w:rFonts w:ascii="Arial" w:hAnsi="Arial" w:cs="Arial"/>
              </w:rPr>
              <w:t>– dodawanie pól, informacji.</w:t>
            </w:r>
          </w:p>
          <w:p w:rsidR="00496522" w:rsidRPr="00102DFD" w:rsidRDefault="00496522" w:rsidP="00496522">
            <w:pPr>
              <w:pStyle w:val="Bezodstpw"/>
              <w:numPr>
                <w:ilvl w:val="0"/>
                <w:numId w:val="72"/>
              </w:numPr>
              <w:ind w:left="568"/>
              <w:rPr>
                <w:rFonts w:ascii="Arial" w:hAnsi="Arial" w:cs="Arial"/>
              </w:rPr>
            </w:pPr>
            <w:r>
              <w:rPr>
                <w:rFonts w:ascii="Arial" w:hAnsi="Arial" w:cs="Arial"/>
              </w:rPr>
              <w:t xml:space="preserve">możliwość </w:t>
            </w:r>
            <w:r w:rsidRPr="00102DFD">
              <w:rPr>
                <w:rFonts w:ascii="Arial" w:hAnsi="Arial" w:cs="Arial"/>
              </w:rPr>
              <w:t>wydruk</w:t>
            </w:r>
            <w:r>
              <w:rPr>
                <w:rFonts w:ascii="Arial" w:hAnsi="Arial" w:cs="Arial"/>
              </w:rPr>
              <w:t>u</w:t>
            </w:r>
            <w:r w:rsidRPr="00102DFD">
              <w:rPr>
                <w:rFonts w:ascii="Arial" w:hAnsi="Arial" w:cs="Arial"/>
              </w:rPr>
              <w:t xml:space="preserve"> etykiet</w:t>
            </w:r>
            <w:r>
              <w:rPr>
                <w:rFonts w:ascii="Arial" w:hAnsi="Arial" w:cs="Arial"/>
              </w:rPr>
              <w:t xml:space="preserve"> z aplikacji głównej oraz z</w:t>
            </w:r>
            <w:r w:rsidRPr="00102DFD">
              <w:rPr>
                <w:rFonts w:ascii="Arial" w:hAnsi="Arial" w:cs="Arial"/>
              </w:rPr>
              <w:t xml:space="preserve"> aplikacji mobilnej na drukarkach typu Zebra.</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5.</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Bezodstpw"/>
              <w:rPr>
                <w:rFonts w:ascii="Arial" w:hAnsi="Arial" w:cs="Arial"/>
              </w:rPr>
            </w:pPr>
            <w:r w:rsidRPr="00102DFD">
              <w:rPr>
                <w:rFonts w:ascii="Arial" w:hAnsi="Arial" w:cs="Arial"/>
              </w:rPr>
              <w:t>Inwentaryzacja składników majątku</w:t>
            </w:r>
          </w:p>
          <w:p w:rsidR="00496522" w:rsidRPr="00102DFD" w:rsidRDefault="00496522" w:rsidP="00930FDE">
            <w:pPr>
              <w:pStyle w:val="Bezodstpw"/>
              <w:numPr>
                <w:ilvl w:val="0"/>
                <w:numId w:val="2"/>
              </w:numPr>
              <w:rPr>
                <w:rFonts w:ascii="Arial" w:hAnsi="Arial" w:cs="Arial"/>
              </w:rPr>
            </w:pPr>
            <w:r w:rsidRPr="00102DFD">
              <w:rPr>
                <w:rFonts w:ascii="Arial" w:hAnsi="Arial" w:cs="Arial"/>
              </w:rPr>
              <w:t>możliwość przeprowadzenia inwentaryzacji wybranych składników majątku, kryteria wyboru to:</w:t>
            </w:r>
          </w:p>
          <w:p w:rsidR="00496522" w:rsidRPr="00102DFD" w:rsidRDefault="00496522" w:rsidP="00930FDE">
            <w:pPr>
              <w:pStyle w:val="Bezodstpw"/>
              <w:numPr>
                <w:ilvl w:val="1"/>
                <w:numId w:val="4"/>
              </w:numPr>
              <w:rPr>
                <w:rFonts w:ascii="Arial" w:hAnsi="Arial" w:cs="Arial"/>
              </w:rPr>
            </w:pPr>
            <w:r w:rsidRPr="00102DFD">
              <w:rPr>
                <w:rFonts w:ascii="Arial" w:hAnsi="Arial" w:cs="Arial"/>
              </w:rPr>
              <w:t>miejsce użytkowania.</w:t>
            </w:r>
          </w:p>
          <w:p w:rsidR="00496522" w:rsidRPr="00102DFD" w:rsidRDefault="00496522" w:rsidP="00930FDE">
            <w:pPr>
              <w:pStyle w:val="Bezodstpw"/>
              <w:numPr>
                <w:ilvl w:val="1"/>
                <w:numId w:val="4"/>
              </w:numPr>
              <w:rPr>
                <w:rFonts w:ascii="Arial" w:hAnsi="Arial" w:cs="Arial"/>
              </w:rPr>
            </w:pPr>
            <w:r w:rsidRPr="00102DFD">
              <w:rPr>
                <w:rFonts w:ascii="Arial" w:hAnsi="Arial" w:cs="Arial"/>
              </w:rPr>
              <w:t>nr ewidencyjny.</w:t>
            </w:r>
          </w:p>
          <w:p w:rsidR="00496522" w:rsidRPr="00102DFD" w:rsidRDefault="00496522" w:rsidP="00930FDE">
            <w:pPr>
              <w:pStyle w:val="Bezodstpw"/>
              <w:numPr>
                <w:ilvl w:val="1"/>
                <w:numId w:val="4"/>
              </w:numPr>
              <w:rPr>
                <w:rFonts w:ascii="Arial" w:hAnsi="Arial" w:cs="Arial"/>
              </w:rPr>
            </w:pPr>
            <w:r w:rsidRPr="00102DFD">
              <w:rPr>
                <w:rFonts w:ascii="Arial" w:hAnsi="Arial" w:cs="Arial"/>
              </w:rPr>
              <w:t>grupa własna.</w:t>
            </w:r>
          </w:p>
          <w:p w:rsidR="00496522" w:rsidRPr="00102DFD" w:rsidRDefault="00496522" w:rsidP="00930FDE">
            <w:pPr>
              <w:pStyle w:val="Bezodstpw"/>
              <w:numPr>
                <w:ilvl w:val="1"/>
                <w:numId w:val="4"/>
              </w:numPr>
              <w:rPr>
                <w:rFonts w:ascii="Arial" w:hAnsi="Arial" w:cs="Arial"/>
              </w:rPr>
            </w:pPr>
            <w:r w:rsidRPr="00102DFD">
              <w:rPr>
                <w:rFonts w:ascii="Arial" w:hAnsi="Arial" w:cs="Arial"/>
              </w:rPr>
              <w:t>osoba odpowiedzialna.</w:t>
            </w:r>
          </w:p>
          <w:p w:rsidR="00496522" w:rsidRPr="00102DFD" w:rsidRDefault="00496522" w:rsidP="00930FDE">
            <w:pPr>
              <w:pStyle w:val="Bezodstpw"/>
              <w:numPr>
                <w:ilvl w:val="1"/>
                <w:numId w:val="4"/>
              </w:numPr>
              <w:rPr>
                <w:rFonts w:ascii="Arial" w:hAnsi="Arial" w:cs="Arial"/>
              </w:rPr>
            </w:pPr>
            <w:r w:rsidRPr="00102DFD">
              <w:rPr>
                <w:rFonts w:ascii="Arial" w:hAnsi="Arial" w:cs="Arial"/>
              </w:rPr>
              <w:t>grupa KŚT.</w:t>
            </w:r>
          </w:p>
          <w:p w:rsidR="00496522" w:rsidRPr="00102DFD" w:rsidRDefault="00496522" w:rsidP="00930FDE">
            <w:pPr>
              <w:pStyle w:val="Bezodstpw"/>
              <w:numPr>
                <w:ilvl w:val="1"/>
                <w:numId w:val="4"/>
              </w:numPr>
              <w:rPr>
                <w:rFonts w:ascii="Arial" w:hAnsi="Arial" w:cs="Arial"/>
              </w:rPr>
            </w:pPr>
            <w:r w:rsidRPr="00102DFD">
              <w:rPr>
                <w:rFonts w:ascii="Arial" w:hAnsi="Arial" w:cs="Arial"/>
              </w:rPr>
              <w:t>typ składnika.</w:t>
            </w:r>
          </w:p>
          <w:p w:rsidR="00496522" w:rsidRPr="00102DFD" w:rsidRDefault="00496522" w:rsidP="00930FDE">
            <w:pPr>
              <w:pStyle w:val="Bezodstpw"/>
              <w:numPr>
                <w:ilvl w:val="1"/>
                <w:numId w:val="4"/>
              </w:numPr>
              <w:rPr>
                <w:rFonts w:ascii="Arial" w:hAnsi="Arial" w:cs="Arial"/>
              </w:rPr>
            </w:pPr>
            <w:r w:rsidRPr="00102DFD">
              <w:rPr>
                <w:rFonts w:ascii="Arial" w:hAnsi="Arial" w:cs="Arial"/>
              </w:rPr>
              <w:lastRenderedPageBreak/>
              <w:t>pola zdefiniowane przez użytkownika.</w:t>
            </w:r>
          </w:p>
          <w:p w:rsidR="00496522" w:rsidRPr="00102DFD" w:rsidRDefault="00496522" w:rsidP="00930FDE">
            <w:pPr>
              <w:pStyle w:val="Bezodstpw"/>
              <w:numPr>
                <w:ilvl w:val="0"/>
                <w:numId w:val="2"/>
              </w:numPr>
              <w:rPr>
                <w:rFonts w:ascii="Arial" w:hAnsi="Arial" w:cs="Arial"/>
              </w:rPr>
            </w:pPr>
            <w:r w:rsidRPr="00102DFD">
              <w:rPr>
                <w:rFonts w:ascii="Arial" w:hAnsi="Arial" w:cs="Arial"/>
              </w:rPr>
              <w:t>podczas inwentaryzacji rozpoznawanie przedmiotów po przypisanym kodzie kreskowym lub kodzie QR</w:t>
            </w:r>
            <w:r>
              <w:rPr>
                <w:rFonts w:ascii="Arial" w:hAnsi="Arial" w:cs="Arial"/>
              </w:rPr>
              <w:t xml:space="preserve"> (aktualnym jak i poprzednim)</w:t>
            </w:r>
            <w:r w:rsidRPr="00102DFD">
              <w:rPr>
                <w:rFonts w:ascii="Arial" w:hAnsi="Arial" w:cs="Arial"/>
              </w:rPr>
              <w:t>,</w:t>
            </w:r>
            <w:r>
              <w:rPr>
                <w:rFonts w:ascii="Arial" w:hAnsi="Arial" w:cs="Arial"/>
              </w:rPr>
              <w:t xml:space="preserve"> </w:t>
            </w:r>
            <w:r w:rsidRPr="00102DFD">
              <w:rPr>
                <w:rFonts w:ascii="Arial" w:hAnsi="Arial" w:cs="Arial"/>
              </w:rPr>
              <w:t xml:space="preserve">numerze seryjnym oraz polach definiowalnych </w:t>
            </w:r>
            <w:r>
              <w:rPr>
                <w:rFonts w:ascii="Arial" w:hAnsi="Arial" w:cs="Arial"/>
              </w:rPr>
              <w:t>przez użytkownika</w:t>
            </w:r>
            <w:r w:rsidRPr="00102DFD">
              <w:rPr>
                <w:rFonts w:ascii="Arial" w:hAnsi="Arial" w:cs="Arial"/>
              </w:rPr>
              <w:t>.</w:t>
            </w:r>
          </w:p>
          <w:p w:rsidR="00496522" w:rsidRPr="00102DFD" w:rsidRDefault="00496522" w:rsidP="00930FDE">
            <w:pPr>
              <w:pStyle w:val="Bezodstpw"/>
              <w:numPr>
                <w:ilvl w:val="0"/>
                <w:numId w:val="2"/>
              </w:numPr>
              <w:rPr>
                <w:rFonts w:ascii="Arial" w:hAnsi="Arial" w:cs="Arial"/>
              </w:rPr>
            </w:pPr>
            <w:r w:rsidRPr="00102DFD">
              <w:rPr>
                <w:rFonts w:ascii="Arial" w:hAnsi="Arial" w:cs="Arial"/>
              </w:rPr>
              <w:t>możliwość podglądu ilości danych przesłanych z urządzenia mobilnego.</w:t>
            </w:r>
          </w:p>
          <w:p w:rsidR="00496522" w:rsidRPr="00102DFD" w:rsidRDefault="00496522" w:rsidP="00930FDE">
            <w:pPr>
              <w:pStyle w:val="Bezodstpw"/>
              <w:numPr>
                <w:ilvl w:val="0"/>
                <w:numId w:val="2"/>
              </w:numPr>
              <w:rPr>
                <w:rFonts w:ascii="Arial" w:hAnsi="Arial" w:cs="Arial"/>
              </w:rPr>
            </w:pPr>
            <w:r w:rsidRPr="00102DFD">
              <w:rPr>
                <w:rFonts w:ascii="Arial" w:hAnsi="Arial" w:cs="Arial"/>
              </w:rPr>
              <w:t>możliwość podglądu dokumentów powiązanych z inwentaryzacją.</w:t>
            </w:r>
          </w:p>
          <w:p w:rsidR="00496522" w:rsidRPr="00102DFD" w:rsidRDefault="00496522" w:rsidP="00930FDE">
            <w:pPr>
              <w:pStyle w:val="Bezodstpw"/>
              <w:numPr>
                <w:ilvl w:val="0"/>
                <w:numId w:val="2"/>
              </w:numPr>
              <w:rPr>
                <w:rFonts w:ascii="Arial" w:hAnsi="Arial" w:cs="Arial"/>
              </w:rPr>
            </w:pPr>
            <w:r w:rsidRPr="00102DFD">
              <w:rPr>
                <w:rFonts w:ascii="Arial" w:hAnsi="Arial" w:cs="Arial"/>
              </w:rPr>
              <w:t>możliwość wyszukiwania inwentaryzacji wg. następujących kryteriów:</w:t>
            </w:r>
          </w:p>
          <w:p w:rsidR="00496522" w:rsidRPr="00102DFD" w:rsidRDefault="00496522" w:rsidP="00930FDE">
            <w:pPr>
              <w:pStyle w:val="Bezodstpw"/>
              <w:numPr>
                <w:ilvl w:val="1"/>
                <w:numId w:val="5"/>
              </w:numPr>
              <w:rPr>
                <w:rFonts w:ascii="Arial" w:hAnsi="Arial" w:cs="Arial"/>
              </w:rPr>
            </w:pPr>
            <w:r w:rsidRPr="00102DFD">
              <w:rPr>
                <w:rFonts w:ascii="Arial" w:hAnsi="Arial" w:cs="Arial"/>
              </w:rPr>
              <w:t>opis</w:t>
            </w:r>
          </w:p>
          <w:p w:rsidR="00496522" w:rsidRPr="00102DFD" w:rsidRDefault="00496522" w:rsidP="00930FDE">
            <w:pPr>
              <w:pStyle w:val="Bezodstpw"/>
              <w:numPr>
                <w:ilvl w:val="1"/>
                <w:numId w:val="5"/>
              </w:numPr>
              <w:rPr>
                <w:rFonts w:ascii="Arial" w:hAnsi="Arial" w:cs="Arial"/>
              </w:rPr>
            </w:pPr>
            <w:r w:rsidRPr="00102DFD">
              <w:rPr>
                <w:rFonts w:ascii="Arial" w:hAnsi="Arial" w:cs="Arial"/>
              </w:rPr>
              <w:t>rozpoczęte po konkretnym dniu</w:t>
            </w:r>
          </w:p>
          <w:p w:rsidR="00496522" w:rsidRPr="00102DFD" w:rsidRDefault="00496522" w:rsidP="00930FDE">
            <w:pPr>
              <w:pStyle w:val="Bezodstpw"/>
              <w:numPr>
                <w:ilvl w:val="1"/>
                <w:numId w:val="5"/>
              </w:numPr>
              <w:rPr>
                <w:rFonts w:ascii="Arial" w:hAnsi="Arial" w:cs="Arial"/>
              </w:rPr>
            </w:pPr>
            <w:r w:rsidRPr="00102DFD">
              <w:rPr>
                <w:rFonts w:ascii="Arial" w:hAnsi="Arial" w:cs="Arial"/>
              </w:rPr>
              <w:t>zakończone przed konkretnym dniem</w:t>
            </w:r>
          </w:p>
          <w:p w:rsidR="00496522" w:rsidRPr="00102DFD" w:rsidRDefault="00496522" w:rsidP="00930FDE">
            <w:pPr>
              <w:pStyle w:val="Bezodstpw"/>
              <w:numPr>
                <w:ilvl w:val="1"/>
                <w:numId w:val="5"/>
              </w:numPr>
              <w:rPr>
                <w:rFonts w:ascii="Arial" w:hAnsi="Arial" w:cs="Arial"/>
              </w:rPr>
            </w:pPr>
            <w:r w:rsidRPr="00102DFD">
              <w:rPr>
                <w:rFonts w:ascii="Arial" w:hAnsi="Arial" w:cs="Arial"/>
              </w:rPr>
              <w:t>miejsce użytkowania/wydział/oddział</w:t>
            </w:r>
          </w:p>
          <w:p w:rsidR="00496522" w:rsidRPr="00102DFD" w:rsidRDefault="00496522" w:rsidP="00930FDE">
            <w:pPr>
              <w:pStyle w:val="Bezodstpw"/>
              <w:numPr>
                <w:ilvl w:val="1"/>
                <w:numId w:val="5"/>
              </w:numPr>
              <w:rPr>
                <w:rFonts w:ascii="Arial" w:hAnsi="Arial" w:cs="Arial"/>
              </w:rPr>
            </w:pPr>
            <w:r w:rsidRPr="00102DFD">
              <w:rPr>
                <w:rFonts w:ascii="Arial" w:hAnsi="Arial" w:cs="Arial"/>
              </w:rPr>
              <w:t>nr ewidencyjny</w:t>
            </w:r>
          </w:p>
          <w:p w:rsidR="00496522" w:rsidRPr="00102DFD" w:rsidRDefault="00496522" w:rsidP="00930FDE">
            <w:pPr>
              <w:pStyle w:val="Bezodstpw"/>
              <w:numPr>
                <w:ilvl w:val="1"/>
                <w:numId w:val="5"/>
              </w:numPr>
              <w:rPr>
                <w:rFonts w:ascii="Arial" w:hAnsi="Arial" w:cs="Arial"/>
              </w:rPr>
            </w:pPr>
            <w:r w:rsidRPr="00102DFD">
              <w:rPr>
                <w:rFonts w:ascii="Arial" w:hAnsi="Arial" w:cs="Arial"/>
              </w:rPr>
              <w:t>grupa własna</w:t>
            </w:r>
          </w:p>
          <w:p w:rsidR="00496522" w:rsidRPr="00102DFD" w:rsidRDefault="00496522" w:rsidP="00930FDE">
            <w:pPr>
              <w:pStyle w:val="Bezodstpw"/>
              <w:numPr>
                <w:ilvl w:val="1"/>
                <w:numId w:val="5"/>
              </w:numPr>
              <w:rPr>
                <w:rFonts w:ascii="Arial" w:hAnsi="Arial" w:cs="Arial"/>
              </w:rPr>
            </w:pPr>
            <w:r w:rsidRPr="00102DFD">
              <w:rPr>
                <w:rFonts w:ascii="Arial" w:hAnsi="Arial" w:cs="Arial"/>
              </w:rPr>
              <w:t>osoba odpowiedzialna</w:t>
            </w:r>
          </w:p>
          <w:p w:rsidR="00496522" w:rsidRPr="00102DFD" w:rsidRDefault="00496522" w:rsidP="00930FDE">
            <w:pPr>
              <w:pStyle w:val="Bezodstpw"/>
              <w:numPr>
                <w:ilvl w:val="1"/>
                <w:numId w:val="5"/>
              </w:numPr>
              <w:rPr>
                <w:rFonts w:ascii="Arial" w:hAnsi="Arial" w:cs="Arial"/>
              </w:rPr>
            </w:pPr>
            <w:r w:rsidRPr="00102DFD">
              <w:rPr>
                <w:rFonts w:ascii="Arial" w:hAnsi="Arial" w:cs="Arial"/>
              </w:rPr>
              <w:t>magazyn</w:t>
            </w:r>
          </w:p>
          <w:p w:rsidR="00496522" w:rsidRPr="00102DFD" w:rsidRDefault="00496522" w:rsidP="00930FDE">
            <w:pPr>
              <w:pStyle w:val="Bezodstpw"/>
              <w:numPr>
                <w:ilvl w:val="1"/>
                <w:numId w:val="5"/>
              </w:numPr>
              <w:rPr>
                <w:rFonts w:ascii="Arial" w:hAnsi="Arial" w:cs="Arial"/>
              </w:rPr>
            </w:pPr>
            <w:r w:rsidRPr="00102DFD">
              <w:rPr>
                <w:rFonts w:ascii="Arial" w:hAnsi="Arial" w:cs="Arial"/>
              </w:rPr>
              <w:t>typ</w:t>
            </w:r>
          </w:p>
          <w:p w:rsidR="00496522" w:rsidRPr="00102DFD" w:rsidRDefault="00496522" w:rsidP="00930FDE">
            <w:pPr>
              <w:pStyle w:val="Bezodstpw"/>
              <w:numPr>
                <w:ilvl w:val="1"/>
                <w:numId w:val="5"/>
              </w:numPr>
              <w:rPr>
                <w:rFonts w:ascii="Arial" w:hAnsi="Arial" w:cs="Arial"/>
              </w:rPr>
            </w:pPr>
            <w:r w:rsidRPr="00102DFD">
              <w:rPr>
                <w:rFonts w:ascii="Arial" w:hAnsi="Arial" w:cs="Arial"/>
              </w:rPr>
              <w:t>rodzaj</w:t>
            </w:r>
          </w:p>
          <w:p w:rsidR="00496522" w:rsidRPr="00102DFD" w:rsidRDefault="00496522" w:rsidP="00930FDE">
            <w:pPr>
              <w:pStyle w:val="Bezodstpw"/>
              <w:numPr>
                <w:ilvl w:val="1"/>
                <w:numId w:val="5"/>
              </w:numPr>
              <w:rPr>
                <w:rFonts w:ascii="Arial" w:hAnsi="Arial" w:cs="Arial"/>
              </w:rPr>
            </w:pPr>
            <w:r w:rsidRPr="00102DFD">
              <w:rPr>
                <w:rFonts w:ascii="Arial" w:hAnsi="Arial" w:cs="Arial"/>
              </w:rPr>
              <w:t>numer arkusza</w:t>
            </w:r>
          </w:p>
          <w:p w:rsidR="00496522" w:rsidRPr="00102DFD" w:rsidRDefault="00496522" w:rsidP="00930FDE">
            <w:pPr>
              <w:pStyle w:val="Nagwek5"/>
              <w:jc w:val="center"/>
              <w:rPr>
                <w:rFonts w:ascii="Arial" w:hAnsi="Arial" w:cs="Arial"/>
                <w:sz w:val="22"/>
                <w:szCs w:val="22"/>
              </w:rPr>
            </w:pPr>
            <w:r w:rsidRPr="00102DFD">
              <w:rPr>
                <w:rFonts w:ascii="Arial" w:hAnsi="Arial" w:cs="Arial"/>
                <w:sz w:val="22"/>
                <w:szCs w:val="22"/>
              </w:rPr>
              <w:t>Operacje</w:t>
            </w:r>
          </w:p>
          <w:p w:rsidR="00496522" w:rsidRPr="00102DFD" w:rsidRDefault="00496522" w:rsidP="00930FDE">
            <w:pPr>
              <w:pStyle w:val="Nagwek6"/>
              <w:rPr>
                <w:rFonts w:ascii="Arial" w:hAnsi="Arial" w:cs="Arial"/>
                <w:szCs w:val="22"/>
              </w:rPr>
            </w:pPr>
            <w:r w:rsidRPr="00102DFD">
              <w:rPr>
                <w:rFonts w:ascii="Arial" w:hAnsi="Arial" w:cs="Arial"/>
                <w:szCs w:val="22"/>
              </w:rPr>
              <w:t>Rozpoczynanie inwentaryzacji</w:t>
            </w:r>
          </w:p>
          <w:p w:rsidR="00496522" w:rsidRPr="00102DFD" w:rsidRDefault="00496522" w:rsidP="00930FDE">
            <w:pPr>
              <w:pStyle w:val="Bezodstpw"/>
              <w:rPr>
                <w:rFonts w:ascii="Arial" w:hAnsi="Arial" w:cs="Arial"/>
              </w:rPr>
            </w:pPr>
            <w:r>
              <w:rPr>
                <w:rFonts w:ascii="Arial" w:hAnsi="Arial" w:cs="Arial"/>
              </w:rPr>
              <w:t>M</w:t>
            </w:r>
            <w:r w:rsidRPr="00102DFD">
              <w:rPr>
                <w:rFonts w:ascii="Arial" w:hAnsi="Arial" w:cs="Arial"/>
              </w:rPr>
              <w:t>ożliwość rozpoczęcia inwentaryzacji po podaniu następujących danych:</w:t>
            </w:r>
          </w:p>
          <w:p w:rsidR="00496522" w:rsidRPr="00102DFD" w:rsidRDefault="00496522" w:rsidP="00930FDE">
            <w:pPr>
              <w:pStyle w:val="Bezodstpw"/>
              <w:numPr>
                <w:ilvl w:val="1"/>
                <w:numId w:val="6"/>
              </w:numPr>
              <w:rPr>
                <w:rFonts w:ascii="Arial" w:hAnsi="Arial" w:cs="Arial"/>
              </w:rPr>
            </w:pPr>
            <w:r w:rsidRPr="00102DFD">
              <w:rPr>
                <w:rFonts w:ascii="Arial" w:hAnsi="Arial" w:cs="Arial"/>
              </w:rPr>
              <w:t>data i godzina rozpoczęcia</w:t>
            </w:r>
          </w:p>
          <w:p w:rsidR="00496522" w:rsidRPr="00102DFD" w:rsidRDefault="00496522" w:rsidP="00930FDE">
            <w:pPr>
              <w:pStyle w:val="Bezodstpw"/>
              <w:numPr>
                <w:ilvl w:val="1"/>
                <w:numId w:val="6"/>
              </w:numPr>
              <w:rPr>
                <w:rFonts w:ascii="Arial" w:hAnsi="Arial" w:cs="Arial"/>
              </w:rPr>
            </w:pPr>
            <w:r w:rsidRPr="00102DFD">
              <w:rPr>
                <w:rFonts w:ascii="Arial" w:hAnsi="Arial" w:cs="Arial"/>
              </w:rPr>
              <w:t>opis</w:t>
            </w:r>
          </w:p>
          <w:p w:rsidR="00496522" w:rsidRPr="00102DFD" w:rsidRDefault="00496522" w:rsidP="00930FDE">
            <w:pPr>
              <w:pStyle w:val="Bezodstpw"/>
              <w:numPr>
                <w:ilvl w:val="1"/>
                <w:numId w:val="6"/>
              </w:numPr>
              <w:rPr>
                <w:rFonts w:ascii="Arial" w:hAnsi="Arial" w:cs="Arial"/>
              </w:rPr>
            </w:pPr>
            <w:r w:rsidRPr="00102DFD">
              <w:rPr>
                <w:rFonts w:ascii="Arial" w:hAnsi="Arial" w:cs="Arial"/>
              </w:rPr>
              <w:t>rodzaj inwentaryzacji</w:t>
            </w:r>
          </w:p>
          <w:p w:rsidR="00496522" w:rsidRPr="00102DFD" w:rsidRDefault="00496522" w:rsidP="00930FDE">
            <w:pPr>
              <w:pStyle w:val="Nagwek6"/>
              <w:rPr>
                <w:rFonts w:ascii="Arial" w:hAnsi="Arial" w:cs="Arial"/>
                <w:szCs w:val="22"/>
              </w:rPr>
            </w:pPr>
            <w:r w:rsidRPr="00102DFD">
              <w:rPr>
                <w:rFonts w:ascii="Arial" w:hAnsi="Arial" w:cs="Arial"/>
                <w:szCs w:val="22"/>
              </w:rPr>
              <w:t>Wprowadzanie znalezionego przedmiotu</w:t>
            </w:r>
          </w:p>
          <w:p w:rsidR="00496522" w:rsidRPr="00102DFD" w:rsidRDefault="00496522" w:rsidP="00930FDE">
            <w:pPr>
              <w:pStyle w:val="Bezodstpw"/>
              <w:numPr>
                <w:ilvl w:val="0"/>
                <w:numId w:val="7"/>
              </w:numPr>
              <w:rPr>
                <w:rFonts w:ascii="Arial" w:hAnsi="Arial" w:cs="Arial"/>
              </w:rPr>
            </w:pPr>
            <w:r w:rsidRPr="00102DFD">
              <w:rPr>
                <w:rFonts w:ascii="Arial" w:hAnsi="Arial" w:cs="Arial"/>
              </w:rPr>
              <w:t>możliwość wprowadzenia znalezionych składników przez wprowadzenie kodu kreskowego i dodatkowo QR.</w:t>
            </w:r>
          </w:p>
          <w:p w:rsidR="00496522" w:rsidRPr="00102DFD" w:rsidRDefault="00496522" w:rsidP="00930FDE">
            <w:pPr>
              <w:pStyle w:val="Bezodstpw"/>
              <w:numPr>
                <w:ilvl w:val="0"/>
                <w:numId w:val="7"/>
              </w:numPr>
              <w:rPr>
                <w:rFonts w:ascii="Arial" w:hAnsi="Arial" w:cs="Arial"/>
              </w:rPr>
            </w:pPr>
            <w:r w:rsidRPr="00102DFD">
              <w:rPr>
                <w:rFonts w:ascii="Arial" w:hAnsi="Arial" w:cs="Arial"/>
              </w:rPr>
              <w:t>możliwość wprowadzenia znalezionych składników przez wprowadzenie ilości.</w:t>
            </w:r>
          </w:p>
          <w:p w:rsidR="00496522" w:rsidRPr="00102DFD" w:rsidRDefault="00496522" w:rsidP="00930FDE">
            <w:pPr>
              <w:pStyle w:val="Bezodstpw"/>
              <w:numPr>
                <w:ilvl w:val="0"/>
                <w:numId w:val="7"/>
              </w:numPr>
              <w:rPr>
                <w:rFonts w:ascii="Arial" w:hAnsi="Arial" w:cs="Arial"/>
              </w:rPr>
            </w:pPr>
            <w:r w:rsidRPr="00102DFD">
              <w:rPr>
                <w:rFonts w:ascii="Arial" w:hAnsi="Arial" w:cs="Arial"/>
              </w:rPr>
              <w:t>możliwość wprowadzenia cząstkowo znalezionych zestawów.</w:t>
            </w:r>
          </w:p>
          <w:p w:rsidR="00496522" w:rsidRPr="00102DFD" w:rsidRDefault="00496522" w:rsidP="00930FDE">
            <w:pPr>
              <w:pStyle w:val="Bezodstpw"/>
              <w:numPr>
                <w:ilvl w:val="0"/>
                <w:numId w:val="7"/>
              </w:numPr>
              <w:rPr>
                <w:rFonts w:ascii="Arial" w:hAnsi="Arial" w:cs="Arial"/>
              </w:rPr>
            </w:pPr>
            <w:r w:rsidRPr="00102DFD">
              <w:rPr>
                <w:rFonts w:ascii="Arial" w:hAnsi="Arial" w:cs="Arial"/>
              </w:rPr>
              <w:t>możliwość wprowadzenia znalezionych składników poprzez zaznaczenie pola checkbox.</w:t>
            </w:r>
          </w:p>
          <w:p w:rsidR="00496522" w:rsidRPr="00102DFD" w:rsidRDefault="00496522" w:rsidP="00930FDE">
            <w:pPr>
              <w:pStyle w:val="Bezodstpw"/>
              <w:numPr>
                <w:ilvl w:val="0"/>
                <w:numId w:val="7"/>
              </w:numPr>
              <w:rPr>
                <w:rFonts w:ascii="Arial" w:hAnsi="Arial" w:cs="Arial"/>
              </w:rPr>
            </w:pPr>
            <w:r w:rsidRPr="00102DFD">
              <w:rPr>
                <w:rFonts w:ascii="Arial" w:hAnsi="Arial" w:cs="Arial"/>
              </w:rPr>
              <w:t>możliwość wprowadzenia uwag inwentaryzacyjnych.</w:t>
            </w:r>
          </w:p>
          <w:p w:rsidR="00496522" w:rsidRPr="00102DFD" w:rsidRDefault="00496522" w:rsidP="00930FDE">
            <w:pPr>
              <w:pStyle w:val="Bezodstpw"/>
              <w:numPr>
                <w:ilvl w:val="0"/>
                <w:numId w:val="7"/>
              </w:numPr>
              <w:rPr>
                <w:rFonts w:ascii="Arial" w:hAnsi="Arial" w:cs="Arial"/>
              </w:rPr>
            </w:pPr>
            <w:r w:rsidRPr="00102DFD">
              <w:rPr>
                <w:rFonts w:ascii="Arial" w:hAnsi="Arial" w:cs="Arial"/>
              </w:rPr>
              <w:t>możliwość podania komisji oraz miejsca skanowania dla znajdowanych przedmiotów.</w:t>
            </w:r>
          </w:p>
          <w:p w:rsidR="00496522" w:rsidRPr="00102DFD" w:rsidRDefault="00496522" w:rsidP="00930FDE">
            <w:pPr>
              <w:pStyle w:val="Bezodstpw"/>
              <w:numPr>
                <w:ilvl w:val="0"/>
                <w:numId w:val="7"/>
              </w:numPr>
              <w:rPr>
                <w:rFonts w:ascii="Arial" w:hAnsi="Arial" w:cs="Arial"/>
              </w:rPr>
            </w:pPr>
            <w:r w:rsidRPr="00102DFD">
              <w:rPr>
                <w:rFonts w:ascii="Arial" w:hAnsi="Arial" w:cs="Arial"/>
              </w:rPr>
              <w:t>możliwość wprowadzenia ujawnionych nadwyżek za pomocą formularza, podając następujące dane:</w:t>
            </w:r>
          </w:p>
          <w:p w:rsidR="00496522" w:rsidRPr="00102DFD" w:rsidRDefault="00496522" w:rsidP="00930FDE">
            <w:pPr>
              <w:pStyle w:val="Bezodstpw"/>
              <w:numPr>
                <w:ilvl w:val="1"/>
                <w:numId w:val="8"/>
              </w:numPr>
              <w:rPr>
                <w:rFonts w:ascii="Arial" w:hAnsi="Arial" w:cs="Arial"/>
              </w:rPr>
            </w:pPr>
            <w:r w:rsidRPr="00102DFD">
              <w:rPr>
                <w:rFonts w:ascii="Arial" w:hAnsi="Arial" w:cs="Arial"/>
              </w:rPr>
              <w:t>nazwa pełna i skrócona</w:t>
            </w:r>
          </w:p>
          <w:p w:rsidR="00496522" w:rsidRPr="00102DFD" w:rsidRDefault="00496522" w:rsidP="00930FDE">
            <w:pPr>
              <w:pStyle w:val="Bezodstpw"/>
              <w:numPr>
                <w:ilvl w:val="1"/>
                <w:numId w:val="8"/>
              </w:numPr>
              <w:rPr>
                <w:rFonts w:ascii="Arial" w:hAnsi="Arial" w:cs="Arial"/>
              </w:rPr>
            </w:pPr>
            <w:r w:rsidRPr="00102DFD">
              <w:rPr>
                <w:rFonts w:ascii="Arial" w:hAnsi="Arial" w:cs="Arial"/>
              </w:rPr>
              <w:t>nr inwentarzowy</w:t>
            </w:r>
          </w:p>
          <w:p w:rsidR="00496522" w:rsidRPr="00102DFD" w:rsidRDefault="00496522" w:rsidP="00930FDE">
            <w:pPr>
              <w:pStyle w:val="Bezodstpw"/>
              <w:numPr>
                <w:ilvl w:val="1"/>
                <w:numId w:val="8"/>
              </w:numPr>
              <w:rPr>
                <w:rFonts w:ascii="Arial" w:hAnsi="Arial" w:cs="Arial"/>
              </w:rPr>
            </w:pPr>
            <w:r w:rsidRPr="00102DFD">
              <w:rPr>
                <w:rFonts w:ascii="Arial" w:hAnsi="Arial" w:cs="Arial"/>
              </w:rPr>
              <w:t>numer seryjny</w:t>
            </w:r>
          </w:p>
          <w:p w:rsidR="00496522" w:rsidRPr="00102DFD" w:rsidRDefault="00496522" w:rsidP="00930FDE">
            <w:pPr>
              <w:pStyle w:val="Bezodstpw"/>
              <w:numPr>
                <w:ilvl w:val="1"/>
                <w:numId w:val="8"/>
              </w:numPr>
              <w:rPr>
                <w:rFonts w:ascii="Arial" w:hAnsi="Arial" w:cs="Arial"/>
              </w:rPr>
            </w:pPr>
            <w:r w:rsidRPr="00102DFD">
              <w:rPr>
                <w:rFonts w:ascii="Arial" w:hAnsi="Arial" w:cs="Arial"/>
              </w:rPr>
              <w:t>miejsce odczytu</w:t>
            </w:r>
          </w:p>
          <w:p w:rsidR="00496522" w:rsidRPr="00102DFD" w:rsidRDefault="00496522" w:rsidP="00930FDE">
            <w:pPr>
              <w:pStyle w:val="Bezodstpw"/>
              <w:numPr>
                <w:ilvl w:val="1"/>
                <w:numId w:val="8"/>
              </w:numPr>
              <w:rPr>
                <w:rFonts w:ascii="Arial" w:hAnsi="Arial" w:cs="Arial"/>
              </w:rPr>
            </w:pPr>
            <w:r w:rsidRPr="00102DFD">
              <w:rPr>
                <w:rFonts w:ascii="Arial" w:hAnsi="Arial" w:cs="Arial"/>
              </w:rPr>
              <w:t>grupa własna</w:t>
            </w:r>
          </w:p>
          <w:p w:rsidR="00496522" w:rsidRPr="00102DFD" w:rsidRDefault="00496522" w:rsidP="00930FDE">
            <w:pPr>
              <w:pStyle w:val="Bezodstpw"/>
              <w:numPr>
                <w:ilvl w:val="1"/>
                <w:numId w:val="8"/>
              </w:numPr>
              <w:rPr>
                <w:rFonts w:ascii="Arial" w:hAnsi="Arial" w:cs="Arial"/>
              </w:rPr>
            </w:pPr>
            <w:r w:rsidRPr="00102DFD">
              <w:rPr>
                <w:rFonts w:ascii="Arial" w:hAnsi="Arial" w:cs="Arial"/>
              </w:rPr>
              <w:t>przypisany pracownik</w:t>
            </w:r>
          </w:p>
          <w:p w:rsidR="00496522" w:rsidRPr="00102DFD" w:rsidRDefault="00496522" w:rsidP="00930FDE">
            <w:pPr>
              <w:pStyle w:val="Bezodstpw"/>
              <w:numPr>
                <w:ilvl w:val="1"/>
                <w:numId w:val="8"/>
              </w:numPr>
              <w:rPr>
                <w:rFonts w:ascii="Arial" w:hAnsi="Arial" w:cs="Arial"/>
              </w:rPr>
            </w:pPr>
            <w:r w:rsidRPr="00102DFD">
              <w:rPr>
                <w:rFonts w:ascii="Arial" w:hAnsi="Arial" w:cs="Arial"/>
              </w:rPr>
              <w:t>uwagi inwentaryzacyjne</w:t>
            </w:r>
          </w:p>
          <w:p w:rsidR="00496522" w:rsidRPr="00102DFD" w:rsidRDefault="00496522" w:rsidP="00930FDE">
            <w:pPr>
              <w:pStyle w:val="Nagwek6"/>
              <w:rPr>
                <w:rFonts w:ascii="Arial" w:hAnsi="Arial" w:cs="Arial"/>
                <w:szCs w:val="22"/>
              </w:rPr>
            </w:pPr>
            <w:r w:rsidRPr="00102DFD">
              <w:rPr>
                <w:rFonts w:ascii="Arial" w:hAnsi="Arial" w:cs="Arial"/>
                <w:szCs w:val="22"/>
              </w:rPr>
              <w:t>Kompensata przedmiotów</w:t>
            </w:r>
          </w:p>
          <w:p w:rsidR="00496522" w:rsidRPr="00102DFD" w:rsidRDefault="00496522" w:rsidP="00930FDE">
            <w:pPr>
              <w:pStyle w:val="Bezodstpw"/>
              <w:numPr>
                <w:ilvl w:val="0"/>
                <w:numId w:val="9"/>
              </w:numPr>
              <w:rPr>
                <w:rFonts w:ascii="Arial" w:hAnsi="Arial" w:cs="Arial"/>
              </w:rPr>
            </w:pPr>
            <w:r w:rsidRPr="00102DFD">
              <w:rPr>
                <w:rFonts w:ascii="Arial" w:hAnsi="Arial" w:cs="Arial"/>
              </w:rPr>
              <w:t xml:space="preserve">możliwość przeprowadzenia kompensaty nadwyżek i niedoborów </w:t>
            </w:r>
            <w:r w:rsidRPr="00102DFD">
              <w:rPr>
                <w:rFonts w:ascii="Arial" w:hAnsi="Arial" w:cs="Arial"/>
              </w:rPr>
              <w:br/>
              <w:t>w inwentaryzacji.</w:t>
            </w:r>
          </w:p>
          <w:p w:rsidR="00496522" w:rsidRPr="00102DFD" w:rsidRDefault="00496522" w:rsidP="00930FDE">
            <w:pPr>
              <w:pStyle w:val="Bezodstpw"/>
              <w:numPr>
                <w:ilvl w:val="0"/>
                <w:numId w:val="9"/>
              </w:numPr>
              <w:rPr>
                <w:rFonts w:ascii="Arial" w:hAnsi="Arial" w:cs="Arial"/>
              </w:rPr>
            </w:pPr>
            <w:r w:rsidRPr="00102DFD">
              <w:rPr>
                <w:rFonts w:ascii="Arial" w:hAnsi="Arial" w:cs="Arial"/>
              </w:rPr>
              <w:t xml:space="preserve">możliwość przeprowadzenia kompensaty nadwyżek i niedoborów </w:t>
            </w:r>
            <w:r w:rsidRPr="00102DFD">
              <w:rPr>
                <w:rFonts w:ascii="Arial" w:hAnsi="Arial" w:cs="Arial"/>
              </w:rPr>
              <w:br/>
              <w:t>w inwentaryzacjach objętych jednym planem inwentaryzacji.</w:t>
            </w:r>
          </w:p>
          <w:p w:rsidR="00496522" w:rsidRPr="00102DFD" w:rsidRDefault="00496522" w:rsidP="00930FDE">
            <w:pPr>
              <w:pStyle w:val="Bezodstpw"/>
              <w:numPr>
                <w:ilvl w:val="0"/>
                <w:numId w:val="9"/>
              </w:numPr>
              <w:rPr>
                <w:rFonts w:ascii="Arial" w:hAnsi="Arial" w:cs="Arial"/>
              </w:rPr>
            </w:pPr>
            <w:r w:rsidRPr="00102DFD">
              <w:rPr>
                <w:rFonts w:ascii="Arial" w:hAnsi="Arial" w:cs="Arial"/>
              </w:rPr>
              <w:t>wyszukiwanie składników zasugerowanych do kompensaty wg. kryteriów:</w:t>
            </w:r>
          </w:p>
          <w:p w:rsidR="00496522" w:rsidRPr="00102DFD" w:rsidRDefault="00496522" w:rsidP="00930FDE">
            <w:pPr>
              <w:pStyle w:val="Bezodstpw"/>
              <w:numPr>
                <w:ilvl w:val="1"/>
                <w:numId w:val="10"/>
              </w:numPr>
              <w:rPr>
                <w:rFonts w:ascii="Arial" w:hAnsi="Arial" w:cs="Arial"/>
              </w:rPr>
            </w:pPr>
            <w:r w:rsidRPr="00102DFD">
              <w:rPr>
                <w:rFonts w:ascii="Arial" w:hAnsi="Arial" w:cs="Arial"/>
              </w:rPr>
              <w:t>nazwa</w:t>
            </w:r>
          </w:p>
          <w:p w:rsidR="00496522" w:rsidRPr="00102DFD" w:rsidRDefault="00496522" w:rsidP="00930FDE">
            <w:pPr>
              <w:pStyle w:val="Bezodstpw"/>
              <w:numPr>
                <w:ilvl w:val="1"/>
                <w:numId w:val="10"/>
              </w:numPr>
              <w:rPr>
                <w:rFonts w:ascii="Arial" w:hAnsi="Arial" w:cs="Arial"/>
              </w:rPr>
            </w:pPr>
            <w:r w:rsidRPr="00102DFD">
              <w:rPr>
                <w:rFonts w:ascii="Arial" w:hAnsi="Arial" w:cs="Arial"/>
              </w:rPr>
              <w:t>numer inwentarzowy</w:t>
            </w:r>
          </w:p>
          <w:p w:rsidR="00496522" w:rsidRPr="00102DFD" w:rsidRDefault="00496522" w:rsidP="00930FDE">
            <w:pPr>
              <w:pStyle w:val="Bezodstpw"/>
              <w:numPr>
                <w:ilvl w:val="1"/>
                <w:numId w:val="10"/>
              </w:numPr>
              <w:rPr>
                <w:rFonts w:ascii="Arial" w:hAnsi="Arial" w:cs="Arial"/>
              </w:rPr>
            </w:pPr>
            <w:r w:rsidRPr="00102DFD">
              <w:rPr>
                <w:rFonts w:ascii="Arial" w:hAnsi="Arial" w:cs="Arial"/>
              </w:rPr>
              <w:t>miejsce użytkowania</w:t>
            </w:r>
          </w:p>
          <w:p w:rsidR="00496522" w:rsidRPr="00102DFD" w:rsidRDefault="00496522" w:rsidP="00930FDE">
            <w:pPr>
              <w:pStyle w:val="Bezodstpw"/>
              <w:numPr>
                <w:ilvl w:val="1"/>
                <w:numId w:val="10"/>
              </w:numPr>
              <w:rPr>
                <w:rFonts w:ascii="Arial" w:hAnsi="Arial" w:cs="Arial"/>
              </w:rPr>
            </w:pPr>
            <w:r w:rsidRPr="00102DFD">
              <w:rPr>
                <w:rFonts w:ascii="Arial" w:hAnsi="Arial" w:cs="Arial"/>
              </w:rPr>
              <w:t>grupa własna</w:t>
            </w:r>
          </w:p>
          <w:p w:rsidR="00496522" w:rsidRPr="00102DFD" w:rsidRDefault="00496522" w:rsidP="00930FDE">
            <w:pPr>
              <w:pStyle w:val="Bezodstpw"/>
              <w:numPr>
                <w:ilvl w:val="1"/>
                <w:numId w:val="10"/>
              </w:numPr>
              <w:rPr>
                <w:rFonts w:ascii="Arial" w:hAnsi="Arial" w:cs="Arial"/>
              </w:rPr>
            </w:pPr>
            <w:r w:rsidRPr="00102DFD">
              <w:rPr>
                <w:rFonts w:ascii="Arial" w:hAnsi="Arial" w:cs="Arial"/>
              </w:rPr>
              <w:lastRenderedPageBreak/>
              <w:t>przypisane do pracownika</w:t>
            </w:r>
          </w:p>
          <w:p w:rsidR="00496522" w:rsidRPr="00102DFD" w:rsidRDefault="00496522" w:rsidP="00930FDE">
            <w:pPr>
              <w:pStyle w:val="Bezodstpw"/>
              <w:numPr>
                <w:ilvl w:val="1"/>
                <w:numId w:val="10"/>
              </w:numPr>
              <w:rPr>
                <w:rFonts w:ascii="Arial" w:hAnsi="Arial" w:cs="Arial"/>
              </w:rPr>
            </w:pPr>
            <w:r w:rsidRPr="00102DFD">
              <w:rPr>
                <w:rFonts w:ascii="Arial" w:hAnsi="Arial" w:cs="Arial"/>
              </w:rPr>
              <w:t>status weryfikacji</w:t>
            </w:r>
          </w:p>
          <w:p w:rsidR="00496522" w:rsidRPr="00102DFD" w:rsidRDefault="00496522" w:rsidP="00930FDE">
            <w:pPr>
              <w:pStyle w:val="Bezodstpw"/>
              <w:numPr>
                <w:ilvl w:val="1"/>
                <w:numId w:val="10"/>
              </w:numPr>
              <w:rPr>
                <w:rFonts w:ascii="Arial" w:hAnsi="Arial" w:cs="Arial"/>
              </w:rPr>
            </w:pPr>
            <w:r w:rsidRPr="00102DFD">
              <w:rPr>
                <w:rFonts w:ascii="Arial" w:hAnsi="Arial" w:cs="Arial"/>
              </w:rPr>
              <w:t>miejsce odczytu</w:t>
            </w:r>
          </w:p>
          <w:p w:rsidR="00496522" w:rsidRPr="00102DFD" w:rsidRDefault="00496522" w:rsidP="00930FDE">
            <w:pPr>
              <w:pStyle w:val="Bezodstpw"/>
              <w:numPr>
                <w:ilvl w:val="1"/>
                <w:numId w:val="10"/>
              </w:numPr>
              <w:rPr>
                <w:rFonts w:ascii="Arial" w:hAnsi="Arial" w:cs="Arial"/>
              </w:rPr>
            </w:pPr>
            <w:r w:rsidRPr="00102DFD">
              <w:rPr>
                <w:rFonts w:ascii="Arial" w:hAnsi="Arial" w:cs="Arial"/>
              </w:rPr>
              <w:t>pola zdefiniowane przez użytkownika</w:t>
            </w:r>
          </w:p>
          <w:p w:rsidR="00496522" w:rsidRPr="00102DFD" w:rsidRDefault="00496522" w:rsidP="00930FDE">
            <w:pPr>
              <w:pStyle w:val="Bezodstpw"/>
              <w:numPr>
                <w:ilvl w:val="1"/>
                <w:numId w:val="10"/>
              </w:numPr>
              <w:rPr>
                <w:rFonts w:ascii="Arial" w:hAnsi="Arial" w:cs="Arial"/>
              </w:rPr>
            </w:pPr>
            <w:r w:rsidRPr="00102DFD">
              <w:rPr>
                <w:rFonts w:ascii="Arial" w:hAnsi="Arial" w:cs="Arial"/>
              </w:rPr>
              <w:t>zespół spisowy</w:t>
            </w:r>
          </w:p>
          <w:p w:rsidR="00496522" w:rsidRPr="00102DFD" w:rsidRDefault="00496522" w:rsidP="00930FDE">
            <w:pPr>
              <w:pStyle w:val="Bezodstpw"/>
              <w:numPr>
                <w:ilvl w:val="1"/>
                <w:numId w:val="10"/>
              </w:numPr>
              <w:rPr>
                <w:rFonts w:ascii="Arial" w:hAnsi="Arial" w:cs="Arial"/>
              </w:rPr>
            </w:pPr>
            <w:r w:rsidRPr="00102DFD">
              <w:rPr>
                <w:rFonts w:ascii="Arial" w:hAnsi="Arial" w:cs="Arial"/>
              </w:rPr>
              <w:t>sugerowany nowy kod kreskowy</w:t>
            </w:r>
          </w:p>
          <w:p w:rsidR="00496522" w:rsidRPr="00102DFD" w:rsidRDefault="00496522" w:rsidP="00930FDE">
            <w:pPr>
              <w:pStyle w:val="Nagwek6"/>
              <w:rPr>
                <w:rFonts w:ascii="Arial" w:hAnsi="Arial" w:cs="Arial"/>
                <w:szCs w:val="22"/>
              </w:rPr>
            </w:pPr>
            <w:r w:rsidRPr="00102DFD">
              <w:rPr>
                <w:rFonts w:ascii="Arial" w:hAnsi="Arial" w:cs="Arial"/>
                <w:szCs w:val="22"/>
              </w:rPr>
              <w:t>Generowanie roboczych dokumentów</w:t>
            </w:r>
          </w:p>
          <w:p w:rsidR="00496522" w:rsidRPr="0091195E" w:rsidRDefault="00496522" w:rsidP="00930FDE">
            <w:pPr>
              <w:spacing w:after="0"/>
              <w:rPr>
                <w:rFonts w:ascii="Arial" w:hAnsi="Arial" w:cs="Arial"/>
              </w:rPr>
            </w:pPr>
            <w:r>
              <w:rPr>
                <w:rFonts w:ascii="Arial" w:hAnsi="Arial" w:cs="Arial"/>
              </w:rPr>
              <w:t>M</w:t>
            </w:r>
            <w:r w:rsidRPr="0091195E">
              <w:rPr>
                <w:rFonts w:ascii="Arial" w:hAnsi="Arial" w:cs="Arial"/>
              </w:rPr>
              <w:t>ożliwość podglądu raportów inwentaryzacyjnych w formacie .pdf i .docx:</w:t>
            </w:r>
          </w:p>
          <w:p w:rsidR="00496522" w:rsidRPr="00102DFD" w:rsidRDefault="00496522" w:rsidP="00930FDE">
            <w:pPr>
              <w:pStyle w:val="Akapitzlist"/>
              <w:numPr>
                <w:ilvl w:val="1"/>
                <w:numId w:val="11"/>
              </w:numPr>
              <w:spacing w:after="0"/>
              <w:rPr>
                <w:rFonts w:ascii="Arial" w:hAnsi="Arial" w:cs="Arial"/>
              </w:rPr>
            </w:pPr>
            <w:r w:rsidRPr="00102DFD">
              <w:rPr>
                <w:rFonts w:ascii="Arial" w:hAnsi="Arial" w:cs="Arial"/>
              </w:rPr>
              <w:t>podsumowanie inwentaryzacji</w:t>
            </w:r>
          </w:p>
          <w:p w:rsidR="00496522" w:rsidRPr="00102DFD" w:rsidRDefault="00496522" w:rsidP="00930FDE">
            <w:pPr>
              <w:pStyle w:val="Akapitzlist"/>
              <w:numPr>
                <w:ilvl w:val="1"/>
                <w:numId w:val="11"/>
              </w:numPr>
              <w:spacing w:after="0"/>
              <w:rPr>
                <w:rFonts w:ascii="Arial" w:hAnsi="Arial" w:cs="Arial"/>
              </w:rPr>
            </w:pPr>
            <w:r w:rsidRPr="00102DFD">
              <w:rPr>
                <w:rFonts w:ascii="Arial" w:hAnsi="Arial" w:cs="Arial"/>
              </w:rPr>
              <w:t>różnice inwentaryzacyjne</w:t>
            </w:r>
          </w:p>
          <w:p w:rsidR="00496522" w:rsidRPr="00102DFD" w:rsidRDefault="00496522" w:rsidP="00930FDE">
            <w:pPr>
              <w:pStyle w:val="Akapitzlist"/>
              <w:numPr>
                <w:ilvl w:val="1"/>
                <w:numId w:val="11"/>
              </w:numPr>
              <w:spacing w:after="0"/>
              <w:rPr>
                <w:rFonts w:ascii="Arial" w:hAnsi="Arial" w:cs="Arial"/>
              </w:rPr>
            </w:pPr>
            <w:r w:rsidRPr="00102DFD">
              <w:rPr>
                <w:rFonts w:ascii="Arial" w:hAnsi="Arial" w:cs="Arial"/>
              </w:rPr>
              <w:t>przemieszczenia</w:t>
            </w:r>
          </w:p>
          <w:p w:rsidR="00496522" w:rsidRPr="00102DFD" w:rsidRDefault="00496522" w:rsidP="00930FDE">
            <w:pPr>
              <w:pStyle w:val="Akapitzlist"/>
              <w:numPr>
                <w:ilvl w:val="1"/>
                <w:numId w:val="11"/>
              </w:numPr>
              <w:spacing w:after="0"/>
              <w:rPr>
                <w:rFonts w:ascii="Arial" w:hAnsi="Arial" w:cs="Arial"/>
              </w:rPr>
            </w:pPr>
            <w:r w:rsidRPr="00102DFD">
              <w:rPr>
                <w:rFonts w:ascii="Arial" w:hAnsi="Arial" w:cs="Arial"/>
              </w:rPr>
              <w:t>zmiany osób</w:t>
            </w:r>
          </w:p>
          <w:p w:rsidR="00496522" w:rsidRPr="00102DFD" w:rsidRDefault="00496522" w:rsidP="00930FDE">
            <w:pPr>
              <w:pStyle w:val="Akapitzlist"/>
              <w:numPr>
                <w:ilvl w:val="1"/>
                <w:numId w:val="11"/>
              </w:numPr>
              <w:spacing w:after="0"/>
              <w:rPr>
                <w:rFonts w:ascii="Arial" w:hAnsi="Arial" w:cs="Arial"/>
              </w:rPr>
            </w:pPr>
            <w:r w:rsidRPr="00102DFD">
              <w:rPr>
                <w:rFonts w:ascii="Arial" w:hAnsi="Arial" w:cs="Arial"/>
              </w:rPr>
              <w:t>nadwyżki</w:t>
            </w:r>
          </w:p>
          <w:p w:rsidR="00496522" w:rsidRPr="00102DFD" w:rsidRDefault="00496522" w:rsidP="00930FDE">
            <w:pPr>
              <w:pStyle w:val="Akapitzlist"/>
              <w:numPr>
                <w:ilvl w:val="1"/>
                <w:numId w:val="11"/>
              </w:numPr>
              <w:spacing w:after="0"/>
              <w:rPr>
                <w:rFonts w:ascii="Arial" w:hAnsi="Arial" w:cs="Arial"/>
              </w:rPr>
            </w:pPr>
            <w:r w:rsidRPr="00102DFD">
              <w:rPr>
                <w:rFonts w:ascii="Arial" w:hAnsi="Arial" w:cs="Arial"/>
              </w:rPr>
              <w:t>niedobory</w:t>
            </w:r>
          </w:p>
          <w:p w:rsidR="00496522" w:rsidRPr="00102DFD" w:rsidRDefault="00496522" w:rsidP="00930FDE">
            <w:pPr>
              <w:pStyle w:val="Akapitzlist"/>
              <w:numPr>
                <w:ilvl w:val="1"/>
                <w:numId w:val="11"/>
              </w:numPr>
              <w:spacing w:after="0"/>
              <w:rPr>
                <w:rFonts w:ascii="Arial" w:hAnsi="Arial" w:cs="Arial"/>
              </w:rPr>
            </w:pPr>
            <w:r w:rsidRPr="00102DFD">
              <w:rPr>
                <w:rFonts w:ascii="Arial" w:hAnsi="Arial" w:cs="Arial"/>
              </w:rPr>
              <w:t>arkusz spisu</w:t>
            </w:r>
          </w:p>
          <w:p w:rsidR="00496522" w:rsidRPr="00102DFD" w:rsidRDefault="00496522" w:rsidP="00930FDE">
            <w:pPr>
              <w:pStyle w:val="Nagwek6"/>
              <w:rPr>
                <w:rFonts w:ascii="Arial" w:hAnsi="Arial" w:cs="Arial"/>
                <w:szCs w:val="22"/>
              </w:rPr>
            </w:pPr>
            <w:r w:rsidRPr="00102DFD">
              <w:rPr>
                <w:rFonts w:ascii="Arial" w:hAnsi="Arial" w:cs="Arial"/>
                <w:szCs w:val="22"/>
              </w:rPr>
              <w:t>Aktualizacja listy składników objętych inwentaryzacją</w:t>
            </w:r>
          </w:p>
          <w:p w:rsidR="00496522" w:rsidRPr="00102DFD" w:rsidRDefault="00496522" w:rsidP="00930FDE">
            <w:pPr>
              <w:pStyle w:val="Bezodstpw"/>
              <w:rPr>
                <w:rFonts w:ascii="Arial" w:hAnsi="Arial" w:cs="Arial"/>
              </w:rPr>
            </w:pPr>
            <w:r>
              <w:rPr>
                <w:rFonts w:ascii="Arial" w:hAnsi="Arial" w:cs="Arial"/>
              </w:rPr>
              <w:t>A</w:t>
            </w:r>
            <w:r w:rsidRPr="00102DFD">
              <w:rPr>
                <w:rFonts w:ascii="Arial" w:hAnsi="Arial" w:cs="Arial"/>
              </w:rPr>
              <w:t>ktualizacja  następujących dostępnych danych w inwentaryzacji z ewidencji:</w:t>
            </w:r>
          </w:p>
          <w:p w:rsidR="00496522" w:rsidRPr="00102DFD" w:rsidRDefault="00496522" w:rsidP="00930FDE">
            <w:pPr>
              <w:pStyle w:val="Bezodstpw"/>
              <w:numPr>
                <w:ilvl w:val="1"/>
                <w:numId w:val="12"/>
              </w:numPr>
              <w:rPr>
                <w:rFonts w:ascii="Arial" w:hAnsi="Arial" w:cs="Arial"/>
              </w:rPr>
            </w:pPr>
            <w:r w:rsidRPr="00102DFD">
              <w:rPr>
                <w:rFonts w:ascii="Arial" w:hAnsi="Arial" w:cs="Arial"/>
              </w:rPr>
              <w:t>dodanie nowych składników</w:t>
            </w:r>
          </w:p>
          <w:p w:rsidR="00496522" w:rsidRPr="00102DFD" w:rsidRDefault="00496522" w:rsidP="00930FDE">
            <w:pPr>
              <w:pStyle w:val="Bezodstpw"/>
              <w:numPr>
                <w:ilvl w:val="1"/>
                <w:numId w:val="12"/>
              </w:numPr>
              <w:rPr>
                <w:rFonts w:ascii="Arial" w:hAnsi="Arial" w:cs="Arial"/>
              </w:rPr>
            </w:pPr>
            <w:r w:rsidRPr="00102DFD">
              <w:rPr>
                <w:rFonts w:ascii="Arial" w:hAnsi="Arial" w:cs="Arial"/>
              </w:rPr>
              <w:t>usuwanie składników niespełniających kryteriów inwentaryzacji</w:t>
            </w:r>
          </w:p>
          <w:p w:rsidR="00496522" w:rsidRPr="00102DFD" w:rsidRDefault="00496522" w:rsidP="00930FDE">
            <w:pPr>
              <w:pStyle w:val="Bezodstpw"/>
              <w:numPr>
                <w:ilvl w:val="1"/>
                <w:numId w:val="12"/>
              </w:numPr>
              <w:rPr>
                <w:rFonts w:ascii="Arial" w:hAnsi="Arial" w:cs="Arial"/>
              </w:rPr>
            </w:pPr>
            <w:r w:rsidRPr="00102DFD">
              <w:rPr>
                <w:rFonts w:ascii="Arial" w:hAnsi="Arial" w:cs="Arial"/>
              </w:rPr>
              <w:t>aktualizacja danych bieżących składników</w:t>
            </w:r>
          </w:p>
          <w:p w:rsidR="00496522" w:rsidRPr="00102DFD" w:rsidRDefault="00496522" w:rsidP="00930FDE">
            <w:pPr>
              <w:pStyle w:val="Bezodstpw"/>
              <w:numPr>
                <w:ilvl w:val="1"/>
                <w:numId w:val="12"/>
              </w:numPr>
              <w:rPr>
                <w:rFonts w:ascii="Arial" w:hAnsi="Arial" w:cs="Arial"/>
              </w:rPr>
            </w:pPr>
            <w:r w:rsidRPr="00102DFD">
              <w:rPr>
                <w:rFonts w:ascii="Arial" w:hAnsi="Arial" w:cs="Arial"/>
              </w:rPr>
              <w:t>aktualizacja wszystkich zmian</w:t>
            </w:r>
          </w:p>
          <w:p w:rsidR="00496522" w:rsidRPr="00102DFD" w:rsidRDefault="00496522" w:rsidP="00930FDE">
            <w:pPr>
              <w:pStyle w:val="Nagwek6"/>
              <w:rPr>
                <w:rFonts w:ascii="Arial" w:hAnsi="Arial" w:cs="Arial"/>
                <w:szCs w:val="22"/>
              </w:rPr>
            </w:pPr>
            <w:r w:rsidRPr="00102DFD">
              <w:rPr>
                <w:rFonts w:ascii="Arial" w:hAnsi="Arial" w:cs="Arial"/>
                <w:szCs w:val="22"/>
              </w:rPr>
              <w:t>Zamknięcie inwentaryzacji</w:t>
            </w:r>
          </w:p>
          <w:p w:rsidR="00496522" w:rsidRPr="00102DFD" w:rsidRDefault="00496522" w:rsidP="00930FDE">
            <w:pPr>
              <w:pStyle w:val="Akapitzlist"/>
              <w:numPr>
                <w:ilvl w:val="0"/>
                <w:numId w:val="13"/>
              </w:numPr>
              <w:spacing w:after="0"/>
              <w:rPr>
                <w:rFonts w:ascii="Arial" w:hAnsi="Arial" w:cs="Arial"/>
              </w:rPr>
            </w:pPr>
            <w:r w:rsidRPr="00102DFD">
              <w:rPr>
                <w:rFonts w:ascii="Arial" w:hAnsi="Arial" w:cs="Arial"/>
              </w:rPr>
              <w:t>zamknięcie inwentaryzacji wraz z następującymi informacjami:</w:t>
            </w:r>
          </w:p>
          <w:p w:rsidR="00496522" w:rsidRPr="00102DFD" w:rsidRDefault="00496522" w:rsidP="00930FDE">
            <w:pPr>
              <w:pStyle w:val="Akapitzlist"/>
              <w:numPr>
                <w:ilvl w:val="1"/>
                <w:numId w:val="14"/>
              </w:numPr>
              <w:spacing w:after="0"/>
              <w:rPr>
                <w:rFonts w:ascii="Arial" w:hAnsi="Arial" w:cs="Arial"/>
              </w:rPr>
            </w:pPr>
            <w:r w:rsidRPr="00102DFD">
              <w:rPr>
                <w:rFonts w:ascii="Arial" w:hAnsi="Arial" w:cs="Arial"/>
              </w:rPr>
              <w:t>data oraz godzina zakończenia inwentaryzacji</w:t>
            </w:r>
          </w:p>
          <w:p w:rsidR="00496522" w:rsidRPr="00102DFD" w:rsidRDefault="00496522" w:rsidP="00930FDE">
            <w:pPr>
              <w:pStyle w:val="Akapitzlist"/>
              <w:numPr>
                <w:ilvl w:val="1"/>
                <w:numId w:val="14"/>
              </w:numPr>
              <w:spacing w:after="0"/>
              <w:rPr>
                <w:rFonts w:ascii="Arial" w:hAnsi="Arial" w:cs="Arial"/>
              </w:rPr>
            </w:pPr>
            <w:r w:rsidRPr="00102DFD">
              <w:rPr>
                <w:rFonts w:ascii="Arial" w:hAnsi="Arial" w:cs="Arial"/>
              </w:rPr>
              <w:t>opis inwentaryzacji</w:t>
            </w:r>
          </w:p>
          <w:p w:rsidR="00496522" w:rsidRPr="00102DFD" w:rsidRDefault="00496522" w:rsidP="00930FDE">
            <w:pPr>
              <w:pStyle w:val="Akapitzlist"/>
              <w:numPr>
                <w:ilvl w:val="1"/>
                <w:numId w:val="14"/>
              </w:numPr>
              <w:spacing w:after="0"/>
              <w:rPr>
                <w:rFonts w:ascii="Arial" w:hAnsi="Arial" w:cs="Arial"/>
              </w:rPr>
            </w:pPr>
            <w:r w:rsidRPr="00102DFD">
              <w:rPr>
                <w:rFonts w:ascii="Arial" w:hAnsi="Arial" w:cs="Arial"/>
              </w:rPr>
              <w:t>wybór komisji inwentaryzacyjnej (wybór ze słownika)</w:t>
            </w:r>
          </w:p>
          <w:p w:rsidR="00496522" w:rsidRPr="00102DFD" w:rsidRDefault="00496522" w:rsidP="00930FDE">
            <w:pPr>
              <w:pStyle w:val="Akapitzlist"/>
              <w:numPr>
                <w:ilvl w:val="1"/>
                <w:numId w:val="14"/>
              </w:numPr>
              <w:spacing w:after="0"/>
              <w:rPr>
                <w:rFonts w:ascii="Arial" w:hAnsi="Arial" w:cs="Arial"/>
              </w:rPr>
            </w:pPr>
            <w:r w:rsidRPr="00102DFD">
              <w:rPr>
                <w:rFonts w:ascii="Arial" w:hAnsi="Arial" w:cs="Arial"/>
              </w:rPr>
              <w:t>podanie wniosków komisji inwentaryzacyjnej</w:t>
            </w:r>
          </w:p>
          <w:p w:rsidR="00496522" w:rsidRPr="00102DFD" w:rsidRDefault="00496522" w:rsidP="00930FDE">
            <w:pPr>
              <w:pStyle w:val="Akapitzlist"/>
              <w:numPr>
                <w:ilvl w:val="1"/>
                <w:numId w:val="14"/>
              </w:numPr>
              <w:spacing w:after="0"/>
              <w:rPr>
                <w:rFonts w:ascii="Arial" w:hAnsi="Arial" w:cs="Arial"/>
              </w:rPr>
            </w:pPr>
            <w:r w:rsidRPr="00102DFD">
              <w:rPr>
                <w:rFonts w:ascii="Arial" w:hAnsi="Arial" w:cs="Arial"/>
              </w:rPr>
              <w:t>wybór, które dokumenty mają zostać wygenerowane po zamknięciu inwentaryzacji</w:t>
            </w:r>
          </w:p>
          <w:p w:rsidR="00496522" w:rsidRPr="00102DFD" w:rsidRDefault="00496522" w:rsidP="00930FDE">
            <w:pPr>
              <w:pStyle w:val="Bezodstpw"/>
              <w:numPr>
                <w:ilvl w:val="0"/>
                <w:numId w:val="13"/>
              </w:numPr>
              <w:rPr>
                <w:rFonts w:ascii="Arial" w:hAnsi="Arial" w:cs="Arial"/>
              </w:rPr>
            </w:pPr>
            <w:r w:rsidRPr="00102DFD">
              <w:rPr>
                <w:rFonts w:ascii="Arial" w:hAnsi="Arial" w:cs="Arial"/>
              </w:rPr>
              <w:t>automatyczne generowanie dokumentów inwentaryzacyjnych po zamknięciu inwentaryzacji.</w:t>
            </w:r>
          </w:p>
          <w:p w:rsidR="00496522" w:rsidRPr="00102DFD" w:rsidRDefault="00496522" w:rsidP="00930FDE">
            <w:pPr>
              <w:pStyle w:val="Bezodstpw"/>
              <w:numPr>
                <w:ilvl w:val="0"/>
                <w:numId w:val="13"/>
              </w:numPr>
              <w:rPr>
                <w:rFonts w:ascii="Arial" w:hAnsi="Arial" w:cs="Arial"/>
              </w:rPr>
            </w:pPr>
            <w:r w:rsidRPr="00102DFD">
              <w:rPr>
                <w:rFonts w:ascii="Arial" w:hAnsi="Arial" w:cs="Arial"/>
              </w:rPr>
              <w:t>utworzenie operacji likwidacji w kolejce operacji do akceptacji dla niedoborów wykazanych w inwentaryzacji.</w:t>
            </w:r>
          </w:p>
          <w:p w:rsidR="00496522" w:rsidRPr="00102DFD" w:rsidRDefault="00496522" w:rsidP="00930FDE">
            <w:pPr>
              <w:pStyle w:val="Bezodstpw"/>
              <w:numPr>
                <w:ilvl w:val="0"/>
                <w:numId w:val="13"/>
              </w:numPr>
              <w:rPr>
                <w:rFonts w:ascii="Arial" w:hAnsi="Arial" w:cs="Arial"/>
              </w:rPr>
            </w:pPr>
            <w:r w:rsidRPr="00102DFD">
              <w:rPr>
                <w:rFonts w:ascii="Arial" w:hAnsi="Arial" w:cs="Arial"/>
              </w:rPr>
              <w:t>utworzenie operacji dodania składnika w kolejce operacji do akceptacji dla nadwyżek wykazanych w inwentaryzacji.</w:t>
            </w:r>
          </w:p>
          <w:p w:rsidR="00496522" w:rsidRPr="00102DFD" w:rsidRDefault="00496522" w:rsidP="00930FDE">
            <w:pPr>
              <w:pStyle w:val="Nagwek5"/>
              <w:rPr>
                <w:rFonts w:ascii="Arial" w:hAnsi="Arial" w:cs="Arial"/>
                <w:sz w:val="22"/>
                <w:szCs w:val="22"/>
              </w:rPr>
            </w:pPr>
            <w:r w:rsidRPr="00102DFD">
              <w:rPr>
                <w:rFonts w:ascii="Arial" w:hAnsi="Arial" w:cs="Arial"/>
                <w:sz w:val="22"/>
                <w:szCs w:val="22"/>
              </w:rPr>
              <w:t>Lista składników w inwentaryzacji</w:t>
            </w:r>
          </w:p>
          <w:p w:rsidR="00496522" w:rsidRPr="00102DFD" w:rsidRDefault="00496522" w:rsidP="00930FDE">
            <w:pPr>
              <w:pStyle w:val="Bezodstpw"/>
              <w:numPr>
                <w:ilvl w:val="0"/>
                <w:numId w:val="15"/>
              </w:numPr>
              <w:rPr>
                <w:rFonts w:ascii="Arial" w:hAnsi="Arial" w:cs="Arial"/>
              </w:rPr>
            </w:pPr>
            <w:r w:rsidRPr="00102DFD">
              <w:rPr>
                <w:rFonts w:ascii="Arial" w:hAnsi="Arial" w:cs="Arial"/>
              </w:rPr>
              <w:t>możliwość podglądu listy niedoborów, poprawnie znalezionych składników oraz nadwyżek.</w:t>
            </w:r>
          </w:p>
          <w:p w:rsidR="00496522" w:rsidRPr="00102DFD" w:rsidRDefault="00496522" w:rsidP="00930FDE">
            <w:pPr>
              <w:pStyle w:val="Bezodstpw"/>
              <w:numPr>
                <w:ilvl w:val="0"/>
                <w:numId w:val="15"/>
              </w:numPr>
              <w:rPr>
                <w:rFonts w:ascii="Arial" w:hAnsi="Arial" w:cs="Arial"/>
              </w:rPr>
            </w:pPr>
            <w:r w:rsidRPr="00102DFD">
              <w:rPr>
                <w:rFonts w:ascii="Arial" w:hAnsi="Arial" w:cs="Arial"/>
              </w:rPr>
              <w:t>wyszukiwanie niedoborów, poprawnie znalezionych oraz nadwyżek wg. następujących kryteriów:</w:t>
            </w:r>
          </w:p>
          <w:p w:rsidR="00496522" w:rsidRPr="00102DFD" w:rsidRDefault="00496522" w:rsidP="00930FDE">
            <w:pPr>
              <w:pStyle w:val="Bezodstpw"/>
              <w:numPr>
                <w:ilvl w:val="1"/>
                <w:numId w:val="1"/>
              </w:numPr>
              <w:rPr>
                <w:rFonts w:ascii="Arial" w:hAnsi="Arial" w:cs="Arial"/>
              </w:rPr>
            </w:pPr>
            <w:r w:rsidRPr="00102DFD">
              <w:rPr>
                <w:rFonts w:ascii="Arial" w:hAnsi="Arial" w:cs="Arial"/>
              </w:rPr>
              <w:t>nazwa pełna i skrócona</w:t>
            </w:r>
          </w:p>
          <w:p w:rsidR="00496522" w:rsidRPr="00102DFD" w:rsidRDefault="00496522" w:rsidP="00930FDE">
            <w:pPr>
              <w:pStyle w:val="Bezodstpw"/>
              <w:numPr>
                <w:ilvl w:val="0"/>
                <w:numId w:val="16"/>
              </w:numPr>
              <w:rPr>
                <w:rFonts w:ascii="Arial" w:hAnsi="Arial" w:cs="Arial"/>
              </w:rPr>
            </w:pPr>
            <w:r w:rsidRPr="00102DFD">
              <w:rPr>
                <w:rFonts w:ascii="Arial" w:hAnsi="Arial" w:cs="Arial"/>
              </w:rPr>
              <w:t>numer inwentarzowy</w:t>
            </w:r>
          </w:p>
          <w:p w:rsidR="00496522" w:rsidRPr="00102DFD" w:rsidRDefault="00496522" w:rsidP="00930FDE">
            <w:pPr>
              <w:pStyle w:val="Bezodstpw"/>
              <w:numPr>
                <w:ilvl w:val="0"/>
                <w:numId w:val="16"/>
              </w:numPr>
              <w:rPr>
                <w:rFonts w:ascii="Arial" w:hAnsi="Arial" w:cs="Arial"/>
              </w:rPr>
            </w:pPr>
            <w:r w:rsidRPr="00102DFD">
              <w:rPr>
                <w:rFonts w:ascii="Arial" w:hAnsi="Arial" w:cs="Arial"/>
              </w:rPr>
              <w:t>miejsce użytkowania</w:t>
            </w:r>
          </w:p>
          <w:p w:rsidR="00496522" w:rsidRPr="00102DFD" w:rsidRDefault="00496522" w:rsidP="00930FDE">
            <w:pPr>
              <w:pStyle w:val="Bezodstpw"/>
              <w:numPr>
                <w:ilvl w:val="0"/>
                <w:numId w:val="16"/>
              </w:numPr>
              <w:rPr>
                <w:rFonts w:ascii="Arial" w:hAnsi="Arial" w:cs="Arial"/>
              </w:rPr>
            </w:pPr>
            <w:r w:rsidRPr="00102DFD">
              <w:rPr>
                <w:rFonts w:ascii="Arial" w:hAnsi="Arial" w:cs="Arial"/>
              </w:rPr>
              <w:t>przypisane do pracownika</w:t>
            </w:r>
          </w:p>
          <w:p w:rsidR="00496522" w:rsidRPr="00102DFD" w:rsidRDefault="00496522" w:rsidP="00930FDE">
            <w:pPr>
              <w:pStyle w:val="Bezodstpw"/>
              <w:numPr>
                <w:ilvl w:val="0"/>
                <w:numId w:val="16"/>
              </w:numPr>
              <w:rPr>
                <w:rFonts w:ascii="Arial" w:hAnsi="Arial" w:cs="Arial"/>
              </w:rPr>
            </w:pPr>
            <w:r w:rsidRPr="00102DFD">
              <w:rPr>
                <w:rFonts w:ascii="Arial" w:hAnsi="Arial" w:cs="Arial"/>
              </w:rPr>
              <w:t>odczyt u osoby</w:t>
            </w:r>
          </w:p>
          <w:p w:rsidR="00496522" w:rsidRPr="00102DFD" w:rsidRDefault="00496522" w:rsidP="00930FDE">
            <w:pPr>
              <w:pStyle w:val="Bezodstpw"/>
              <w:numPr>
                <w:ilvl w:val="0"/>
                <w:numId w:val="16"/>
              </w:numPr>
              <w:rPr>
                <w:rFonts w:ascii="Arial" w:hAnsi="Arial" w:cs="Arial"/>
              </w:rPr>
            </w:pPr>
            <w:r w:rsidRPr="00102DFD">
              <w:rPr>
                <w:rFonts w:ascii="Arial" w:hAnsi="Arial" w:cs="Arial"/>
              </w:rPr>
              <w:t>miejsce odczytu</w:t>
            </w:r>
          </w:p>
          <w:p w:rsidR="00496522" w:rsidRPr="00102DFD" w:rsidRDefault="00496522" w:rsidP="00930FDE">
            <w:pPr>
              <w:pStyle w:val="Bezodstpw"/>
              <w:numPr>
                <w:ilvl w:val="0"/>
                <w:numId w:val="16"/>
              </w:numPr>
              <w:rPr>
                <w:rFonts w:ascii="Arial" w:hAnsi="Arial" w:cs="Arial"/>
              </w:rPr>
            </w:pPr>
            <w:r w:rsidRPr="00102DFD">
              <w:rPr>
                <w:rFonts w:ascii="Arial" w:hAnsi="Arial" w:cs="Arial"/>
              </w:rPr>
              <w:t>zdefiniowane pola dodatkowe</w:t>
            </w:r>
          </w:p>
          <w:p w:rsidR="00496522" w:rsidRPr="00102DFD" w:rsidRDefault="00496522" w:rsidP="00930FDE">
            <w:pPr>
              <w:pStyle w:val="Bezodstpw"/>
              <w:numPr>
                <w:ilvl w:val="0"/>
                <w:numId w:val="16"/>
              </w:numPr>
              <w:rPr>
                <w:rFonts w:ascii="Arial" w:hAnsi="Arial" w:cs="Arial"/>
              </w:rPr>
            </w:pPr>
            <w:r w:rsidRPr="00102DFD">
              <w:rPr>
                <w:rFonts w:ascii="Arial" w:hAnsi="Arial" w:cs="Arial"/>
              </w:rPr>
              <w:t>stan przedmiotu</w:t>
            </w:r>
          </w:p>
          <w:p w:rsidR="00496522" w:rsidRPr="00102DFD" w:rsidRDefault="00496522" w:rsidP="00930FDE">
            <w:pPr>
              <w:pStyle w:val="Bezodstpw"/>
              <w:numPr>
                <w:ilvl w:val="0"/>
                <w:numId w:val="16"/>
              </w:numPr>
              <w:rPr>
                <w:rFonts w:ascii="Arial" w:hAnsi="Arial" w:cs="Arial"/>
              </w:rPr>
            </w:pPr>
            <w:r w:rsidRPr="00102DFD">
              <w:rPr>
                <w:rFonts w:ascii="Arial" w:hAnsi="Arial" w:cs="Arial"/>
              </w:rPr>
              <w:t>status weryfikacji (informacja czy składnik został poprawnie zweryfikowany przez komisję inwentaryzacyjną)</w:t>
            </w:r>
          </w:p>
          <w:p w:rsidR="00496522" w:rsidRPr="00102DFD" w:rsidRDefault="00496522" w:rsidP="00930FDE">
            <w:pPr>
              <w:pStyle w:val="Bezodstpw"/>
              <w:numPr>
                <w:ilvl w:val="0"/>
                <w:numId w:val="16"/>
              </w:numPr>
              <w:rPr>
                <w:rFonts w:ascii="Arial" w:hAnsi="Arial" w:cs="Arial"/>
              </w:rPr>
            </w:pPr>
            <w:r w:rsidRPr="00102DFD">
              <w:rPr>
                <w:rFonts w:ascii="Arial" w:hAnsi="Arial" w:cs="Arial"/>
              </w:rPr>
              <w:t>grupa własna</w:t>
            </w:r>
          </w:p>
          <w:p w:rsidR="00496522" w:rsidRPr="00102DFD" w:rsidRDefault="00496522" w:rsidP="00930FDE">
            <w:pPr>
              <w:pStyle w:val="Bezodstpw"/>
              <w:numPr>
                <w:ilvl w:val="0"/>
                <w:numId w:val="16"/>
              </w:numPr>
              <w:rPr>
                <w:rFonts w:ascii="Arial" w:hAnsi="Arial" w:cs="Arial"/>
              </w:rPr>
            </w:pPr>
            <w:r w:rsidRPr="00102DFD">
              <w:rPr>
                <w:rFonts w:ascii="Arial" w:hAnsi="Arial" w:cs="Arial"/>
              </w:rPr>
              <w:lastRenderedPageBreak/>
              <w:t>zespół spisowy</w:t>
            </w:r>
          </w:p>
          <w:p w:rsidR="00496522" w:rsidRPr="00102DFD" w:rsidRDefault="00496522" w:rsidP="00930FDE">
            <w:pPr>
              <w:pStyle w:val="Bezodstpw"/>
              <w:numPr>
                <w:ilvl w:val="0"/>
                <w:numId w:val="16"/>
              </w:numPr>
              <w:rPr>
                <w:rFonts w:ascii="Arial" w:hAnsi="Arial" w:cs="Arial"/>
              </w:rPr>
            </w:pPr>
            <w:r w:rsidRPr="00102DFD">
              <w:rPr>
                <w:rFonts w:ascii="Arial" w:hAnsi="Arial" w:cs="Arial"/>
              </w:rPr>
              <w:t>sugerowany nowy kod kreskowy</w:t>
            </w:r>
          </w:p>
          <w:p w:rsidR="00496522" w:rsidRPr="00102DFD" w:rsidRDefault="00496522" w:rsidP="00930FDE">
            <w:pPr>
              <w:pStyle w:val="Nagwek5"/>
              <w:rPr>
                <w:rFonts w:ascii="Arial" w:hAnsi="Arial" w:cs="Arial"/>
                <w:sz w:val="22"/>
                <w:szCs w:val="22"/>
              </w:rPr>
            </w:pPr>
            <w:r w:rsidRPr="00102DFD">
              <w:rPr>
                <w:rFonts w:ascii="Arial" w:hAnsi="Arial" w:cs="Arial"/>
                <w:sz w:val="22"/>
                <w:szCs w:val="22"/>
              </w:rPr>
              <w:t>Historia</w:t>
            </w:r>
          </w:p>
          <w:p w:rsidR="00496522" w:rsidRDefault="00496522" w:rsidP="00930FDE">
            <w:pPr>
              <w:pStyle w:val="Bezodstpw"/>
              <w:numPr>
                <w:ilvl w:val="0"/>
                <w:numId w:val="17"/>
              </w:numPr>
              <w:rPr>
                <w:rFonts w:ascii="Arial" w:hAnsi="Arial" w:cs="Arial"/>
              </w:rPr>
            </w:pPr>
            <w:r w:rsidRPr="00102DFD">
              <w:rPr>
                <w:rFonts w:ascii="Arial" w:hAnsi="Arial" w:cs="Arial"/>
              </w:rPr>
              <w:t>każda inwentaryzacja powinna posiadać historię wykonywanych w niej operacji.</w:t>
            </w:r>
          </w:p>
          <w:p w:rsidR="00496522" w:rsidRPr="0091195E" w:rsidRDefault="00496522" w:rsidP="00930FDE">
            <w:pPr>
              <w:pStyle w:val="Bezodstpw"/>
              <w:numPr>
                <w:ilvl w:val="0"/>
                <w:numId w:val="17"/>
              </w:numPr>
              <w:rPr>
                <w:rFonts w:ascii="Arial" w:hAnsi="Arial" w:cs="Arial"/>
              </w:rPr>
            </w:pPr>
            <w:r w:rsidRPr="0091195E">
              <w:rPr>
                <w:rFonts w:ascii="Arial" w:hAnsi="Arial" w:cs="Arial"/>
              </w:rPr>
              <w:t>wpis w historii powinien zawierać następujące informacje:</w:t>
            </w:r>
          </w:p>
          <w:p w:rsidR="00496522" w:rsidRPr="00102DFD" w:rsidRDefault="00496522" w:rsidP="00930FDE">
            <w:pPr>
              <w:numPr>
                <w:ilvl w:val="1"/>
                <w:numId w:val="18"/>
              </w:numPr>
              <w:spacing w:after="0" w:line="240" w:lineRule="auto"/>
              <w:rPr>
                <w:rFonts w:ascii="Arial" w:hAnsi="Arial" w:cs="Arial"/>
              </w:rPr>
            </w:pPr>
            <w:r w:rsidRPr="00102DFD">
              <w:rPr>
                <w:rFonts w:ascii="Arial" w:hAnsi="Arial" w:cs="Arial"/>
              </w:rPr>
              <w:t>data i czas wprowadzenia zmiany w inwentaryzacji</w:t>
            </w:r>
          </w:p>
          <w:p w:rsidR="00496522" w:rsidRPr="00102DFD" w:rsidRDefault="00496522" w:rsidP="00930FDE">
            <w:pPr>
              <w:numPr>
                <w:ilvl w:val="1"/>
                <w:numId w:val="18"/>
              </w:numPr>
              <w:spacing w:after="0" w:line="240" w:lineRule="auto"/>
              <w:rPr>
                <w:rFonts w:ascii="Arial" w:hAnsi="Arial" w:cs="Arial"/>
              </w:rPr>
            </w:pPr>
            <w:r w:rsidRPr="00102DFD">
              <w:rPr>
                <w:rFonts w:ascii="Arial" w:hAnsi="Arial" w:cs="Arial"/>
              </w:rPr>
              <w:t>użytkownik, który wprowadził zmianę</w:t>
            </w:r>
          </w:p>
          <w:p w:rsidR="00496522" w:rsidRPr="00102DFD" w:rsidRDefault="00496522" w:rsidP="00930FDE">
            <w:pPr>
              <w:numPr>
                <w:ilvl w:val="1"/>
                <w:numId w:val="18"/>
              </w:numPr>
              <w:spacing w:after="0" w:line="240" w:lineRule="auto"/>
              <w:rPr>
                <w:rFonts w:ascii="Arial" w:hAnsi="Arial" w:cs="Arial"/>
              </w:rPr>
            </w:pPr>
            <w:r w:rsidRPr="00102DFD">
              <w:rPr>
                <w:rFonts w:ascii="Arial" w:hAnsi="Arial" w:cs="Arial"/>
              </w:rPr>
              <w:t>opis zmiany, który w zależności od operacji powinien zawierać:</w:t>
            </w:r>
          </w:p>
          <w:p w:rsidR="00496522" w:rsidRPr="00102DFD" w:rsidRDefault="00496522" w:rsidP="00930FDE">
            <w:pPr>
              <w:numPr>
                <w:ilvl w:val="2"/>
                <w:numId w:val="19"/>
              </w:numPr>
              <w:spacing w:after="0" w:line="240" w:lineRule="auto"/>
              <w:rPr>
                <w:rFonts w:ascii="Arial" w:hAnsi="Arial" w:cs="Arial"/>
              </w:rPr>
            </w:pPr>
            <w:r w:rsidRPr="00102DFD">
              <w:rPr>
                <w:rFonts w:ascii="Arial" w:hAnsi="Arial" w:cs="Arial"/>
              </w:rPr>
              <w:t>szczegóły zmiany w opisie inwentaryzacji</w:t>
            </w:r>
          </w:p>
          <w:p w:rsidR="00496522" w:rsidRPr="008B7A1B" w:rsidRDefault="00496522" w:rsidP="00930FDE">
            <w:pPr>
              <w:numPr>
                <w:ilvl w:val="2"/>
                <w:numId w:val="19"/>
              </w:numPr>
              <w:spacing w:after="0" w:line="240" w:lineRule="auto"/>
              <w:rPr>
                <w:rFonts w:ascii="Arial" w:hAnsi="Arial" w:cs="Arial"/>
              </w:rPr>
            </w:pPr>
            <w:r w:rsidRPr="00102DFD">
              <w:rPr>
                <w:rFonts w:ascii="Arial" w:hAnsi="Arial" w:cs="Arial"/>
              </w:rPr>
              <w:t>szczegóły zmiany w stanie przedmiotów w inwentaryzacji</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spacing w:after="0"/>
              <w:rPr>
                <w:rFonts w:ascii="Arial" w:hAnsi="Arial" w:cs="Arial"/>
              </w:rPr>
            </w:pPr>
            <w:r w:rsidRPr="00102DFD">
              <w:rPr>
                <w:rFonts w:ascii="Arial" w:hAnsi="Arial" w:cs="Arial"/>
              </w:rPr>
              <w:lastRenderedPageBreak/>
              <w:t>6.</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System ma posiadać mechanizm zarządzania kontami i uprawnieniami poszczególnych użytkowników:</w:t>
            </w:r>
          </w:p>
          <w:p w:rsidR="00496522" w:rsidRPr="0091195E" w:rsidRDefault="00496522" w:rsidP="00496522">
            <w:pPr>
              <w:pStyle w:val="Akapitzlist"/>
              <w:numPr>
                <w:ilvl w:val="0"/>
                <w:numId w:val="20"/>
              </w:numPr>
              <w:shd w:val="clear" w:color="auto" w:fill="FFFFFF"/>
              <w:tabs>
                <w:tab w:val="left" w:pos="720"/>
              </w:tabs>
              <w:autoSpaceDE w:val="0"/>
              <w:autoSpaceDN w:val="0"/>
              <w:adjustRightInd w:val="0"/>
              <w:spacing w:after="0" w:line="274" w:lineRule="exact"/>
              <w:rPr>
                <w:rFonts w:ascii="Arial" w:hAnsi="Arial" w:cs="Arial"/>
                <w:color w:val="000000"/>
              </w:rPr>
            </w:pPr>
            <w:r w:rsidRPr="0091195E">
              <w:rPr>
                <w:rFonts w:ascii="Arial" w:hAnsi="Arial" w:cs="Arial"/>
                <w:color w:val="000000"/>
              </w:rPr>
              <w:t>tworzenie grup uprawnień.</w:t>
            </w:r>
          </w:p>
          <w:p w:rsidR="00496522" w:rsidRPr="0091195E" w:rsidRDefault="00496522" w:rsidP="00496522">
            <w:pPr>
              <w:pStyle w:val="Akapitzlist"/>
              <w:numPr>
                <w:ilvl w:val="0"/>
                <w:numId w:val="20"/>
              </w:numPr>
              <w:shd w:val="clear" w:color="auto" w:fill="FFFFFF"/>
              <w:tabs>
                <w:tab w:val="left" w:pos="720"/>
              </w:tabs>
              <w:autoSpaceDE w:val="0"/>
              <w:autoSpaceDN w:val="0"/>
              <w:adjustRightInd w:val="0"/>
              <w:spacing w:after="0" w:line="274" w:lineRule="exact"/>
              <w:rPr>
                <w:rFonts w:ascii="Arial" w:hAnsi="Arial" w:cs="Arial"/>
                <w:color w:val="000000"/>
              </w:rPr>
            </w:pPr>
            <w:r w:rsidRPr="0091195E">
              <w:rPr>
                <w:rFonts w:ascii="Arial" w:hAnsi="Arial" w:cs="Arial"/>
                <w:color w:val="000000"/>
              </w:rPr>
              <w:t>przypisywanie uprawnień do poszczególnych funkcji w systemie takich jak wyświetlanie raportów, drukowanie dokumentów czy wprowadzanie nowych pozycji.</w:t>
            </w:r>
          </w:p>
          <w:p w:rsidR="00496522" w:rsidRPr="0091195E" w:rsidRDefault="00496522" w:rsidP="00496522">
            <w:pPr>
              <w:pStyle w:val="Akapitzlist"/>
              <w:numPr>
                <w:ilvl w:val="0"/>
                <w:numId w:val="20"/>
              </w:numPr>
              <w:shd w:val="clear" w:color="auto" w:fill="FFFFFF"/>
              <w:tabs>
                <w:tab w:val="left" w:pos="720"/>
              </w:tabs>
              <w:autoSpaceDE w:val="0"/>
              <w:autoSpaceDN w:val="0"/>
              <w:adjustRightInd w:val="0"/>
              <w:spacing w:after="0" w:line="274" w:lineRule="exact"/>
              <w:rPr>
                <w:rFonts w:ascii="Arial" w:hAnsi="Arial" w:cs="Arial"/>
              </w:rPr>
            </w:pPr>
            <w:r w:rsidRPr="0091195E">
              <w:rPr>
                <w:rFonts w:ascii="Arial" w:hAnsi="Arial" w:cs="Arial"/>
              </w:rPr>
              <w:t>przypisywanie użytkownikom uprawnień dostępu do danych ze względu na ewidencję, miejsce użytkowania, osobę odpowiedzialną, grupę składników.</w:t>
            </w:r>
          </w:p>
          <w:p w:rsidR="00496522" w:rsidRPr="00102DFD" w:rsidRDefault="00496522" w:rsidP="00496522">
            <w:pPr>
              <w:pStyle w:val="Akapitzlist"/>
              <w:numPr>
                <w:ilvl w:val="0"/>
                <w:numId w:val="20"/>
              </w:numPr>
              <w:spacing w:after="0"/>
              <w:rPr>
                <w:rFonts w:ascii="Arial" w:hAnsi="Arial" w:cs="Arial"/>
              </w:rPr>
            </w:pPr>
            <w:r w:rsidRPr="00102DFD">
              <w:rPr>
                <w:rFonts w:ascii="Arial" w:hAnsi="Arial" w:cs="Arial"/>
              </w:rPr>
              <w:t>nadawanie uprawnień do konfiguracji numerów inwentarzowych.</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7.</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b/>
                <w:bCs/>
                <w:sz w:val="22"/>
                <w:szCs w:val="22"/>
              </w:rPr>
            </w:pPr>
            <w:r w:rsidRPr="00102DFD">
              <w:rPr>
                <w:rFonts w:ascii="Arial" w:hAnsi="Arial" w:cs="Arial"/>
                <w:b/>
                <w:bCs/>
                <w:sz w:val="22"/>
                <w:szCs w:val="22"/>
              </w:rPr>
              <w:t>Zestawy</w:t>
            </w:r>
          </w:p>
          <w:p w:rsidR="00496522" w:rsidRPr="00102DFD" w:rsidRDefault="00496522" w:rsidP="00496522">
            <w:pPr>
              <w:pStyle w:val="Zawartotabeli"/>
              <w:numPr>
                <w:ilvl w:val="0"/>
                <w:numId w:val="21"/>
              </w:numPr>
              <w:rPr>
                <w:rFonts w:ascii="Arial" w:hAnsi="Arial" w:cs="Arial"/>
                <w:sz w:val="22"/>
                <w:szCs w:val="22"/>
              </w:rPr>
            </w:pPr>
            <w:r w:rsidRPr="00102DFD">
              <w:rPr>
                <w:rFonts w:ascii="Arial" w:hAnsi="Arial" w:cs="Arial"/>
                <w:sz w:val="22"/>
                <w:szCs w:val="22"/>
              </w:rPr>
              <w:t>System ma obsługiwać zestawy. Umożliwiać łączenie składników w zestawy, przekształcanie elementów składowych w środki w użytkowaniu oraz nadawanie zestawom i składnikom unikalnych numerów inwentarzowych i kodów kreskowych.</w:t>
            </w:r>
          </w:p>
          <w:p w:rsidR="00496522" w:rsidRPr="00102DFD" w:rsidRDefault="00496522" w:rsidP="00496522">
            <w:pPr>
              <w:pStyle w:val="Bezodstpw"/>
              <w:numPr>
                <w:ilvl w:val="0"/>
                <w:numId w:val="21"/>
              </w:numPr>
              <w:rPr>
                <w:rFonts w:ascii="Arial" w:hAnsi="Arial" w:cs="Arial"/>
              </w:rPr>
            </w:pPr>
            <w:r>
              <w:rPr>
                <w:rFonts w:ascii="Arial" w:hAnsi="Arial" w:cs="Arial"/>
              </w:rPr>
              <w:t>M</w:t>
            </w:r>
            <w:r w:rsidRPr="00102DFD">
              <w:rPr>
                <w:rFonts w:ascii="Arial" w:hAnsi="Arial" w:cs="Arial"/>
              </w:rPr>
              <w:t>ożliwość tworzenia czterech rodzajów zestawów:</w:t>
            </w:r>
          </w:p>
          <w:p w:rsidR="00496522" w:rsidRPr="00102DFD" w:rsidRDefault="00496522" w:rsidP="00496522">
            <w:pPr>
              <w:pStyle w:val="Bezodstpw"/>
              <w:numPr>
                <w:ilvl w:val="1"/>
                <w:numId w:val="22"/>
              </w:numPr>
              <w:rPr>
                <w:rFonts w:ascii="Arial" w:hAnsi="Arial" w:cs="Arial"/>
              </w:rPr>
            </w:pPr>
            <w:r w:rsidRPr="00102DFD">
              <w:rPr>
                <w:rFonts w:ascii="Arial" w:hAnsi="Arial" w:cs="Arial"/>
              </w:rPr>
              <w:t>elementów składowych, czyli mniejszych części składnika</w:t>
            </w:r>
          </w:p>
          <w:p w:rsidR="00496522" w:rsidRPr="00102DFD" w:rsidRDefault="00496522" w:rsidP="00496522">
            <w:pPr>
              <w:pStyle w:val="Bezodstpw"/>
              <w:numPr>
                <w:ilvl w:val="1"/>
                <w:numId w:val="22"/>
              </w:numPr>
              <w:rPr>
                <w:rFonts w:ascii="Arial" w:hAnsi="Arial" w:cs="Arial"/>
              </w:rPr>
            </w:pPr>
            <w:r w:rsidRPr="00102DFD">
              <w:rPr>
                <w:rFonts w:ascii="Arial" w:hAnsi="Arial" w:cs="Arial"/>
              </w:rPr>
              <w:t>składników połączonych w jeden zestaw, czyli równorzędnych składników zebranych w logiczny komplet</w:t>
            </w:r>
          </w:p>
          <w:p w:rsidR="00496522" w:rsidRPr="00102DFD" w:rsidRDefault="00496522" w:rsidP="00496522">
            <w:pPr>
              <w:pStyle w:val="Bezodstpw"/>
              <w:numPr>
                <w:ilvl w:val="1"/>
                <w:numId w:val="22"/>
              </w:numPr>
              <w:rPr>
                <w:rFonts w:ascii="Arial" w:hAnsi="Arial" w:cs="Arial"/>
              </w:rPr>
            </w:pPr>
            <w:r w:rsidRPr="00102DFD">
              <w:rPr>
                <w:rFonts w:ascii="Arial" w:hAnsi="Arial" w:cs="Arial"/>
              </w:rPr>
              <w:t xml:space="preserve">składnikami podrzędnych podłączonych do składnika głównego, gdy prowadzona ma być dla składników podrzędnych pełna ewidencja lub są one amortyzowane wg różnych parametrów  </w:t>
            </w:r>
          </w:p>
          <w:p w:rsidR="00496522" w:rsidRPr="00102DFD" w:rsidRDefault="00496522" w:rsidP="00496522">
            <w:pPr>
              <w:pStyle w:val="Bezodstpw"/>
              <w:numPr>
                <w:ilvl w:val="1"/>
                <w:numId w:val="22"/>
              </w:numPr>
              <w:rPr>
                <w:rFonts w:ascii="Arial" w:hAnsi="Arial" w:cs="Arial"/>
              </w:rPr>
            </w:pPr>
            <w:r w:rsidRPr="00102DFD">
              <w:rPr>
                <w:rFonts w:ascii="Arial" w:hAnsi="Arial" w:cs="Arial"/>
              </w:rPr>
              <w:t>składników wielokrotnych, dla dużych ilości jednakowych przedmiotów</w:t>
            </w:r>
          </w:p>
          <w:p w:rsidR="00496522" w:rsidRPr="00102DFD" w:rsidRDefault="00496522" w:rsidP="00930FDE">
            <w:pPr>
              <w:pStyle w:val="Nagwek5"/>
              <w:rPr>
                <w:rFonts w:ascii="Arial" w:hAnsi="Arial" w:cs="Arial"/>
                <w:sz w:val="22"/>
                <w:szCs w:val="22"/>
              </w:rPr>
            </w:pPr>
            <w:r w:rsidRPr="00102DFD">
              <w:rPr>
                <w:rFonts w:ascii="Arial" w:hAnsi="Arial" w:cs="Arial"/>
                <w:sz w:val="22"/>
                <w:szCs w:val="22"/>
              </w:rPr>
              <w:t>Wyszukiwanie</w:t>
            </w:r>
          </w:p>
          <w:p w:rsidR="00496522" w:rsidRPr="00102DFD" w:rsidRDefault="00496522" w:rsidP="00496522">
            <w:pPr>
              <w:pStyle w:val="Bezodstpw"/>
              <w:numPr>
                <w:ilvl w:val="0"/>
                <w:numId w:val="23"/>
              </w:numPr>
              <w:rPr>
                <w:rFonts w:ascii="Arial" w:hAnsi="Arial" w:cs="Arial"/>
              </w:rPr>
            </w:pPr>
            <w:r w:rsidRPr="00102DFD">
              <w:rPr>
                <w:rFonts w:ascii="Arial" w:hAnsi="Arial" w:cs="Arial"/>
              </w:rPr>
              <w:t>możliwość wyszukiwania zestawów wg. następujących kryteriów:</w:t>
            </w:r>
          </w:p>
          <w:p w:rsidR="00496522" w:rsidRPr="00102DFD" w:rsidRDefault="00496522" w:rsidP="00496522">
            <w:pPr>
              <w:pStyle w:val="Bezodstpw"/>
              <w:numPr>
                <w:ilvl w:val="1"/>
                <w:numId w:val="24"/>
              </w:numPr>
              <w:rPr>
                <w:rFonts w:ascii="Arial" w:hAnsi="Arial" w:cs="Arial"/>
              </w:rPr>
            </w:pPr>
            <w:r w:rsidRPr="00102DFD">
              <w:rPr>
                <w:rFonts w:ascii="Arial" w:hAnsi="Arial" w:cs="Arial"/>
              </w:rPr>
              <w:t>nazwie zestawu</w:t>
            </w:r>
          </w:p>
          <w:p w:rsidR="00496522" w:rsidRPr="00102DFD" w:rsidRDefault="00496522" w:rsidP="00496522">
            <w:pPr>
              <w:pStyle w:val="Bezodstpw"/>
              <w:numPr>
                <w:ilvl w:val="1"/>
                <w:numId w:val="24"/>
              </w:numPr>
              <w:rPr>
                <w:rFonts w:ascii="Arial" w:hAnsi="Arial" w:cs="Arial"/>
              </w:rPr>
            </w:pPr>
            <w:r w:rsidRPr="00102DFD">
              <w:rPr>
                <w:rFonts w:ascii="Arial" w:hAnsi="Arial" w:cs="Arial"/>
              </w:rPr>
              <w:t>numerze inwentarzowym</w:t>
            </w:r>
          </w:p>
          <w:p w:rsidR="00496522" w:rsidRPr="00102DFD" w:rsidRDefault="00496522" w:rsidP="00496522">
            <w:pPr>
              <w:pStyle w:val="Bezodstpw"/>
              <w:numPr>
                <w:ilvl w:val="1"/>
                <w:numId w:val="24"/>
              </w:numPr>
              <w:rPr>
                <w:rFonts w:ascii="Arial" w:hAnsi="Arial" w:cs="Arial"/>
              </w:rPr>
            </w:pPr>
            <w:r w:rsidRPr="00102DFD">
              <w:rPr>
                <w:rFonts w:ascii="Arial" w:hAnsi="Arial" w:cs="Arial"/>
              </w:rPr>
              <w:t>należących do danej grupy zestawów</w:t>
            </w:r>
          </w:p>
          <w:p w:rsidR="00496522" w:rsidRPr="00102DFD" w:rsidRDefault="00496522" w:rsidP="00496522">
            <w:pPr>
              <w:pStyle w:val="Bezodstpw"/>
              <w:numPr>
                <w:ilvl w:val="1"/>
                <w:numId w:val="24"/>
              </w:numPr>
              <w:rPr>
                <w:rFonts w:ascii="Arial" w:hAnsi="Arial" w:cs="Arial"/>
              </w:rPr>
            </w:pPr>
            <w:r w:rsidRPr="00102DFD">
              <w:rPr>
                <w:rFonts w:ascii="Arial" w:hAnsi="Arial" w:cs="Arial"/>
              </w:rPr>
              <w:t>zawierających  informację w opisie</w:t>
            </w:r>
          </w:p>
          <w:p w:rsidR="00496522" w:rsidRPr="00102DFD" w:rsidRDefault="00496522" w:rsidP="00496522">
            <w:pPr>
              <w:pStyle w:val="Bezodstpw"/>
              <w:numPr>
                <w:ilvl w:val="1"/>
                <w:numId w:val="24"/>
              </w:numPr>
              <w:rPr>
                <w:rFonts w:ascii="Arial" w:hAnsi="Arial" w:cs="Arial"/>
              </w:rPr>
            </w:pPr>
            <w:r w:rsidRPr="00102DFD">
              <w:rPr>
                <w:rFonts w:ascii="Arial" w:hAnsi="Arial" w:cs="Arial"/>
              </w:rPr>
              <w:t>czy etykieta wydrukowana</w:t>
            </w:r>
          </w:p>
          <w:p w:rsidR="00496522" w:rsidRPr="00102DFD" w:rsidRDefault="00496522" w:rsidP="00496522">
            <w:pPr>
              <w:pStyle w:val="Bezodstpw"/>
              <w:numPr>
                <w:ilvl w:val="1"/>
                <w:numId w:val="24"/>
              </w:numPr>
              <w:rPr>
                <w:rFonts w:ascii="Arial" w:hAnsi="Arial" w:cs="Arial"/>
              </w:rPr>
            </w:pPr>
            <w:r w:rsidRPr="00102DFD">
              <w:rPr>
                <w:rFonts w:ascii="Arial" w:hAnsi="Arial" w:cs="Arial"/>
              </w:rPr>
              <w:t>wartości początkowej</w:t>
            </w:r>
          </w:p>
          <w:p w:rsidR="00496522" w:rsidRPr="00102DFD" w:rsidRDefault="00496522" w:rsidP="00496522">
            <w:pPr>
              <w:pStyle w:val="Bezodstpw"/>
              <w:numPr>
                <w:ilvl w:val="1"/>
                <w:numId w:val="24"/>
              </w:numPr>
              <w:rPr>
                <w:rFonts w:ascii="Arial" w:hAnsi="Arial" w:cs="Arial"/>
              </w:rPr>
            </w:pPr>
            <w:r w:rsidRPr="00102DFD">
              <w:rPr>
                <w:rFonts w:ascii="Arial" w:hAnsi="Arial" w:cs="Arial"/>
              </w:rPr>
              <w:t>wartości szacunkowej</w:t>
            </w:r>
          </w:p>
          <w:p w:rsidR="00496522" w:rsidRPr="00102DFD" w:rsidRDefault="00496522" w:rsidP="00496522">
            <w:pPr>
              <w:pStyle w:val="Bezodstpw"/>
              <w:numPr>
                <w:ilvl w:val="0"/>
                <w:numId w:val="23"/>
              </w:numPr>
              <w:rPr>
                <w:rFonts w:ascii="Arial" w:hAnsi="Arial" w:cs="Arial"/>
              </w:rPr>
            </w:pPr>
            <w:r w:rsidRPr="00102DFD">
              <w:rPr>
                <w:rFonts w:ascii="Arial" w:hAnsi="Arial" w:cs="Arial"/>
              </w:rPr>
              <w:t>możliwość przejścia do listy składników wyfiltrowanej tylko do składników należących do wybranego zestawu.</w:t>
            </w:r>
          </w:p>
          <w:p w:rsidR="00496522" w:rsidRPr="00102DFD" w:rsidRDefault="00496522" w:rsidP="00930FDE">
            <w:pPr>
              <w:pStyle w:val="Nagwek5"/>
              <w:jc w:val="center"/>
              <w:rPr>
                <w:rFonts w:ascii="Arial" w:hAnsi="Arial" w:cs="Arial"/>
                <w:sz w:val="22"/>
                <w:szCs w:val="22"/>
              </w:rPr>
            </w:pPr>
            <w:r w:rsidRPr="00102DFD">
              <w:rPr>
                <w:rFonts w:ascii="Arial" w:hAnsi="Arial" w:cs="Arial"/>
                <w:sz w:val="22"/>
                <w:szCs w:val="22"/>
              </w:rPr>
              <w:t>Operacje</w:t>
            </w:r>
          </w:p>
          <w:p w:rsidR="00496522" w:rsidRPr="00102DFD" w:rsidRDefault="00496522" w:rsidP="00930FDE">
            <w:pPr>
              <w:pStyle w:val="Nagwek6"/>
              <w:rPr>
                <w:rFonts w:ascii="Arial" w:hAnsi="Arial" w:cs="Arial"/>
                <w:szCs w:val="22"/>
              </w:rPr>
            </w:pPr>
            <w:r w:rsidRPr="00102DFD">
              <w:rPr>
                <w:rFonts w:ascii="Arial" w:hAnsi="Arial" w:cs="Arial"/>
                <w:szCs w:val="22"/>
              </w:rPr>
              <w:t>Utworzenie zestawu</w:t>
            </w:r>
          </w:p>
          <w:p w:rsidR="00496522" w:rsidRPr="00102DFD" w:rsidRDefault="00496522" w:rsidP="00496522">
            <w:pPr>
              <w:pStyle w:val="Bezodstpw"/>
              <w:numPr>
                <w:ilvl w:val="0"/>
                <w:numId w:val="25"/>
              </w:numPr>
              <w:rPr>
                <w:rFonts w:ascii="Arial" w:hAnsi="Arial" w:cs="Arial"/>
              </w:rPr>
            </w:pPr>
            <w:r w:rsidRPr="00102DFD">
              <w:rPr>
                <w:rFonts w:ascii="Arial" w:hAnsi="Arial" w:cs="Arial"/>
              </w:rPr>
              <w:t>możliwość dołączenia składnika do nowego zestawu wraz z następującymi informacjami:</w:t>
            </w:r>
          </w:p>
          <w:p w:rsidR="00496522" w:rsidRPr="00102DFD" w:rsidRDefault="00496522" w:rsidP="00496522">
            <w:pPr>
              <w:pStyle w:val="Bezodstpw"/>
              <w:numPr>
                <w:ilvl w:val="1"/>
                <w:numId w:val="27"/>
              </w:numPr>
              <w:rPr>
                <w:rFonts w:ascii="Arial" w:hAnsi="Arial" w:cs="Arial"/>
              </w:rPr>
            </w:pPr>
            <w:r w:rsidRPr="00102DFD">
              <w:rPr>
                <w:rFonts w:ascii="Arial" w:hAnsi="Arial" w:cs="Arial"/>
              </w:rPr>
              <w:t>nazwa zestawu</w:t>
            </w:r>
          </w:p>
          <w:p w:rsidR="00496522" w:rsidRPr="00102DFD" w:rsidRDefault="00496522" w:rsidP="00496522">
            <w:pPr>
              <w:pStyle w:val="Bezodstpw"/>
              <w:numPr>
                <w:ilvl w:val="1"/>
                <w:numId w:val="27"/>
              </w:numPr>
              <w:rPr>
                <w:rFonts w:ascii="Arial" w:hAnsi="Arial" w:cs="Arial"/>
              </w:rPr>
            </w:pPr>
            <w:r w:rsidRPr="00102DFD">
              <w:rPr>
                <w:rFonts w:ascii="Arial" w:hAnsi="Arial" w:cs="Arial"/>
              </w:rPr>
              <w:t>numer inwentarzowy</w:t>
            </w:r>
          </w:p>
          <w:p w:rsidR="00496522" w:rsidRPr="00102DFD" w:rsidRDefault="00496522" w:rsidP="00496522">
            <w:pPr>
              <w:pStyle w:val="Bezodstpw"/>
              <w:numPr>
                <w:ilvl w:val="1"/>
                <w:numId w:val="27"/>
              </w:numPr>
              <w:rPr>
                <w:rFonts w:ascii="Arial" w:hAnsi="Arial" w:cs="Arial"/>
              </w:rPr>
            </w:pPr>
            <w:r w:rsidRPr="00102DFD">
              <w:rPr>
                <w:rFonts w:ascii="Arial" w:hAnsi="Arial" w:cs="Arial"/>
              </w:rPr>
              <w:t>grupa zestawu</w:t>
            </w:r>
          </w:p>
          <w:p w:rsidR="00496522" w:rsidRPr="00102DFD" w:rsidRDefault="00496522" w:rsidP="00496522">
            <w:pPr>
              <w:pStyle w:val="Bezodstpw"/>
              <w:numPr>
                <w:ilvl w:val="1"/>
                <w:numId w:val="27"/>
              </w:numPr>
              <w:rPr>
                <w:rFonts w:ascii="Arial" w:hAnsi="Arial" w:cs="Arial"/>
              </w:rPr>
            </w:pPr>
            <w:r w:rsidRPr="00102DFD">
              <w:rPr>
                <w:rFonts w:ascii="Arial" w:hAnsi="Arial" w:cs="Arial"/>
              </w:rPr>
              <w:t>opis</w:t>
            </w:r>
          </w:p>
          <w:p w:rsidR="00496522" w:rsidRPr="00102DFD" w:rsidRDefault="00496522" w:rsidP="00930FDE">
            <w:pPr>
              <w:pStyle w:val="Nagwek6"/>
              <w:rPr>
                <w:rFonts w:ascii="Arial" w:hAnsi="Arial" w:cs="Arial"/>
                <w:szCs w:val="22"/>
              </w:rPr>
            </w:pPr>
            <w:r w:rsidRPr="00102DFD">
              <w:rPr>
                <w:rFonts w:ascii="Arial" w:hAnsi="Arial" w:cs="Arial"/>
                <w:szCs w:val="22"/>
              </w:rPr>
              <w:t>Edycja</w:t>
            </w:r>
          </w:p>
          <w:p w:rsidR="00496522" w:rsidRPr="00102DFD" w:rsidRDefault="00496522" w:rsidP="00930FDE">
            <w:pPr>
              <w:pStyle w:val="Bezodstpw"/>
              <w:rPr>
                <w:rFonts w:ascii="Arial" w:hAnsi="Arial" w:cs="Arial"/>
              </w:rPr>
            </w:pPr>
            <w:r>
              <w:rPr>
                <w:rFonts w:ascii="Arial" w:hAnsi="Arial" w:cs="Arial"/>
              </w:rPr>
              <w:lastRenderedPageBreak/>
              <w:t>M</w:t>
            </w:r>
            <w:r w:rsidRPr="00102DFD">
              <w:rPr>
                <w:rFonts w:ascii="Arial" w:hAnsi="Arial" w:cs="Arial"/>
              </w:rPr>
              <w:t>ożliwość dołączenia składnika do istniejącego zestawu.</w:t>
            </w:r>
          </w:p>
          <w:p w:rsidR="00496522" w:rsidRPr="00102DFD" w:rsidRDefault="00496522" w:rsidP="00930FDE">
            <w:pPr>
              <w:pStyle w:val="Nagwek6"/>
              <w:rPr>
                <w:rFonts w:ascii="Arial" w:hAnsi="Arial" w:cs="Arial"/>
                <w:szCs w:val="22"/>
              </w:rPr>
            </w:pPr>
            <w:r w:rsidRPr="00102DFD">
              <w:rPr>
                <w:rFonts w:ascii="Arial" w:hAnsi="Arial" w:cs="Arial"/>
                <w:szCs w:val="22"/>
              </w:rPr>
              <w:t>Wydruk etykiet dla zestawów</w:t>
            </w:r>
          </w:p>
          <w:p w:rsidR="00496522" w:rsidRPr="00102DFD" w:rsidRDefault="00496522" w:rsidP="00930FDE">
            <w:pPr>
              <w:pStyle w:val="Bezodstpw"/>
              <w:rPr>
                <w:rFonts w:ascii="Arial" w:hAnsi="Arial" w:cs="Arial"/>
              </w:rPr>
            </w:pPr>
            <w:r>
              <w:rPr>
                <w:rFonts w:ascii="Arial" w:hAnsi="Arial" w:cs="Arial"/>
              </w:rPr>
              <w:t>M</w:t>
            </w:r>
            <w:r w:rsidRPr="00102DFD">
              <w:rPr>
                <w:rFonts w:ascii="Arial" w:hAnsi="Arial" w:cs="Arial"/>
              </w:rPr>
              <w:t>ożliwość wydrukowania etykiet dla zestawów.</w:t>
            </w:r>
          </w:p>
          <w:p w:rsidR="00496522" w:rsidRPr="00102DFD" w:rsidRDefault="00496522" w:rsidP="00930FDE">
            <w:pPr>
              <w:pStyle w:val="Nagwek6"/>
              <w:rPr>
                <w:rFonts w:ascii="Arial" w:hAnsi="Arial" w:cs="Arial"/>
                <w:szCs w:val="22"/>
              </w:rPr>
            </w:pPr>
            <w:r w:rsidRPr="00102DFD">
              <w:rPr>
                <w:rFonts w:ascii="Arial" w:hAnsi="Arial" w:cs="Arial"/>
                <w:szCs w:val="22"/>
              </w:rPr>
              <w:t>Dodanie zestawu do grupy</w:t>
            </w:r>
          </w:p>
          <w:p w:rsidR="00496522" w:rsidRPr="00102DFD" w:rsidRDefault="00496522" w:rsidP="00930FDE">
            <w:pPr>
              <w:pStyle w:val="Bezodstpw"/>
              <w:rPr>
                <w:rFonts w:ascii="Arial" w:hAnsi="Arial" w:cs="Arial"/>
              </w:rPr>
            </w:pPr>
            <w:r>
              <w:rPr>
                <w:rFonts w:ascii="Arial" w:hAnsi="Arial" w:cs="Arial"/>
              </w:rPr>
              <w:t>M</w:t>
            </w:r>
            <w:r w:rsidRPr="00102DFD">
              <w:rPr>
                <w:rFonts w:ascii="Arial" w:hAnsi="Arial" w:cs="Arial"/>
              </w:rPr>
              <w:t>ożliwość przenoszenia zestawu pomiędzy grupami zestawów.</w:t>
            </w:r>
          </w:p>
          <w:p w:rsidR="00496522" w:rsidRPr="00102DFD" w:rsidRDefault="00496522" w:rsidP="00930FDE">
            <w:pPr>
              <w:pStyle w:val="Nagwek6"/>
              <w:rPr>
                <w:rFonts w:ascii="Arial" w:hAnsi="Arial" w:cs="Arial"/>
                <w:szCs w:val="22"/>
              </w:rPr>
            </w:pPr>
            <w:r w:rsidRPr="00102DFD">
              <w:rPr>
                <w:rFonts w:ascii="Arial" w:hAnsi="Arial" w:cs="Arial"/>
                <w:szCs w:val="22"/>
              </w:rPr>
              <w:t>Dodanie elementu składowego</w:t>
            </w:r>
          </w:p>
          <w:p w:rsidR="00496522" w:rsidRPr="00102DFD" w:rsidRDefault="00496522" w:rsidP="00930FDE">
            <w:pPr>
              <w:pStyle w:val="Bezodstpw"/>
              <w:rPr>
                <w:rFonts w:ascii="Arial" w:hAnsi="Arial" w:cs="Arial"/>
              </w:rPr>
            </w:pPr>
            <w:r>
              <w:rPr>
                <w:rFonts w:ascii="Arial" w:hAnsi="Arial" w:cs="Arial"/>
              </w:rPr>
              <w:t>M</w:t>
            </w:r>
            <w:r w:rsidRPr="00102DFD">
              <w:rPr>
                <w:rFonts w:ascii="Arial" w:hAnsi="Arial" w:cs="Arial"/>
              </w:rPr>
              <w:t>ożliwość dodania elementu składowego i opisania go następującymi informacjami:</w:t>
            </w:r>
          </w:p>
          <w:p w:rsidR="00496522" w:rsidRPr="00102DFD" w:rsidRDefault="00496522" w:rsidP="00496522">
            <w:pPr>
              <w:pStyle w:val="Bezodstpw"/>
              <w:numPr>
                <w:ilvl w:val="0"/>
                <w:numId w:val="26"/>
              </w:numPr>
              <w:rPr>
                <w:rFonts w:ascii="Arial" w:hAnsi="Arial" w:cs="Arial"/>
              </w:rPr>
            </w:pPr>
            <w:r w:rsidRPr="00102DFD">
              <w:rPr>
                <w:rFonts w:ascii="Arial" w:hAnsi="Arial" w:cs="Arial"/>
              </w:rPr>
              <w:t>nazwa elementu</w:t>
            </w:r>
          </w:p>
          <w:p w:rsidR="00496522" w:rsidRPr="00102DFD" w:rsidRDefault="00496522" w:rsidP="00496522">
            <w:pPr>
              <w:pStyle w:val="Bezodstpw"/>
              <w:numPr>
                <w:ilvl w:val="0"/>
                <w:numId w:val="26"/>
              </w:numPr>
              <w:rPr>
                <w:rFonts w:ascii="Arial" w:hAnsi="Arial" w:cs="Arial"/>
              </w:rPr>
            </w:pPr>
            <w:r w:rsidRPr="00102DFD">
              <w:rPr>
                <w:rFonts w:ascii="Arial" w:hAnsi="Arial" w:cs="Arial"/>
              </w:rPr>
              <w:t>wartość</w:t>
            </w:r>
          </w:p>
          <w:p w:rsidR="00496522" w:rsidRPr="00102DFD" w:rsidRDefault="00496522" w:rsidP="00496522">
            <w:pPr>
              <w:pStyle w:val="Bezodstpw"/>
              <w:numPr>
                <w:ilvl w:val="0"/>
                <w:numId w:val="26"/>
              </w:numPr>
              <w:rPr>
                <w:rFonts w:ascii="Arial" w:hAnsi="Arial" w:cs="Arial"/>
              </w:rPr>
            </w:pPr>
            <w:r w:rsidRPr="00102DFD">
              <w:rPr>
                <w:rFonts w:ascii="Arial" w:hAnsi="Arial" w:cs="Arial"/>
              </w:rPr>
              <w:t>ilość</w:t>
            </w:r>
          </w:p>
          <w:p w:rsidR="00496522" w:rsidRPr="00102DFD" w:rsidRDefault="00496522" w:rsidP="00496522">
            <w:pPr>
              <w:pStyle w:val="Bezodstpw"/>
              <w:numPr>
                <w:ilvl w:val="0"/>
                <w:numId w:val="26"/>
              </w:numPr>
              <w:rPr>
                <w:rFonts w:ascii="Arial" w:hAnsi="Arial" w:cs="Arial"/>
              </w:rPr>
            </w:pPr>
            <w:r w:rsidRPr="00102DFD">
              <w:rPr>
                <w:rFonts w:ascii="Arial" w:hAnsi="Arial" w:cs="Arial"/>
              </w:rPr>
              <w:t>opis</w:t>
            </w:r>
          </w:p>
          <w:p w:rsidR="00496522" w:rsidRPr="00102DFD" w:rsidRDefault="00496522" w:rsidP="00496522">
            <w:pPr>
              <w:pStyle w:val="Bezodstpw"/>
              <w:numPr>
                <w:ilvl w:val="0"/>
                <w:numId w:val="26"/>
              </w:numPr>
              <w:rPr>
                <w:rFonts w:ascii="Arial" w:hAnsi="Arial" w:cs="Arial"/>
              </w:rPr>
            </w:pPr>
            <w:r w:rsidRPr="00102DFD">
              <w:rPr>
                <w:rFonts w:ascii="Arial" w:hAnsi="Arial" w:cs="Arial"/>
              </w:rPr>
              <w:t>miejsce użytkowania</w:t>
            </w:r>
          </w:p>
          <w:p w:rsidR="00496522" w:rsidRPr="00102DFD" w:rsidRDefault="00496522" w:rsidP="00496522">
            <w:pPr>
              <w:pStyle w:val="Bezodstpw"/>
              <w:numPr>
                <w:ilvl w:val="0"/>
                <w:numId w:val="26"/>
              </w:numPr>
              <w:rPr>
                <w:rFonts w:ascii="Arial" w:hAnsi="Arial" w:cs="Arial"/>
              </w:rPr>
            </w:pPr>
            <w:r w:rsidRPr="00102DFD">
              <w:rPr>
                <w:rFonts w:ascii="Arial" w:hAnsi="Arial" w:cs="Arial"/>
              </w:rPr>
              <w:t>numer inwentarzowy nadany ręcznie lub wygenerowany automatycznie</w:t>
            </w:r>
          </w:p>
          <w:p w:rsidR="00496522" w:rsidRPr="00102DFD" w:rsidRDefault="00496522" w:rsidP="00496522">
            <w:pPr>
              <w:pStyle w:val="Bezodstpw"/>
              <w:numPr>
                <w:ilvl w:val="0"/>
                <w:numId w:val="26"/>
              </w:numPr>
              <w:rPr>
                <w:rFonts w:ascii="Arial" w:hAnsi="Arial" w:cs="Arial"/>
              </w:rPr>
            </w:pPr>
            <w:r w:rsidRPr="00102DFD">
              <w:rPr>
                <w:rFonts w:ascii="Arial" w:hAnsi="Arial" w:cs="Arial"/>
              </w:rPr>
              <w:t>numer seryjny</w:t>
            </w:r>
          </w:p>
          <w:p w:rsidR="00496522" w:rsidRPr="00102DFD" w:rsidRDefault="00496522" w:rsidP="00930FDE">
            <w:pPr>
              <w:pStyle w:val="Nagwek6"/>
              <w:rPr>
                <w:rFonts w:ascii="Arial" w:hAnsi="Arial" w:cs="Arial"/>
                <w:szCs w:val="22"/>
              </w:rPr>
            </w:pPr>
            <w:r w:rsidRPr="00102DFD">
              <w:rPr>
                <w:rFonts w:ascii="Arial" w:hAnsi="Arial" w:cs="Arial"/>
                <w:szCs w:val="22"/>
              </w:rPr>
              <w:t>Wydruk etykiet dla elementów</w:t>
            </w:r>
          </w:p>
          <w:p w:rsidR="00496522" w:rsidRPr="00102DFD" w:rsidRDefault="00496522" w:rsidP="00930FDE">
            <w:pPr>
              <w:pStyle w:val="Bezodstpw"/>
              <w:rPr>
                <w:rFonts w:ascii="Arial" w:hAnsi="Arial" w:cs="Arial"/>
              </w:rPr>
            </w:pPr>
            <w:r>
              <w:rPr>
                <w:rFonts w:ascii="Arial" w:hAnsi="Arial" w:cs="Arial"/>
              </w:rPr>
              <w:t>M</w:t>
            </w:r>
            <w:r w:rsidRPr="00102DFD">
              <w:rPr>
                <w:rFonts w:ascii="Arial" w:hAnsi="Arial" w:cs="Arial"/>
              </w:rPr>
              <w:t>ożliwość wydruku etykiet elementów składowych.</w:t>
            </w:r>
          </w:p>
          <w:p w:rsidR="00496522" w:rsidRPr="00102DFD" w:rsidRDefault="00496522" w:rsidP="00930FDE">
            <w:pPr>
              <w:pStyle w:val="Nagwek6"/>
              <w:rPr>
                <w:rFonts w:ascii="Arial" w:hAnsi="Arial" w:cs="Arial"/>
                <w:szCs w:val="22"/>
              </w:rPr>
            </w:pPr>
            <w:r w:rsidRPr="00102DFD">
              <w:rPr>
                <w:rFonts w:ascii="Arial" w:hAnsi="Arial" w:cs="Arial"/>
                <w:szCs w:val="22"/>
              </w:rPr>
              <w:t>Przekształcenie składnika na element</w:t>
            </w:r>
          </w:p>
          <w:p w:rsidR="00496522" w:rsidRPr="00102DFD" w:rsidRDefault="00496522" w:rsidP="00930FDE">
            <w:pPr>
              <w:pStyle w:val="Bezodstpw"/>
              <w:rPr>
                <w:rFonts w:ascii="Arial" w:hAnsi="Arial" w:cs="Arial"/>
              </w:rPr>
            </w:pPr>
            <w:r>
              <w:rPr>
                <w:rFonts w:ascii="Arial" w:hAnsi="Arial" w:cs="Arial"/>
              </w:rPr>
              <w:t>M</w:t>
            </w:r>
            <w:r w:rsidRPr="00102DFD">
              <w:rPr>
                <w:rFonts w:ascii="Arial" w:hAnsi="Arial" w:cs="Arial"/>
              </w:rPr>
              <w:t>ożliwość przekształcenia składnika na element.</w:t>
            </w:r>
          </w:p>
          <w:p w:rsidR="00496522" w:rsidRPr="00102DFD" w:rsidRDefault="00496522" w:rsidP="00930FDE">
            <w:pPr>
              <w:pStyle w:val="Nagwek6"/>
              <w:rPr>
                <w:rFonts w:ascii="Arial" w:hAnsi="Arial" w:cs="Arial"/>
                <w:szCs w:val="22"/>
              </w:rPr>
            </w:pPr>
            <w:r w:rsidRPr="00102DFD">
              <w:rPr>
                <w:rFonts w:ascii="Arial" w:hAnsi="Arial" w:cs="Arial"/>
                <w:szCs w:val="22"/>
              </w:rPr>
              <w:t>Przekształcenie elementu na składnik</w:t>
            </w:r>
          </w:p>
          <w:p w:rsidR="00496522" w:rsidRPr="00102DFD" w:rsidRDefault="00496522" w:rsidP="00930FDE">
            <w:pPr>
              <w:pStyle w:val="Bezodstpw"/>
              <w:rPr>
                <w:rFonts w:ascii="Arial" w:hAnsi="Arial" w:cs="Arial"/>
              </w:rPr>
            </w:pPr>
            <w:r>
              <w:rPr>
                <w:rFonts w:ascii="Arial" w:hAnsi="Arial" w:cs="Arial"/>
              </w:rPr>
              <w:t>M</w:t>
            </w:r>
            <w:r w:rsidRPr="00102DFD">
              <w:rPr>
                <w:rFonts w:ascii="Arial" w:hAnsi="Arial" w:cs="Arial"/>
              </w:rPr>
              <w:t>ożliwość przekształcenia elementu na składnik.</w:t>
            </w:r>
          </w:p>
          <w:p w:rsidR="00496522" w:rsidRPr="00102DFD" w:rsidRDefault="00496522" w:rsidP="00930FDE">
            <w:pPr>
              <w:pStyle w:val="Nagwek6"/>
              <w:rPr>
                <w:rFonts w:ascii="Arial" w:hAnsi="Arial" w:cs="Arial"/>
                <w:szCs w:val="22"/>
              </w:rPr>
            </w:pPr>
            <w:r w:rsidRPr="00102DFD">
              <w:rPr>
                <w:rFonts w:ascii="Arial" w:hAnsi="Arial" w:cs="Arial"/>
                <w:szCs w:val="22"/>
              </w:rPr>
              <w:t>Zmiana miejsca użytkowania elementu</w:t>
            </w:r>
          </w:p>
          <w:p w:rsidR="00496522" w:rsidRPr="00102DFD" w:rsidRDefault="00496522" w:rsidP="00930FDE">
            <w:pPr>
              <w:pStyle w:val="Bezodstpw"/>
              <w:rPr>
                <w:rFonts w:ascii="Arial" w:hAnsi="Arial" w:cs="Arial"/>
              </w:rPr>
            </w:pPr>
            <w:r>
              <w:rPr>
                <w:rFonts w:ascii="Arial" w:hAnsi="Arial" w:cs="Arial"/>
              </w:rPr>
              <w:t>M</w:t>
            </w:r>
            <w:r w:rsidRPr="00102DFD">
              <w:rPr>
                <w:rFonts w:ascii="Arial" w:hAnsi="Arial" w:cs="Arial"/>
              </w:rPr>
              <w:t>ożliwość zmiany miejsca użytkowania elementu.</w:t>
            </w:r>
          </w:p>
          <w:p w:rsidR="00496522" w:rsidRPr="00102DFD" w:rsidRDefault="00496522" w:rsidP="00930FDE">
            <w:pPr>
              <w:pStyle w:val="Nagwek6"/>
              <w:rPr>
                <w:rFonts w:ascii="Arial" w:hAnsi="Arial" w:cs="Arial"/>
                <w:szCs w:val="22"/>
              </w:rPr>
            </w:pPr>
            <w:r w:rsidRPr="00102DFD">
              <w:rPr>
                <w:rFonts w:ascii="Arial" w:hAnsi="Arial" w:cs="Arial"/>
                <w:szCs w:val="22"/>
              </w:rPr>
              <w:t>Zmiana wartości przedmiotu</w:t>
            </w:r>
          </w:p>
          <w:p w:rsidR="00496522" w:rsidRPr="00102DFD" w:rsidRDefault="00496522" w:rsidP="00930FDE">
            <w:pPr>
              <w:pStyle w:val="Bezodstpw"/>
              <w:rPr>
                <w:rFonts w:ascii="Arial" w:hAnsi="Arial" w:cs="Arial"/>
              </w:rPr>
            </w:pPr>
            <w:r>
              <w:rPr>
                <w:rFonts w:ascii="Arial" w:hAnsi="Arial" w:cs="Arial"/>
              </w:rPr>
              <w:t>M</w:t>
            </w:r>
            <w:r w:rsidRPr="00102DFD">
              <w:rPr>
                <w:rFonts w:ascii="Arial" w:hAnsi="Arial" w:cs="Arial"/>
              </w:rPr>
              <w:t>ożliwość zmiany wartości przedmiotu o wartość elementu.</w:t>
            </w:r>
          </w:p>
          <w:p w:rsidR="00496522" w:rsidRPr="00102DFD" w:rsidRDefault="00496522" w:rsidP="00930FDE">
            <w:pPr>
              <w:pStyle w:val="Nagwek6"/>
              <w:rPr>
                <w:rFonts w:ascii="Arial" w:hAnsi="Arial" w:cs="Arial"/>
                <w:szCs w:val="22"/>
              </w:rPr>
            </w:pPr>
            <w:r w:rsidRPr="00102DFD">
              <w:rPr>
                <w:rFonts w:ascii="Arial" w:hAnsi="Arial" w:cs="Arial"/>
                <w:szCs w:val="22"/>
              </w:rPr>
              <w:t>Podłączenie składników do składnika głównego</w:t>
            </w:r>
          </w:p>
          <w:p w:rsidR="00496522" w:rsidRPr="00102DFD" w:rsidRDefault="00496522" w:rsidP="00496522">
            <w:pPr>
              <w:pStyle w:val="Bezodstpw"/>
              <w:numPr>
                <w:ilvl w:val="0"/>
                <w:numId w:val="28"/>
              </w:numPr>
              <w:rPr>
                <w:rFonts w:ascii="Arial" w:hAnsi="Arial" w:cs="Arial"/>
              </w:rPr>
            </w:pPr>
            <w:r>
              <w:rPr>
                <w:rFonts w:ascii="Arial" w:hAnsi="Arial" w:cs="Arial"/>
              </w:rPr>
              <w:t>m</w:t>
            </w:r>
            <w:r w:rsidRPr="00102DFD">
              <w:rPr>
                <w:rFonts w:ascii="Arial" w:hAnsi="Arial" w:cs="Arial"/>
              </w:rPr>
              <w:t xml:space="preserve">ożliwość dołączania składników podłączonych pod składnik główny </w:t>
            </w:r>
          </w:p>
          <w:p w:rsidR="00496522" w:rsidRPr="00A32FDD" w:rsidRDefault="00496522" w:rsidP="00496522">
            <w:pPr>
              <w:pStyle w:val="Bezodstpw"/>
              <w:numPr>
                <w:ilvl w:val="0"/>
                <w:numId w:val="28"/>
              </w:numPr>
              <w:rPr>
                <w:rFonts w:ascii="Arial" w:hAnsi="Arial" w:cs="Arial"/>
              </w:rPr>
            </w:pPr>
            <w:r w:rsidRPr="00102DFD">
              <w:rPr>
                <w:rFonts w:ascii="Arial" w:hAnsi="Arial" w:cs="Arial"/>
              </w:rPr>
              <w:t>możliwość jednoczesnej zmniejszenia wartości składników podłączonych oraz zwiększenia wartości składnika głównego.</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8.</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91195E" w:rsidRDefault="00496522" w:rsidP="00930FDE">
            <w:pPr>
              <w:pStyle w:val="Bezodstpw"/>
              <w:rPr>
                <w:rFonts w:ascii="Arial" w:hAnsi="Arial" w:cs="Arial"/>
                <w:b/>
              </w:rPr>
            </w:pPr>
            <w:r w:rsidRPr="0091195E">
              <w:rPr>
                <w:rFonts w:ascii="Arial" w:hAnsi="Arial" w:cs="Arial"/>
                <w:b/>
              </w:rPr>
              <w:t>Informacje o składnikach majątku:</w:t>
            </w:r>
          </w:p>
          <w:p w:rsidR="00496522" w:rsidRPr="00102DFD" w:rsidRDefault="00496522" w:rsidP="00496522">
            <w:pPr>
              <w:pStyle w:val="Bezodstpw"/>
              <w:numPr>
                <w:ilvl w:val="0"/>
                <w:numId w:val="29"/>
              </w:numPr>
              <w:rPr>
                <w:rFonts w:ascii="Arial" w:hAnsi="Arial" w:cs="Arial"/>
              </w:rPr>
            </w:pPr>
            <w:r w:rsidRPr="00102DFD">
              <w:rPr>
                <w:rFonts w:ascii="Arial" w:hAnsi="Arial" w:cs="Arial"/>
              </w:rPr>
              <w:t>możliwość wprowadzenia do ewidencji różnych typów składników majątku: środków trwałych, wartości niematerialnych i prawnych, pozostałych środków trwałych i ewidencji pozabilansowej.</w:t>
            </w:r>
          </w:p>
          <w:p w:rsidR="00496522" w:rsidRPr="00102DFD" w:rsidRDefault="00496522" w:rsidP="00496522">
            <w:pPr>
              <w:pStyle w:val="Akapitzlist"/>
              <w:numPr>
                <w:ilvl w:val="0"/>
                <w:numId w:val="29"/>
              </w:numPr>
              <w:spacing w:after="160" w:line="259" w:lineRule="auto"/>
              <w:rPr>
                <w:rFonts w:ascii="Arial" w:hAnsi="Arial" w:cs="Arial"/>
              </w:rPr>
            </w:pPr>
            <w:r w:rsidRPr="00102DFD">
              <w:rPr>
                <w:rFonts w:ascii="Arial" w:hAnsi="Arial" w:cs="Arial"/>
              </w:rPr>
              <w:t>możliwość opisu składnika majątku następującymi informacjami:</w:t>
            </w:r>
          </w:p>
          <w:p w:rsidR="00496522" w:rsidRPr="0091195E" w:rsidRDefault="00496522" w:rsidP="00496522">
            <w:pPr>
              <w:pStyle w:val="Akapitzlist"/>
              <w:numPr>
                <w:ilvl w:val="0"/>
                <w:numId w:val="30"/>
              </w:numPr>
              <w:spacing w:after="0"/>
              <w:ind w:left="1418"/>
              <w:rPr>
                <w:rFonts w:ascii="Arial" w:hAnsi="Arial" w:cs="Arial"/>
              </w:rPr>
            </w:pPr>
            <w:r w:rsidRPr="0091195E">
              <w:rPr>
                <w:rFonts w:ascii="Arial" w:hAnsi="Arial" w:cs="Arial"/>
              </w:rPr>
              <w:t>nazwa pełna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nazwa skrócona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 xml:space="preserve">typ: środek trwały, pozostały środek trwały, wartość niematerialna </w:t>
            </w:r>
            <w:r w:rsidRPr="00102DFD">
              <w:rPr>
                <w:rFonts w:ascii="Arial" w:hAnsi="Arial" w:cs="Arial"/>
              </w:rPr>
              <w:br/>
              <w:t>i prawna, ewidencja poza bilansowa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numer inwentarzowy</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rodzaj (budynek, grunt, sprzęt IT/medyczny/specjalistyczny/itp., wartość niematerialna lub prawna)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indywidualny kod kreskowy</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numer seryjny</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tagi (krótkie informacje ułatwiające wyszukiwanie)</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czy etykieta została wydrukowana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ewidencja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miejsce użytkowania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grupa własna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lastRenderedPageBreak/>
              <w:t>grupa KŚT</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grupa KŚT 2010</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grupa PKD</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użytkujący</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przypisany pracownik</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charakterystyka/opis składnika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uwagi dotyczące składnika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dostawca (możliwość uzupełnienia słownika bez potrzeby opuszczania karty składnika)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sposób nabycia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dokument nabycia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data nabycia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czy jest to inwestycja długoterminowa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data przyjęcia na ewidencję</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dokument przyjęcia na ewidencję</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data wycofania z użytkowania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dokument wycofania z użytkowania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data zdjęcia z ewidencji</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dokument zdjęcia z ewidencji</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wartość początkowa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wartość szacunkowa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źródło finansowania (np. dofinansowania)</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termin obowiązywania gwarancji</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numer dokumentu gwarancyjnego</w:t>
            </w:r>
          </w:p>
          <w:p w:rsidR="00496522" w:rsidRPr="00102DFD" w:rsidRDefault="00496522" w:rsidP="00496522">
            <w:pPr>
              <w:pStyle w:val="Bezodstpw"/>
              <w:numPr>
                <w:ilvl w:val="0"/>
                <w:numId w:val="30"/>
              </w:numPr>
              <w:ind w:left="1418"/>
              <w:rPr>
                <w:rFonts w:ascii="Arial" w:hAnsi="Arial" w:cs="Arial"/>
              </w:rPr>
            </w:pPr>
            <w:r w:rsidRPr="00102DFD">
              <w:rPr>
                <w:rFonts w:ascii="Arial" w:hAnsi="Arial" w:cs="Arial"/>
              </w:rPr>
              <w:t>gwarant</w:t>
            </w:r>
          </w:p>
          <w:p w:rsidR="00496522" w:rsidRPr="0091195E" w:rsidRDefault="00496522" w:rsidP="00496522">
            <w:pPr>
              <w:pStyle w:val="Bezodstpw"/>
              <w:numPr>
                <w:ilvl w:val="0"/>
                <w:numId w:val="23"/>
              </w:numPr>
              <w:rPr>
                <w:rFonts w:ascii="Arial" w:hAnsi="Arial" w:cs="Arial"/>
              </w:rPr>
            </w:pPr>
            <w:r w:rsidRPr="00102DFD">
              <w:rPr>
                <w:rFonts w:ascii="Arial" w:hAnsi="Arial" w:cs="Arial"/>
              </w:rPr>
              <w:t>dla wartości niematerialnych i prawnych dodatkowo:</w:t>
            </w:r>
            <w:r>
              <w:rPr>
                <w:rFonts w:ascii="Arial" w:hAnsi="Arial" w:cs="Arial"/>
              </w:rPr>
              <w:t xml:space="preserve"> </w:t>
            </w:r>
            <w:r w:rsidRPr="0091195E">
              <w:rPr>
                <w:rFonts w:ascii="Arial" w:hAnsi="Arial" w:cs="Arial"/>
              </w:rPr>
              <w:t>czy jest to oprogramowanie komputerowe, odnowienie licencji</w:t>
            </w:r>
            <w:r>
              <w:rPr>
                <w:rFonts w:ascii="Arial" w:hAnsi="Arial" w:cs="Arial"/>
              </w:rPr>
              <w:t>.</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9.</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color w:val="000000"/>
                <w:sz w:val="22"/>
                <w:szCs w:val="22"/>
              </w:rPr>
            </w:pPr>
            <w:r w:rsidRPr="00102DFD">
              <w:rPr>
                <w:rFonts w:ascii="Arial" w:hAnsi="Arial" w:cs="Arial"/>
                <w:sz w:val="22"/>
                <w:szCs w:val="22"/>
              </w:rPr>
              <w:t>System ma mieć  możliwość prowadzenia dodatkowej ewidencji gruntów</w:t>
            </w:r>
            <w:r w:rsidRPr="00102DFD">
              <w:rPr>
                <w:rFonts w:ascii="Arial" w:hAnsi="Arial" w:cs="Arial"/>
                <w:sz w:val="22"/>
                <w:szCs w:val="22"/>
              </w:rPr>
              <w:br/>
              <w:t>i budynków, umożliwia wprowadzanie charakterystycznych dla takich składników danych m.in.: powierzchnia, kubatura, adres, karta mapy, obręb, numer działki, forma własności, sposób zagospodarowania, wydzielenie lokali.</w:t>
            </w:r>
          </w:p>
          <w:p w:rsidR="00496522" w:rsidRPr="00102DFD" w:rsidRDefault="00496522" w:rsidP="00930FDE">
            <w:pPr>
              <w:pStyle w:val="Zawartotabeli"/>
              <w:rPr>
                <w:rFonts w:ascii="Arial" w:hAnsi="Arial" w:cs="Arial"/>
                <w:sz w:val="22"/>
                <w:szCs w:val="22"/>
              </w:rPr>
            </w:pPr>
            <w:r w:rsidRPr="00102DFD">
              <w:rPr>
                <w:rFonts w:ascii="Arial" w:hAnsi="Arial" w:cs="Arial"/>
                <w:color w:val="000000"/>
                <w:sz w:val="22"/>
                <w:szCs w:val="22"/>
              </w:rPr>
              <w:t>Możliwość przekształceń gruntów poprzez podział gruntu, scalanie gruntu, wydzielenie gruntu, sprzedaż częściową.</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10.</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System musi umożliwiać:</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określenie wartości początkowej (wartości brutto) środka trwałego, od której będzie naliczana amortyzacja (amortyzacja przypisywana domyślnie po wybraniu rodzaju składnika majątku).</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określenie daty przyjęcia do użytkowania środka trwałego.</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określenie daty rozpoczęcia amortyzacji niezależnie od daty przyjęcia, definiowalnej przez użytkownika (możliwość rozpoczęcia naliczanie umorzenia np. rok po przyjęciu).</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określenie wartości umorzenia początkowego.</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możliwość wyboru okresu naliczania amortyzacji miesięcznie, kwartalnie, rocznie.</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określenie modelu amortyzacji liniowa, degresywna, jednorazowa, nie podlega.</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określenie stawek amortyzacji – automatycznie po wybraniu rodzaju składnika majątku.</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możliwość wykonywania modernizacji i przeszacowań.</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możliwość zmiany stawki w trakcie amortyzacji.</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możliwość podglądu przebiegu amortyzacji środków trwałych.</w:t>
            </w:r>
          </w:p>
          <w:p w:rsidR="00496522" w:rsidRPr="00102DFD" w:rsidRDefault="00496522" w:rsidP="00496522">
            <w:pPr>
              <w:pStyle w:val="Bezodstpw"/>
              <w:numPr>
                <w:ilvl w:val="0"/>
                <w:numId w:val="31"/>
              </w:numPr>
              <w:rPr>
                <w:rFonts w:ascii="Arial" w:hAnsi="Arial" w:cs="Arial"/>
              </w:rPr>
            </w:pPr>
            <w:r w:rsidRPr="00102DFD">
              <w:rPr>
                <w:rFonts w:ascii="Arial" w:hAnsi="Arial" w:cs="Arial"/>
              </w:rPr>
              <w:t>możliwość podglądu planu amortyzacji rocznie i z rozbiciem na miesiące.</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 xml:space="preserve">automatyczne wyliczanie wartości aktualnej (wartości netto) środka trwałego </w:t>
            </w:r>
            <w:r w:rsidRPr="00102DFD">
              <w:rPr>
                <w:rFonts w:ascii="Arial" w:hAnsi="Arial" w:cs="Arial"/>
                <w:sz w:val="22"/>
                <w:szCs w:val="22"/>
              </w:rPr>
              <w:br/>
              <w:t>w dowolnym okresie.</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możliwość zdefiniowania dekretu dla przyjęcia, likwidacji składnika, modernizacji oraz szablonów dekretów dla amortyzacji.</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możliwość wydruków dekretów dla wybranego okresu oraz wydruk ruchów amortyzacyjnych (ruchów składników).</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lastRenderedPageBreak/>
              <w:t>możliwość prowadzenia dowolnej ilości ścieżek amortyzacji np. bilansowej, podatkowej, własnej, MSR.</w:t>
            </w:r>
          </w:p>
          <w:p w:rsidR="00496522" w:rsidRPr="00102DFD" w:rsidRDefault="00496522" w:rsidP="00496522">
            <w:pPr>
              <w:pStyle w:val="Bezodstpw"/>
              <w:numPr>
                <w:ilvl w:val="0"/>
                <w:numId w:val="31"/>
              </w:numPr>
              <w:rPr>
                <w:rFonts w:ascii="Arial" w:hAnsi="Arial" w:cs="Arial"/>
              </w:rPr>
            </w:pPr>
            <w:r w:rsidRPr="00102DFD">
              <w:rPr>
                <w:rFonts w:ascii="Arial" w:hAnsi="Arial" w:cs="Arial"/>
              </w:rPr>
              <w:t>możliwość ustawiania i zmiany parametrów amortyzacji dla wielu składników jednocześnie.</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sugerowanie stawek amortyzacji według ustawy o KŚT.</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dostosowanie amortyzacji wcześniej umarzanych przedmiotów do stanu odpowiadającego zapisom w księgach inwentarzowych.</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system ma umożliwiać dokonywanie odpisów amortyzacyjnych rożnymi metodami zgodnie z obowiązującymi przepisami.</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przy zmianie wartości, źródła finansowania odnoszą się do konkretnej podstawy do naliczenia amortyzacji bilansowej, podatkowej, własnej. System pozwala na wskazanie do której wartości brutto będzie przypisane dane źródło finansowania, tym samym która amortyzacja będzie naliczana dla składnika.</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system daje możliwość dekretowania źródeł finansowania. Za pomocą jednego schematu dekretacji, który zawiera wiele filtrów dla konta księgowego, można dekretować wszystkie składniki majątku. W schematach dostępne są kwoty ze źródeł finansowania, bez względu na to, ile źródeł posiada jednostka.</w:t>
            </w:r>
          </w:p>
          <w:p w:rsidR="00496522" w:rsidRPr="00102DFD" w:rsidRDefault="00496522" w:rsidP="00496522">
            <w:pPr>
              <w:pStyle w:val="Zawartotabeli"/>
              <w:numPr>
                <w:ilvl w:val="0"/>
                <w:numId w:val="31"/>
              </w:numPr>
              <w:rPr>
                <w:rFonts w:ascii="Arial" w:hAnsi="Arial" w:cs="Arial"/>
                <w:sz w:val="22"/>
                <w:szCs w:val="22"/>
              </w:rPr>
            </w:pPr>
            <w:r w:rsidRPr="00102DFD">
              <w:rPr>
                <w:rFonts w:ascii="Arial" w:hAnsi="Arial" w:cs="Arial"/>
                <w:sz w:val="22"/>
                <w:szCs w:val="22"/>
              </w:rPr>
              <w:t>rozwiązanie zaimplementowane w systemie pozwala na użycie jednego schematu dekretacji dla wszystkich składników w ramach jednego typu operacji (przyjęcia; zwiększenia/zmniejszenia wartości; amortyzacji; przesunięcia; likwidacji; wypożyczenia).</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11.</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spacing w:after="0" w:line="240" w:lineRule="auto"/>
              <w:rPr>
                <w:rStyle w:val="Nagwek5Znak"/>
                <w:rFonts w:ascii="Arial" w:eastAsia="SimSun" w:hAnsi="Arial" w:cs="Arial"/>
                <w:b w:val="0"/>
                <w:i w:val="0"/>
                <w:sz w:val="22"/>
                <w:szCs w:val="22"/>
              </w:rPr>
            </w:pPr>
            <w:r w:rsidRPr="003F12DE">
              <w:rPr>
                <w:rStyle w:val="Nagwek5Znak"/>
                <w:rFonts w:ascii="Arial" w:eastAsia="SimSun" w:hAnsi="Arial" w:cs="Arial"/>
                <w:sz w:val="22"/>
                <w:szCs w:val="22"/>
              </w:rPr>
              <w:t>Raporty</w:t>
            </w:r>
            <w:r w:rsidRPr="00102DFD">
              <w:rPr>
                <w:rStyle w:val="Nagwek5Znak"/>
                <w:rFonts w:ascii="Arial" w:eastAsia="SimSun" w:hAnsi="Arial" w:cs="Arial"/>
                <w:sz w:val="22"/>
                <w:szCs w:val="22"/>
              </w:rPr>
              <w:t xml:space="preserve">: </w:t>
            </w:r>
          </w:p>
          <w:p w:rsidR="00496522" w:rsidRPr="008B7A1B" w:rsidRDefault="00496522" w:rsidP="00496522">
            <w:pPr>
              <w:pStyle w:val="Akapitzlist"/>
              <w:numPr>
                <w:ilvl w:val="3"/>
                <w:numId w:val="29"/>
              </w:numPr>
              <w:spacing w:after="0" w:line="240" w:lineRule="auto"/>
              <w:ind w:left="426" w:hanging="283"/>
              <w:rPr>
                <w:rFonts w:ascii="Arial" w:hAnsi="Arial" w:cs="Arial"/>
                <w:b/>
                <w:i/>
              </w:rPr>
            </w:pPr>
            <w:r w:rsidRPr="008B7A1B">
              <w:rPr>
                <w:rStyle w:val="Nagwek5Znak"/>
                <w:rFonts w:ascii="Arial" w:eastAsia="SimSun" w:hAnsi="Arial" w:cs="Arial"/>
                <w:sz w:val="22"/>
                <w:szCs w:val="22"/>
              </w:rPr>
              <w:t>GUS F-03 lub SG-01</w:t>
            </w:r>
            <w:r w:rsidRPr="008B7A1B">
              <w:rPr>
                <w:rFonts w:ascii="Arial" w:hAnsi="Arial" w:cs="Arial"/>
                <w:b/>
                <w:i/>
              </w:rPr>
              <w:t xml:space="preserve">  - </w:t>
            </w:r>
            <w:r w:rsidRPr="008B7A1B">
              <w:rPr>
                <w:rFonts w:ascii="Arial" w:hAnsi="Arial" w:cs="Arial"/>
              </w:rPr>
              <w:t>możliwość wydruku raportu SG-01 lub F-03</w:t>
            </w:r>
          </w:p>
          <w:p w:rsidR="00496522" w:rsidRPr="003F12DE" w:rsidRDefault="00496522" w:rsidP="00930FDE">
            <w:pPr>
              <w:pStyle w:val="Nagwek6"/>
              <w:rPr>
                <w:rFonts w:ascii="Arial" w:hAnsi="Arial" w:cs="Arial"/>
                <w:szCs w:val="22"/>
              </w:rPr>
            </w:pPr>
            <w:r w:rsidRPr="003F12DE">
              <w:rPr>
                <w:rFonts w:ascii="Arial" w:hAnsi="Arial" w:cs="Arial"/>
                <w:szCs w:val="22"/>
              </w:rPr>
              <w:t>Dostosowanie raportu</w:t>
            </w:r>
          </w:p>
          <w:p w:rsidR="00496522" w:rsidRPr="003F12DE" w:rsidRDefault="00496522" w:rsidP="00496522">
            <w:pPr>
              <w:pStyle w:val="Akapitzlist"/>
              <w:numPr>
                <w:ilvl w:val="0"/>
                <w:numId w:val="32"/>
              </w:numPr>
              <w:spacing w:after="0" w:line="240" w:lineRule="auto"/>
              <w:rPr>
                <w:rFonts w:ascii="Arial" w:hAnsi="Arial" w:cs="Arial"/>
              </w:rPr>
            </w:pPr>
            <w:r w:rsidRPr="003F12DE">
              <w:rPr>
                <w:rFonts w:ascii="Arial" w:hAnsi="Arial" w:cs="Arial"/>
              </w:rPr>
              <w:t>możliwość wydruku raportu za konkretny rok oraz dla konkretnej ścieżki amortyzacji.</w:t>
            </w:r>
          </w:p>
          <w:p w:rsidR="00496522" w:rsidRPr="003F12DE" w:rsidRDefault="00496522" w:rsidP="00496522">
            <w:pPr>
              <w:pStyle w:val="Akapitzlist"/>
              <w:numPr>
                <w:ilvl w:val="0"/>
                <w:numId w:val="32"/>
              </w:numPr>
              <w:spacing w:after="0"/>
              <w:rPr>
                <w:rFonts w:ascii="Arial" w:hAnsi="Arial" w:cs="Arial"/>
              </w:rPr>
            </w:pPr>
            <w:r w:rsidRPr="003F12DE">
              <w:rPr>
                <w:rFonts w:ascii="Arial" w:hAnsi="Arial" w:cs="Arial"/>
              </w:rPr>
              <w:t>możliwość zaokrąglenia wartości do tysięcy.</w:t>
            </w:r>
          </w:p>
          <w:p w:rsidR="00496522" w:rsidRPr="003F12DE" w:rsidRDefault="00496522" w:rsidP="00930FDE">
            <w:pPr>
              <w:pStyle w:val="Nagwek6"/>
              <w:rPr>
                <w:rFonts w:ascii="Arial" w:hAnsi="Arial" w:cs="Arial"/>
                <w:szCs w:val="22"/>
              </w:rPr>
            </w:pPr>
            <w:r w:rsidRPr="003F12DE">
              <w:rPr>
                <w:rFonts w:ascii="Arial" w:hAnsi="Arial" w:cs="Arial"/>
                <w:szCs w:val="22"/>
              </w:rPr>
              <w:t>Zakres danych</w:t>
            </w:r>
            <w:r>
              <w:rPr>
                <w:rFonts w:ascii="Arial" w:hAnsi="Arial" w:cs="Arial"/>
                <w:szCs w:val="22"/>
              </w:rPr>
              <w:t>:</w:t>
            </w:r>
          </w:p>
          <w:p w:rsidR="00496522" w:rsidRPr="003F12DE" w:rsidRDefault="00496522" w:rsidP="00496522">
            <w:pPr>
              <w:pStyle w:val="Akapitzlist"/>
              <w:numPr>
                <w:ilvl w:val="0"/>
                <w:numId w:val="32"/>
              </w:numPr>
              <w:spacing w:after="0" w:line="240" w:lineRule="auto"/>
              <w:rPr>
                <w:rFonts w:ascii="Arial" w:hAnsi="Arial" w:cs="Arial"/>
              </w:rPr>
            </w:pPr>
            <w:r w:rsidRPr="003F12DE">
              <w:rPr>
                <w:rFonts w:ascii="Arial" w:hAnsi="Arial" w:cs="Arial"/>
              </w:rPr>
              <w:t>możliwość filtrowania listy składników wg. następujących kryteriów:</w:t>
            </w:r>
          </w:p>
          <w:p w:rsidR="00496522" w:rsidRPr="00102DFD" w:rsidRDefault="00496522" w:rsidP="00496522">
            <w:pPr>
              <w:pStyle w:val="Bezodstpw"/>
              <w:numPr>
                <w:ilvl w:val="1"/>
                <w:numId w:val="33"/>
              </w:numPr>
              <w:rPr>
                <w:rFonts w:ascii="Arial" w:hAnsi="Arial" w:cs="Arial"/>
              </w:rPr>
            </w:pPr>
            <w:r w:rsidRPr="00102DFD">
              <w:rPr>
                <w:rFonts w:ascii="Arial" w:hAnsi="Arial" w:cs="Arial"/>
              </w:rPr>
              <w:t>ewidencja</w:t>
            </w:r>
          </w:p>
          <w:p w:rsidR="00496522" w:rsidRPr="00102DFD" w:rsidRDefault="00496522" w:rsidP="00496522">
            <w:pPr>
              <w:pStyle w:val="Bezodstpw"/>
              <w:numPr>
                <w:ilvl w:val="1"/>
                <w:numId w:val="33"/>
              </w:numPr>
              <w:rPr>
                <w:rFonts w:ascii="Arial" w:hAnsi="Arial" w:cs="Arial"/>
              </w:rPr>
            </w:pPr>
            <w:r w:rsidRPr="00102DFD">
              <w:rPr>
                <w:rFonts w:ascii="Arial" w:hAnsi="Arial" w:cs="Arial"/>
              </w:rPr>
              <w:t>po typie składnika</w:t>
            </w:r>
          </w:p>
          <w:p w:rsidR="00496522" w:rsidRPr="003F12DE" w:rsidRDefault="00496522" w:rsidP="00930FDE">
            <w:pPr>
              <w:pStyle w:val="Nagwek6"/>
              <w:spacing w:before="120"/>
              <w:rPr>
                <w:rFonts w:ascii="Arial" w:hAnsi="Arial" w:cs="Arial"/>
                <w:szCs w:val="22"/>
              </w:rPr>
            </w:pPr>
            <w:r w:rsidRPr="003F12DE">
              <w:rPr>
                <w:rFonts w:ascii="Arial" w:hAnsi="Arial" w:cs="Arial"/>
                <w:szCs w:val="22"/>
              </w:rPr>
              <w:t>Formaty</w:t>
            </w:r>
          </w:p>
          <w:p w:rsidR="00496522" w:rsidRPr="00102DFD" w:rsidRDefault="00496522" w:rsidP="00496522">
            <w:pPr>
              <w:pStyle w:val="Bezodstpw"/>
              <w:numPr>
                <w:ilvl w:val="0"/>
                <w:numId w:val="32"/>
              </w:numPr>
              <w:rPr>
                <w:rFonts w:ascii="Arial" w:hAnsi="Arial" w:cs="Arial"/>
              </w:rPr>
            </w:pPr>
            <w:r w:rsidRPr="00102DFD">
              <w:rPr>
                <w:rFonts w:ascii="Arial" w:hAnsi="Arial" w:cs="Arial"/>
              </w:rPr>
              <w:t>raport powinien zostać wygenerowany w formacie MS Excel (xlsx)</w:t>
            </w:r>
          </w:p>
          <w:p w:rsidR="00496522" w:rsidRPr="00102DFD" w:rsidRDefault="00496522" w:rsidP="00930FDE">
            <w:pPr>
              <w:pStyle w:val="Bezodstpw"/>
              <w:rPr>
                <w:rFonts w:ascii="Arial" w:hAnsi="Arial" w:cs="Arial"/>
              </w:rPr>
            </w:pPr>
          </w:p>
          <w:p w:rsidR="00496522" w:rsidRPr="00102DFD" w:rsidRDefault="00496522" w:rsidP="00496522">
            <w:pPr>
              <w:pStyle w:val="Bezodstpw"/>
              <w:numPr>
                <w:ilvl w:val="3"/>
                <w:numId w:val="29"/>
              </w:numPr>
              <w:ind w:left="426" w:hanging="283"/>
              <w:rPr>
                <w:rFonts w:ascii="Arial" w:hAnsi="Arial" w:cs="Arial"/>
              </w:rPr>
            </w:pPr>
            <w:r w:rsidRPr="00102DFD">
              <w:rPr>
                <w:rFonts w:ascii="Arial" w:hAnsi="Arial" w:cs="Arial"/>
              </w:rPr>
              <w:t>miesięczne zestawienie obrotów na wydziałach/oddziałach/magazynach.</w:t>
            </w:r>
          </w:p>
          <w:p w:rsidR="00496522" w:rsidRPr="00102DFD" w:rsidRDefault="00496522" w:rsidP="00930FDE">
            <w:pPr>
              <w:pStyle w:val="Zawartotabeli"/>
              <w:rPr>
                <w:rFonts w:ascii="Arial" w:hAnsi="Arial" w:cs="Arial"/>
                <w:sz w:val="22"/>
                <w:szCs w:val="22"/>
              </w:rPr>
            </w:pP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12.</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3F12DE" w:rsidRDefault="00496522" w:rsidP="00930FDE">
            <w:pPr>
              <w:pStyle w:val="Nagwek6"/>
              <w:spacing w:before="0"/>
              <w:rPr>
                <w:rFonts w:ascii="Arial" w:hAnsi="Arial" w:cs="Arial"/>
                <w:szCs w:val="22"/>
              </w:rPr>
            </w:pPr>
            <w:r w:rsidRPr="003F12DE">
              <w:rPr>
                <w:rFonts w:ascii="Arial" w:hAnsi="Arial" w:cs="Arial"/>
                <w:szCs w:val="22"/>
              </w:rPr>
              <w:t>Użyczenie</w:t>
            </w:r>
          </w:p>
          <w:p w:rsidR="00496522" w:rsidRPr="00102DFD" w:rsidRDefault="00496522" w:rsidP="00496522">
            <w:pPr>
              <w:pStyle w:val="Bezodstpw"/>
              <w:numPr>
                <w:ilvl w:val="0"/>
                <w:numId w:val="34"/>
              </w:numPr>
              <w:rPr>
                <w:rFonts w:ascii="Arial" w:hAnsi="Arial" w:cs="Arial"/>
              </w:rPr>
            </w:pPr>
            <w:r w:rsidRPr="00102DFD">
              <w:rPr>
                <w:rFonts w:ascii="Arial" w:hAnsi="Arial" w:cs="Arial"/>
              </w:rPr>
              <w:t>możliwość użyczenia składnika z zachowaniem informacji o:</w:t>
            </w:r>
          </w:p>
          <w:p w:rsidR="00496522" w:rsidRPr="00102DFD" w:rsidRDefault="00496522" w:rsidP="00496522">
            <w:pPr>
              <w:pStyle w:val="Bezodstpw"/>
              <w:numPr>
                <w:ilvl w:val="1"/>
                <w:numId w:val="34"/>
              </w:numPr>
              <w:rPr>
                <w:rFonts w:ascii="Arial" w:hAnsi="Arial" w:cs="Arial"/>
              </w:rPr>
            </w:pPr>
            <w:r w:rsidRPr="00102DFD">
              <w:rPr>
                <w:rFonts w:ascii="Arial" w:hAnsi="Arial" w:cs="Arial"/>
              </w:rPr>
              <w:t>jednostce użyczającej</w:t>
            </w:r>
          </w:p>
          <w:p w:rsidR="00496522" w:rsidRPr="00102DFD" w:rsidRDefault="00496522" w:rsidP="00496522">
            <w:pPr>
              <w:pStyle w:val="Bezodstpw"/>
              <w:numPr>
                <w:ilvl w:val="1"/>
                <w:numId w:val="34"/>
              </w:numPr>
              <w:rPr>
                <w:rFonts w:ascii="Arial" w:hAnsi="Arial" w:cs="Arial"/>
              </w:rPr>
            </w:pPr>
            <w:r w:rsidRPr="00102DFD">
              <w:rPr>
                <w:rFonts w:ascii="Arial" w:hAnsi="Arial" w:cs="Arial"/>
              </w:rPr>
              <w:t>nowej osobie odpowiedzialnej</w:t>
            </w:r>
          </w:p>
          <w:p w:rsidR="00496522" w:rsidRPr="00102DFD" w:rsidRDefault="00496522" w:rsidP="00496522">
            <w:pPr>
              <w:pStyle w:val="Bezodstpw"/>
              <w:numPr>
                <w:ilvl w:val="1"/>
                <w:numId w:val="34"/>
              </w:numPr>
              <w:rPr>
                <w:rFonts w:ascii="Arial" w:hAnsi="Arial" w:cs="Arial"/>
              </w:rPr>
            </w:pPr>
            <w:r w:rsidRPr="00102DFD">
              <w:rPr>
                <w:rFonts w:ascii="Arial" w:hAnsi="Arial" w:cs="Arial"/>
              </w:rPr>
              <w:t>dacie użyczenia</w:t>
            </w:r>
          </w:p>
          <w:p w:rsidR="00496522" w:rsidRPr="00102DFD" w:rsidRDefault="00496522" w:rsidP="00496522">
            <w:pPr>
              <w:pStyle w:val="Bezodstpw"/>
              <w:numPr>
                <w:ilvl w:val="1"/>
                <w:numId w:val="34"/>
              </w:numPr>
              <w:rPr>
                <w:rFonts w:ascii="Arial" w:hAnsi="Arial" w:cs="Arial"/>
              </w:rPr>
            </w:pPr>
            <w:r w:rsidRPr="00102DFD">
              <w:rPr>
                <w:rFonts w:ascii="Arial" w:hAnsi="Arial" w:cs="Arial"/>
              </w:rPr>
              <w:t>planowanej dacie zwrotu</w:t>
            </w:r>
          </w:p>
          <w:p w:rsidR="00496522" w:rsidRPr="00102DFD" w:rsidRDefault="00496522" w:rsidP="00496522">
            <w:pPr>
              <w:pStyle w:val="Bezodstpw"/>
              <w:numPr>
                <w:ilvl w:val="1"/>
                <w:numId w:val="34"/>
              </w:numPr>
              <w:rPr>
                <w:rFonts w:ascii="Arial" w:hAnsi="Arial" w:cs="Arial"/>
              </w:rPr>
            </w:pPr>
            <w:r w:rsidRPr="00102DFD">
              <w:rPr>
                <w:rFonts w:ascii="Arial" w:hAnsi="Arial" w:cs="Arial"/>
              </w:rPr>
              <w:t>dacie dokonywanej zmiany</w:t>
            </w:r>
          </w:p>
          <w:p w:rsidR="00496522" w:rsidRPr="00102DFD" w:rsidRDefault="00496522" w:rsidP="00496522">
            <w:pPr>
              <w:pStyle w:val="Bezodstpw"/>
              <w:numPr>
                <w:ilvl w:val="1"/>
                <w:numId w:val="34"/>
              </w:numPr>
              <w:rPr>
                <w:rFonts w:ascii="Arial" w:hAnsi="Arial" w:cs="Arial"/>
              </w:rPr>
            </w:pPr>
            <w:r w:rsidRPr="00102DFD">
              <w:rPr>
                <w:rFonts w:ascii="Arial" w:hAnsi="Arial" w:cs="Arial"/>
              </w:rPr>
              <w:t>powodzie użyczenia</w:t>
            </w:r>
          </w:p>
          <w:p w:rsidR="00496522" w:rsidRPr="00102DFD" w:rsidRDefault="00496522" w:rsidP="00496522">
            <w:pPr>
              <w:pStyle w:val="Bezodstpw"/>
              <w:numPr>
                <w:ilvl w:val="1"/>
                <w:numId w:val="34"/>
              </w:numPr>
              <w:rPr>
                <w:rFonts w:ascii="Arial" w:hAnsi="Arial" w:cs="Arial"/>
              </w:rPr>
            </w:pPr>
            <w:r w:rsidRPr="00102DFD">
              <w:rPr>
                <w:rFonts w:ascii="Arial" w:hAnsi="Arial" w:cs="Arial"/>
              </w:rPr>
              <w:t>opisie stanu użyczenia składnika</w:t>
            </w:r>
          </w:p>
          <w:p w:rsidR="00496522" w:rsidRPr="00102DFD" w:rsidRDefault="00496522" w:rsidP="00496522">
            <w:pPr>
              <w:pStyle w:val="Bezodstpw"/>
              <w:numPr>
                <w:ilvl w:val="0"/>
                <w:numId w:val="34"/>
              </w:numPr>
              <w:rPr>
                <w:rFonts w:ascii="Arial" w:hAnsi="Arial" w:cs="Arial"/>
              </w:rPr>
            </w:pPr>
            <w:r w:rsidRPr="00102DFD">
              <w:rPr>
                <w:rFonts w:ascii="Arial" w:hAnsi="Arial" w:cs="Arial"/>
              </w:rPr>
              <w:t>możliwość utworzenia jednopozycyjnego lub wielopozycyjnego dokumentu wydania podczas użyczania sprzętu.</w:t>
            </w:r>
          </w:p>
          <w:p w:rsidR="00496522" w:rsidRDefault="00496522" w:rsidP="00930FDE">
            <w:pPr>
              <w:pStyle w:val="Nagwek6"/>
              <w:rPr>
                <w:rFonts w:ascii="Arial" w:hAnsi="Arial" w:cs="Arial"/>
                <w:b w:val="0"/>
                <w:szCs w:val="22"/>
              </w:rPr>
            </w:pPr>
          </w:p>
          <w:p w:rsidR="00496522" w:rsidRPr="003F12DE" w:rsidRDefault="00496522" w:rsidP="00930FDE">
            <w:pPr>
              <w:pStyle w:val="Nagwek6"/>
              <w:rPr>
                <w:rFonts w:ascii="Arial" w:hAnsi="Arial" w:cs="Arial"/>
                <w:szCs w:val="22"/>
              </w:rPr>
            </w:pPr>
            <w:r w:rsidRPr="003F12DE">
              <w:rPr>
                <w:rFonts w:ascii="Arial" w:hAnsi="Arial" w:cs="Arial"/>
                <w:szCs w:val="22"/>
              </w:rPr>
              <w:t>Zwrot z użyczenia</w:t>
            </w:r>
          </w:p>
          <w:p w:rsidR="00496522" w:rsidRPr="00102DFD" w:rsidRDefault="00496522" w:rsidP="00496522">
            <w:pPr>
              <w:pStyle w:val="Bezodstpw"/>
              <w:numPr>
                <w:ilvl w:val="0"/>
                <w:numId w:val="34"/>
              </w:numPr>
              <w:rPr>
                <w:rFonts w:ascii="Arial" w:hAnsi="Arial" w:cs="Arial"/>
              </w:rPr>
            </w:pPr>
            <w:r w:rsidRPr="00102DFD">
              <w:rPr>
                <w:rFonts w:ascii="Arial" w:hAnsi="Arial" w:cs="Arial"/>
              </w:rPr>
              <w:t>możliwość przyjęcia składników z użyczenia z zachowaniem informacji o:</w:t>
            </w:r>
          </w:p>
          <w:p w:rsidR="00496522" w:rsidRPr="00102DFD" w:rsidRDefault="00496522" w:rsidP="00496522">
            <w:pPr>
              <w:pStyle w:val="Bezodstpw"/>
              <w:numPr>
                <w:ilvl w:val="1"/>
                <w:numId w:val="34"/>
              </w:numPr>
              <w:rPr>
                <w:rFonts w:ascii="Arial" w:hAnsi="Arial" w:cs="Arial"/>
              </w:rPr>
            </w:pPr>
            <w:r w:rsidRPr="00102DFD">
              <w:rPr>
                <w:rFonts w:ascii="Arial" w:hAnsi="Arial" w:cs="Arial"/>
              </w:rPr>
              <w:t>osobie przyjmującej</w:t>
            </w:r>
          </w:p>
          <w:p w:rsidR="00496522" w:rsidRPr="00102DFD" w:rsidRDefault="00496522" w:rsidP="00496522">
            <w:pPr>
              <w:pStyle w:val="Bezodstpw"/>
              <w:numPr>
                <w:ilvl w:val="1"/>
                <w:numId w:val="34"/>
              </w:numPr>
              <w:rPr>
                <w:rFonts w:ascii="Arial" w:hAnsi="Arial" w:cs="Arial"/>
              </w:rPr>
            </w:pPr>
            <w:r w:rsidRPr="00102DFD">
              <w:rPr>
                <w:rFonts w:ascii="Arial" w:hAnsi="Arial" w:cs="Arial"/>
              </w:rPr>
              <w:t>osobie zdającej</w:t>
            </w:r>
          </w:p>
          <w:p w:rsidR="00496522" w:rsidRPr="00102DFD" w:rsidRDefault="00496522" w:rsidP="00496522">
            <w:pPr>
              <w:pStyle w:val="Bezodstpw"/>
              <w:numPr>
                <w:ilvl w:val="1"/>
                <w:numId w:val="34"/>
              </w:numPr>
              <w:rPr>
                <w:rFonts w:ascii="Arial" w:hAnsi="Arial" w:cs="Arial"/>
              </w:rPr>
            </w:pPr>
            <w:r w:rsidRPr="00102DFD">
              <w:rPr>
                <w:rFonts w:ascii="Arial" w:hAnsi="Arial" w:cs="Arial"/>
              </w:rPr>
              <w:lastRenderedPageBreak/>
              <w:t>nowej osobie odpowiedzialnej</w:t>
            </w:r>
          </w:p>
          <w:p w:rsidR="00496522" w:rsidRPr="00102DFD" w:rsidRDefault="00496522" w:rsidP="00496522">
            <w:pPr>
              <w:pStyle w:val="Bezodstpw"/>
              <w:numPr>
                <w:ilvl w:val="1"/>
                <w:numId w:val="34"/>
              </w:numPr>
              <w:rPr>
                <w:rFonts w:ascii="Arial" w:hAnsi="Arial" w:cs="Arial"/>
              </w:rPr>
            </w:pPr>
            <w:r w:rsidRPr="00102DFD">
              <w:rPr>
                <w:rFonts w:ascii="Arial" w:hAnsi="Arial" w:cs="Arial"/>
              </w:rPr>
              <w:t>powodzie zwrotu</w:t>
            </w:r>
          </w:p>
          <w:p w:rsidR="00496522" w:rsidRPr="00102DFD" w:rsidRDefault="00496522" w:rsidP="00496522">
            <w:pPr>
              <w:pStyle w:val="Bezodstpw"/>
              <w:numPr>
                <w:ilvl w:val="1"/>
                <w:numId w:val="34"/>
              </w:numPr>
              <w:rPr>
                <w:rFonts w:ascii="Arial" w:hAnsi="Arial" w:cs="Arial"/>
              </w:rPr>
            </w:pPr>
            <w:r w:rsidRPr="00102DFD">
              <w:rPr>
                <w:rFonts w:ascii="Arial" w:hAnsi="Arial" w:cs="Arial"/>
              </w:rPr>
              <w:t>dacie dokonywanej zmiany</w:t>
            </w:r>
          </w:p>
          <w:p w:rsidR="00496522" w:rsidRPr="00102DFD" w:rsidRDefault="00496522" w:rsidP="00496522">
            <w:pPr>
              <w:pStyle w:val="Bezodstpw"/>
              <w:numPr>
                <w:ilvl w:val="1"/>
                <w:numId w:val="34"/>
              </w:numPr>
              <w:rPr>
                <w:rFonts w:ascii="Arial" w:hAnsi="Arial" w:cs="Arial"/>
              </w:rPr>
            </w:pPr>
            <w:r w:rsidRPr="00102DFD">
              <w:rPr>
                <w:rFonts w:ascii="Arial" w:hAnsi="Arial" w:cs="Arial"/>
              </w:rPr>
              <w:t>dacie zwrotu</w:t>
            </w:r>
          </w:p>
          <w:p w:rsidR="00496522" w:rsidRPr="00102DFD" w:rsidRDefault="00496522" w:rsidP="00496522">
            <w:pPr>
              <w:pStyle w:val="Bezodstpw"/>
              <w:numPr>
                <w:ilvl w:val="1"/>
                <w:numId w:val="34"/>
              </w:numPr>
              <w:rPr>
                <w:rFonts w:ascii="Arial" w:hAnsi="Arial" w:cs="Arial"/>
              </w:rPr>
            </w:pPr>
            <w:r w:rsidRPr="00102DFD">
              <w:rPr>
                <w:rFonts w:ascii="Arial" w:hAnsi="Arial" w:cs="Arial"/>
              </w:rPr>
              <w:t>opisie zwracanego składnika</w:t>
            </w:r>
          </w:p>
          <w:p w:rsidR="00496522" w:rsidRPr="00102DFD" w:rsidRDefault="00496522" w:rsidP="00496522">
            <w:pPr>
              <w:pStyle w:val="Bezodstpw"/>
              <w:numPr>
                <w:ilvl w:val="0"/>
                <w:numId w:val="34"/>
              </w:numPr>
              <w:rPr>
                <w:rFonts w:ascii="Arial" w:hAnsi="Arial" w:cs="Arial"/>
              </w:rPr>
            </w:pPr>
            <w:r w:rsidRPr="00102DFD">
              <w:rPr>
                <w:rFonts w:ascii="Arial" w:hAnsi="Arial" w:cs="Arial"/>
              </w:rPr>
              <w:t>możliwość utworzenia jednopozycyjnego lub wielopozycyjnego dokumentu zwrotu podczas zwrotu sprzętu.</w:t>
            </w:r>
          </w:p>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Obsługa użyczenia składników ma być możliwa także przy wykorzystaniu aplikacji mobilnej, w oparciu o skanowanie kodów kreskowych.</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13.</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3F12DE" w:rsidRDefault="00496522" w:rsidP="00930FDE">
            <w:pPr>
              <w:pStyle w:val="Bezodstpw"/>
              <w:rPr>
                <w:rFonts w:ascii="Arial" w:hAnsi="Arial" w:cs="Arial"/>
                <w:b/>
              </w:rPr>
            </w:pPr>
            <w:r w:rsidRPr="003F12DE">
              <w:rPr>
                <w:rFonts w:ascii="Arial" w:hAnsi="Arial" w:cs="Arial"/>
                <w:b/>
              </w:rPr>
              <w:t>Numery inwentarzowe</w:t>
            </w:r>
          </w:p>
          <w:p w:rsidR="00496522" w:rsidRPr="00102DFD" w:rsidRDefault="00496522" w:rsidP="00496522">
            <w:pPr>
              <w:pStyle w:val="Bezodstpw"/>
              <w:numPr>
                <w:ilvl w:val="0"/>
                <w:numId w:val="35"/>
              </w:numPr>
              <w:rPr>
                <w:rFonts w:ascii="Arial" w:hAnsi="Arial" w:cs="Arial"/>
              </w:rPr>
            </w:pPr>
            <w:r w:rsidRPr="00102DFD">
              <w:rPr>
                <w:rFonts w:ascii="Arial" w:hAnsi="Arial" w:cs="Arial"/>
              </w:rPr>
              <w:t>automatyczne nadawanie numerów inwentarzowych:</w:t>
            </w:r>
          </w:p>
          <w:p w:rsidR="00496522" w:rsidRPr="00102DFD" w:rsidRDefault="00496522" w:rsidP="00496522">
            <w:pPr>
              <w:pStyle w:val="Bezodstpw"/>
              <w:numPr>
                <w:ilvl w:val="1"/>
                <w:numId w:val="35"/>
              </w:numPr>
              <w:rPr>
                <w:rFonts w:ascii="Arial" w:hAnsi="Arial" w:cs="Arial"/>
              </w:rPr>
            </w:pPr>
            <w:r w:rsidRPr="00102DFD">
              <w:rPr>
                <w:rFonts w:ascii="Arial" w:hAnsi="Arial" w:cs="Arial"/>
              </w:rPr>
              <w:t>wg. zdefiniowanego szablonu:</w:t>
            </w:r>
          </w:p>
          <w:p w:rsidR="00496522" w:rsidRPr="00102DFD" w:rsidRDefault="00496522" w:rsidP="00496522">
            <w:pPr>
              <w:pStyle w:val="Bezodstpw"/>
              <w:numPr>
                <w:ilvl w:val="2"/>
                <w:numId w:val="35"/>
              </w:numPr>
              <w:ind w:hanging="600"/>
              <w:rPr>
                <w:rFonts w:ascii="Arial" w:hAnsi="Arial" w:cs="Arial"/>
              </w:rPr>
            </w:pPr>
            <w:r w:rsidRPr="00102DFD">
              <w:rPr>
                <w:rFonts w:ascii="Arial" w:hAnsi="Arial" w:cs="Arial"/>
              </w:rPr>
              <w:t>dla każdego typu składnika osobno, z możliwością użycia następujących parametrów:</w:t>
            </w:r>
          </w:p>
          <w:p w:rsidR="00496522" w:rsidRPr="00102DFD" w:rsidRDefault="00496522" w:rsidP="00496522">
            <w:pPr>
              <w:pStyle w:val="Bezodstpw"/>
              <w:numPr>
                <w:ilvl w:val="3"/>
                <w:numId w:val="36"/>
              </w:numPr>
              <w:rPr>
                <w:rFonts w:ascii="Arial" w:hAnsi="Arial" w:cs="Arial"/>
              </w:rPr>
            </w:pPr>
            <w:r w:rsidRPr="00102DFD">
              <w:rPr>
                <w:rFonts w:ascii="Arial" w:hAnsi="Arial" w:cs="Arial"/>
              </w:rPr>
              <w:t>typ - skrót</w:t>
            </w:r>
          </w:p>
          <w:p w:rsidR="00496522" w:rsidRPr="00102DFD" w:rsidRDefault="00496522" w:rsidP="00496522">
            <w:pPr>
              <w:pStyle w:val="Bezodstpw"/>
              <w:numPr>
                <w:ilvl w:val="3"/>
                <w:numId w:val="36"/>
              </w:numPr>
              <w:rPr>
                <w:rFonts w:ascii="Arial" w:hAnsi="Arial" w:cs="Arial"/>
              </w:rPr>
            </w:pPr>
            <w:r w:rsidRPr="00102DFD">
              <w:rPr>
                <w:rFonts w:ascii="Arial" w:hAnsi="Arial" w:cs="Arial"/>
              </w:rPr>
              <w:t>numer grupy KŚT z podziałem na grupę KŚT (do wyboru cyfry rzymskie lub arabskie), podgrupę KŚT oraz rodzaj KŚT</w:t>
            </w:r>
          </w:p>
          <w:p w:rsidR="00496522" w:rsidRPr="00102DFD" w:rsidRDefault="00496522" w:rsidP="00496522">
            <w:pPr>
              <w:pStyle w:val="Bezodstpw"/>
              <w:numPr>
                <w:ilvl w:val="3"/>
                <w:numId w:val="36"/>
              </w:numPr>
              <w:rPr>
                <w:rFonts w:ascii="Arial" w:hAnsi="Arial" w:cs="Arial"/>
              </w:rPr>
            </w:pPr>
            <w:r w:rsidRPr="00102DFD">
              <w:rPr>
                <w:rFonts w:ascii="Arial" w:hAnsi="Arial" w:cs="Arial"/>
              </w:rPr>
              <w:t>grupa własna - skrót</w:t>
            </w:r>
          </w:p>
          <w:p w:rsidR="00496522" w:rsidRPr="00102DFD" w:rsidRDefault="00496522" w:rsidP="00496522">
            <w:pPr>
              <w:pStyle w:val="Bezodstpw"/>
              <w:numPr>
                <w:ilvl w:val="3"/>
                <w:numId w:val="36"/>
              </w:numPr>
              <w:rPr>
                <w:rFonts w:ascii="Arial" w:hAnsi="Arial" w:cs="Arial"/>
              </w:rPr>
            </w:pPr>
            <w:r w:rsidRPr="00102DFD">
              <w:rPr>
                <w:rFonts w:ascii="Arial" w:hAnsi="Arial" w:cs="Arial"/>
              </w:rPr>
              <w:t>ewidencja - skrót</w:t>
            </w:r>
          </w:p>
          <w:p w:rsidR="00496522" w:rsidRPr="00102DFD" w:rsidRDefault="00496522" w:rsidP="00496522">
            <w:pPr>
              <w:pStyle w:val="Bezodstpw"/>
              <w:numPr>
                <w:ilvl w:val="3"/>
                <w:numId w:val="36"/>
              </w:numPr>
              <w:rPr>
                <w:rFonts w:ascii="Arial" w:hAnsi="Arial" w:cs="Arial"/>
              </w:rPr>
            </w:pPr>
            <w:r w:rsidRPr="00102DFD">
              <w:rPr>
                <w:rFonts w:ascii="Arial" w:hAnsi="Arial" w:cs="Arial"/>
              </w:rPr>
              <w:t>kolejny numer z możliwością określenia długości ciągu liczb</w:t>
            </w:r>
          </w:p>
          <w:p w:rsidR="00496522" w:rsidRPr="00102DFD" w:rsidRDefault="00496522" w:rsidP="00496522">
            <w:pPr>
              <w:pStyle w:val="Bezodstpw"/>
              <w:numPr>
                <w:ilvl w:val="3"/>
                <w:numId w:val="36"/>
              </w:numPr>
              <w:rPr>
                <w:rFonts w:ascii="Arial" w:hAnsi="Arial" w:cs="Arial"/>
              </w:rPr>
            </w:pPr>
            <w:r w:rsidRPr="00102DFD">
              <w:rPr>
                <w:rFonts w:ascii="Arial" w:hAnsi="Arial" w:cs="Arial"/>
              </w:rPr>
              <w:t>rok przyjęcia (dwu- oraz czterocyfrowy)</w:t>
            </w:r>
          </w:p>
          <w:p w:rsidR="00496522" w:rsidRPr="00102DFD" w:rsidRDefault="00496522" w:rsidP="00496522">
            <w:pPr>
              <w:pStyle w:val="Bezodstpw"/>
              <w:numPr>
                <w:ilvl w:val="3"/>
                <w:numId w:val="36"/>
              </w:numPr>
              <w:rPr>
                <w:rFonts w:ascii="Arial" w:hAnsi="Arial" w:cs="Arial"/>
              </w:rPr>
            </w:pPr>
            <w:r w:rsidRPr="00102DFD">
              <w:rPr>
                <w:rFonts w:ascii="Arial" w:hAnsi="Arial" w:cs="Arial"/>
              </w:rPr>
              <w:t>rok bieżący (dwu oraz czterocyfrowy)</w:t>
            </w:r>
          </w:p>
          <w:p w:rsidR="00496522" w:rsidRPr="00102DFD" w:rsidRDefault="00496522" w:rsidP="00496522">
            <w:pPr>
              <w:pStyle w:val="Bezodstpw"/>
              <w:numPr>
                <w:ilvl w:val="3"/>
                <w:numId w:val="36"/>
              </w:numPr>
              <w:rPr>
                <w:rFonts w:ascii="Arial" w:hAnsi="Arial" w:cs="Arial"/>
              </w:rPr>
            </w:pPr>
            <w:r w:rsidRPr="00102DFD">
              <w:rPr>
                <w:rFonts w:ascii="Arial" w:hAnsi="Arial" w:cs="Arial"/>
              </w:rPr>
              <w:t>numer inwentarzowy składnika majątku, do którego dołączony jest element składowy (tylko dla elementów składowych)</w:t>
            </w:r>
          </w:p>
          <w:p w:rsidR="00496522" w:rsidRPr="00102DFD" w:rsidRDefault="00496522" w:rsidP="00496522">
            <w:pPr>
              <w:pStyle w:val="Bezodstpw"/>
              <w:numPr>
                <w:ilvl w:val="2"/>
                <w:numId w:val="35"/>
              </w:numPr>
              <w:ind w:hanging="458"/>
              <w:rPr>
                <w:rFonts w:ascii="Arial" w:hAnsi="Arial" w:cs="Arial"/>
              </w:rPr>
            </w:pPr>
            <w:r w:rsidRPr="00102DFD">
              <w:rPr>
                <w:rFonts w:ascii="Arial" w:hAnsi="Arial" w:cs="Arial"/>
              </w:rPr>
              <w:t>automatyczne wymuszanie oddzielnej numeracji wg. następujących pól:</w:t>
            </w:r>
          </w:p>
          <w:p w:rsidR="00496522" w:rsidRPr="00102DFD" w:rsidRDefault="00496522" w:rsidP="00496522">
            <w:pPr>
              <w:pStyle w:val="Bezodstpw"/>
              <w:numPr>
                <w:ilvl w:val="3"/>
                <w:numId w:val="37"/>
              </w:numPr>
              <w:rPr>
                <w:rFonts w:ascii="Arial" w:hAnsi="Arial" w:cs="Arial"/>
              </w:rPr>
            </w:pPr>
            <w:r w:rsidRPr="00102DFD">
              <w:rPr>
                <w:rFonts w:ascii="Arial" w:hAnsi="Arial" w:cs="Arial"/>
              </w:rPr>
              <w:t>typ - skrót</w:t>
            </w:r>
          </w:p>
          <w:p w:rsidR="00496522" w:rsidRPr="00102DFD" w:rsidRDefault="00496522" w:rsidP="00496522">
            <w:pPr>
              <w:pStyle w:val="Bezodstpw"/>
              <w:numPr>
                <w:ilvl w:val="3"/>
                <w:numId w:val="37"/>
              </w:numPr>
              <w:rPr>
                <w:rFonts w:ascii="Arial" w:hAnsi="Arial" w:cs="Arial"/>
              </w:rPr>
            </w:pPr>
            <w:r w:rsidRPr="00102DFD">
              <w:rPr>
                <w:rFonts w:ascii="Arial" w:hAnsi="Arial" w:cs="Arial"/>
              </w:rPr>
              <w:t>numer grupy KŚT</w:t>
            </w:r>
          </w:p>
          <w:p w:rsidR="00496522" w:rsidRPr="00102DFD" w:rsidRDefault="00496522" w:rsidP="00496522">
            <w:pPr>
              <w:pStyle w:val="Bezodstpw"/>
              <w:numPr>
                <w:ilvl w:val="3"/>
                <w:numId w:val="37"/>
              </w:numPr>
              <w:rPr>
                <w:rFonts w:ascii="Arial" w:hAnsi="Arial" w:cs="Arial"/>
              </w:rPr>
            </w:pPr>
            <w:r w:rsidRPr="00102DFD">
              <w:rPr>
                <w:rFonts w:ascii="Arial" w:hAnsi="Arial" w:cs="Arial"/>
              </w:rPr>
              <w:t>numer głównej grupy KŚT</w:t>
            </w:r>
          </w:p>
          <w:p w:rsidR="00496522" w:rsidRPr="00102DFD" w:rsidRDefault="00496522" w:rsidP="00496522">
            <w:pPr>
              <w:pStyle w:val="Bezodstpw"/>
              <w:numPr>
                <w:ilvl w:val="3"/>
                <w:numId w:val="37"/>
              </w:numPr>
              <w:rPr>
                <w:rFonts w:ascii="Arial" w:hAnsi="Arial" w:cs="Arial"/>
              </w:rPr>
            </w:pPr>
            <w:r w:rsidRPr="00102DFD">
              <w:rPr>
                <w:rFonts w:ascii="Arial" w:hAnsi="Arial" w:cs="Arial"/>
              </w:rPr>
              <w:t>grupa własna - skrót</w:t>
            </w:r>
          </w:p>
          <w:p w:rsidR="00496522" w:rsidRPr="00102DFD" w:rsidRDefault="00496522" w:rsidP="00496522">
            <w:pPr>
              <w:pStyle w:val="Bezodstpw"/>
              <w:numPr>
                <w:ilvl w:val="3"/>
                <w:numId w:val="37"/>
              </w:numPr>
              <w:rPr>
                <w:rFonts w:ascii="Arial" w:hAnsi="Arial" w:cs="Arial"/>
              </w:rPr>
            </w:pPr>
            <w:r w:rsidRPr="00102DFD">
              <w:rPr>
                <w:rFonts w:ascii="Arial" w:hAnsi="Arial" w:cs="Arial"/>
              </w:rPr>
              <w:t>ewidencja - skrót</w:t>
            </w:r>
          </w:p>
          <w:p w:rsidR="00496522" w:rsidRDefault="00496522" w:rsidP="00496522">
            <w:pPr>
              <w:pStyle w:val="Bezodstpw"/>
              <w:numPr>
                <w:ilvl w:val="2"/>
                <w:numId w:val="35"/>
              </w:numPr>
              <w:ind w:hanging="600"/>
              <w:rPr>
                <w:rFonts w:ascii="Arial" w:hAnsi="Arial" w:cs="Arial"/>
              </w:rPr>
            </w:pPr>
            <w:r w:rsidRPr="00102DFD">
              <w:rPr>
                <w:rFonts w:ascii="Arial" w:hAnsi="Arial" w:cs="Arial"/>
              </w:rPr>
              <w:t>możliwość weryfikacji poprawności numeru</w:t>
            </w:r>
          </w:p>
          <w:p w:rsidR="00496522" w:rsidRDefault="00496522" w:rsidP="00496522">
            <w:pPr>
              <w:pStyle w:val="Bezodstpw"/>
              <w:numPr>
                <w:ilvl w:val="2"/>
                <w:numId w:val="35"/>
              </w:numPr>
              <w:ind w:hanging="600"/>
              <w:rPr>
                <w:rFonts w:ascii="Arial" w:hAnsi="Arial" w:cs="Arial"/>
              </w:rPr>
            </w:pPr>
            <w:r w:rsidRPr="003F12DE">
              <w:rPr>
                <w:rFonts w:ascii="Arial" w:hAnsi="Arial" w:cs="Arial"/>
              </w:rPr>
              <w:t xml:space="preserve">z możliwością podglądu aktualnie używanych szablonów numerów inwentarzowych oraz usunięcia nieużywanych szablonów </w:t>
            </w:r>
          </w:p>
          <w:p w:rsidR="00496522" w:rsidRPr="003F12DE" w:rsidRDefault="00496522" w:rsidP="00496522">
            <w:pPr>
              <w:pStyle w:val="Bezodstpw"/>
              <w:numPr>
                <w:ilvl w:val="2"/>
                <w:numId w:val="35"/>
              </w:numPr>
              <w:ind w:hanging="600"/>
              <w:rPr>
                <w:rFonts w:ascii="Arial" w:hAnsi="Arial" w:cs="Arial"/>
              </w:rPr>
            </w:pPr>
            <w:r w:rsidRPr="003F12DE">
              <w:rPr>
                <w:rFonts w:ascii="Arial" w:hAnsi="Arial" w:cs="Arial"/>
              </w:rPr>
              <w:t>z możliwością zmiany ręcznej kolejnego numeru</w:t>
            </w:r>
          </w:p>
          <w:p w:rsidR="00496522" w:rsidRPr="00102DFD" w:rsidRDefault="00496522" w:rsidP="00496522">
            <w:pPr>
              <w:pStyle w:val="Bezodstpw"/>
              <w:numPr>
                <w:ilvl w:val="1"/>
                <w:numId w:val="35"/>
              </w:numPr>
              <w:rPr>
                <w:rFonts w:ascii="Arial" w:hAnsi="Arial" w:cs="Arial"/>
              </w:rPr>
            </w:pPr>
            <w:r w:rsidRPr="00102DFD">
              <w:rPr>
                <w:rFonts w:ascii="Arial" w:hAnsi="Arial" w:cs="Arial"/>
              </w:rPr>
              <w:t>wg. analizy danych zastanych:</w:t>
            </w:r>
          </w:p>
          <w:p w:rsidR="00496522" w:rsidRPr="00102DFD" w:rsidRDefault="00496522" w:rsidP="00496522">
            <w:pPr>
              <w:pStyle w:val="Bezodstpw"/>
              <w:numPr>
                <w:ilvl w:val="2"/>
                <w:numId w:val="35"/>
              </w:numPr>
              <w:ind w:hanging="600"/>
              <w:rPr>
                <w:rFonts w:ascii="Arial" w:hAnsi="Arial" w:cs="Arial"/>
              </w:rPr>
            </w:pPr>
            <w:r w:rsidRPr="00102DFD">
              <w:rPr>
                <w:rFonts w:ascii="Arial" w:hAnsi="Arial" w:cs="Arial"/>
              </w:rPr>
              <w:t>sugerowanie kolejnego numeru na podstawie automatycznego wnioskowania z dotychczas używanych numerów inwentarzowych</w:t>
            </w:r>
          </w:p>
          <w:p w:rsidR="00496522" w:rsidRPr="00102DFD" w:rsidRDefault="00496522" w:rsidP="00496522">
            <w:pPr>
              <w:pStyle w:val="Bezodstpw"/>
              <w:numPr>
                <w:ilvl w:val="2"/>
                <w:numId w:val="35"/>
              </w:numPr>
              <w:ind w:hanging="600"/>
              <w:rPr>
                <w:rFonts w:ascii="Arial" w:hAnsi="Arial" w:cs="Arial"/>
              </w:rPr>
            </w:pPr>
            <w:r w:rsidRPr="00102DFD">
              <w:rPr>
                <w:rFonts w:ascii="Arial" w:hAnsi="Arial" w:cs="Arial"/>
              </w:rPr>
              <w:t>możliwość wyboru następujących kryteriów, które będą decydowały o oddzielnej numeracji:</w:t>
            </w:r>
          </w:p>
          <w:p w:rsidR="00496522" w:rsidRPr="00102DFD" w:rsidRDefault="00496522" w:rsidP="00496522">
            <w:pPr>
              <w:pStyle w:val="Bezodstpw"/>
              <w:numPr>
                <w:ilvl w:val="3"/>
                <w:numId w:val="38"/>
              </w:numPr>
              <w:rPr>
                <w:rFonts w:ascii="Arial" w:hAnsi="Arial" w:cs="Arial"/>
              </w:rPr>
            </w:pPr>
            <w:r w:rsidRPr="00102DFD">
              <w:rPr>
                <w:rFonts w:ascii="Arial" w:hAnsi="Arial" w:cs="Arial"/>
              </w:rPr>
              <w:t>ewidencja</w:t>
            </w:r>
          </w:p>
          <w:p w:rsidR="00496522" w:rsidRPr="00102DFD" w:rsidRDefault="00496522" w:rsidP="00496522">
            <w:pPr>
              <w:pStyle w:val="Bezodstpw"/>
              <w:numPr>
                <w:ilvl w:val="3"/>
                <w:numId w:val="38"/>
              </w:numPr>
              <w:rPr>
                <w:rFonts w:ascii="Arial" w:hAnsi="Arial" w:cs="Arial"/>
              </w:rPr>
            </w:pPr>
            <w:r w:rsidRPr="00102DFD">
              <w:rPr>
                <w:rFonts w:ascii="Arial" w:hAnsi="Arial" w:cs="Arial"/>
              </w:rPr>
              <w:t>typ składnika</w:t>
            </w:r>
          </w:p>
          <w:p w:rsidR="00496522" w:rsidRPr="00102DFD" w:rsidRDefault="00496522" w:rsidP="00496522">
            <w:pPr>
              <w:pStyle w:val="Bezodstpw"/>
              <w:numPr>
                <w:ilvl w:val="3"/>
                <w:numId w:val="38"/>
              </w:numPr>
              <w:rPr>
                <w:rFonts w:ascii="Arial" w:hAnsi="Arial" w:cs="Arial"/>
              </w:rPr>
            </w:pPr>
            <w:r w:rsidRPr="00102DFD">
              <w:rPr>
                <w:rFonts w:ascii="Arial" w:hAnsi="Arial" w:cs="Arial"/>
              </w:rPr>
              <w:t>grupa własna</w:t>
            </w:r>
          </w:p>
          <w:p w:rsidR="00496522" w:rsidRPr="00102DFD" w:rsidRDefault="00496522" w:rsidP="00496522">
            <w:pPr>
              <w:pStyle w:val="Bezodstpw"/>
              <w:numPr>
                <w:ilvl w:val="3"/>
                <w:numId w:val="38"/>
              </w:numPr>
              <w:rPr>
                <w:rFonts w:ascii="Arial" w:hAnsi="Arial" w:cs="Arial"/>
              </w:rPr>
            </w:pPr>
            <w:r w:rsidRPr="00102DFD">
              <w:rPr>
                <w:rFonts w:ascii="Arial" w:hAnsi="Arial" w:cs="Arial"/>
              </w:rPr>
              <w:t>miejsce użytkowania</w:t>
            </w:r>
          </w:p>
          <w:p w:rsidR="00496522" w:rsidRPr="00102DFD" w:rsidRDefault="00496522" w:rsidP="00496522">
            <w:pPr>
              <w:pStyle w:val="Bezodstpw"/>
              <w:numPr>
                <w:ilvl w:val="3"/>
                <w:numId w:val="38"/>
              </w:numPr>
              <w:rPr>
                <w:rFonts w:ascii="Arial" w:hAnsi="Arial" w:cs="Arial"/>
              </w:rPr>
            </w:pPr>
            <w:r w:rsidRPr="00102DFD">
              <w:rPr>
                <w:rFonts w:ascii="Arial" w:hAnsi="Arial" w:cs="Arial"/>
              </w:rPr>
              <w:t>grupa KŚT</w:t>
            </w:r>
          </w:p>
          <w:p w:rsidR="00496522" w:rsidRPr="00102DFD" w:rsidRDefault="00496522" w:rsidP="00496522">
            <w:pPr>
              <w:pStyle w:val="Bezodstpw"/>
              <w:numPr>
                <w:ilvl w:val="3"/>
                <w:numId w:val="38"/>
              </w:numPr>
              <w:rPr>
                <w:rFonts w:ascii="Arial" w:hAnsi="Arial" w:cs="Arial"/>
              </w:rPr>
            </w:pPr>
            <w:r w:rsidRPr="00102DFD">
              <w:rPr>
                <w:rFonts w:ascii="Arial" w:hAnsi="Arial" w:cs="Arial"/>
              </w:rPr>
              <w:t>przypisany pracownik</w:t>
            </w:r>
          </w:p>
          <w:p w:rsidR="00496522" w:rsidRPr="00102DFD" w:rsidRDefault="00496522" w:rsidP="00496522">
            <w:pPr>
              <w:pStyle w:val="Bezodstpw"/>
              <w:numPr>
                <w:ilvl w:val="0"/>
                <w:numId w:val="35"/>
              </w:numPr>
              <w:rPr>
                <w:rFonts w:ascii="Arial" w:hAnsi="Arial" w:cs="Arial"/>
              </w:rPr>
            </w:pPr>
            <w:r w:rsidRPr="00102DFD">
              <w:rPr>
                <w:rFonts w:ascii="Arial" w:hAnsi="Arial" w:cs="Arial"/>
              </w:rPr>
              <w:t>możliwość pilnowania unikalności numerów inwentarzowych w obrębie wszystkich składników lub pomiędzy konkretnymi typami składników.</w:t>
            </w:r>
          </w:p>
          <w:p w:rsidR="00496522" w:rsidRPr="00102DFD" w:rsidRDefault="00496522" w:rsidP="00496522">
            <w:pPr>
              <w:pStyle w:val="Bezodstpw"/>
              <w:numPr>
                <w:ilvl w:val="0"/>
                <w:numId w:val="35"/>
              </w:numPr>
              <w:rPr>
                <w:rFonts w:ascii="Arial" w:hAnsi="Arial" w:cs="Arial"/>
              </w:rPr>
            </w:pPr>
            <w:r w:rsidRPr="00102DFD">
              <w:rPr>
                <w:rFonts w:ascii="Arial" w:hAnsi="Arial" w:cs="Arial"/>
              </w:rPr>
              <w:t>możliwość pilnowania unikalności numerów inwentarzowych dla elementów składowych oraz dla składników majątku.</w:t>
            </w:r>
          </w:p>
          <w:p w:rsidR="00496522" w:rsidRPr="00A32FDD" w:rsidRDefault="00496522" w:rsidP="00496522">
            <w:pPr>
              <w:pStyle w:val="Bezodstpw"/>
              <w:numPr>
                <w:ilvl w:val="0"/>
                <w:numId w:val="35"/>
              </w:numPr>
              <w:rPr>
                <w:rFonts w:ascii="Arial" w:hAnsi="Arial" w:cs="Arial"/>
              </w:rPr>
            </w:pPr>
            <w:r w:rsidRPr="00102DFD">
              <w:rPr>
                <w:rFonts w:ascii="Arial" w:hAnsi="Arial" w:cs="Arial"/>
              </w:rPr>
              <w:t>możliwość zmiany kodu kreskowego z zachowaniem historii poprzednich identyfikatorów.</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14.</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shd w:val="clear" w:color="auto" w:fill="FFFFFF"/>
              <w:autoSpaceDE w:val="0"/>
              <w:autoSpaceDN w:val="0"/>
              <w:adjustRightInd w:val="0"/>
              <w:spacing w:line="274" w:lineRule="exact"/>
              <w:rPr>
                <w:rFonts w:ascii="Arial" w:hAnsi="Arial" w:cs="Arial"/>
                <w:color w:val="000000"/>
              </w:rPr>
            </w:pPr>
            <w:r w:rsidRPr="00102DFD">
              <w:rPr>
                <w:rFonts w:ascii="Arial" w:hAnsi="Arial" w:cs="Arial"/>
                <w:color w:val="000000"/>
              </w:rPr>
              <w:t xml:space="preserve">System ma mieć możliwość kopiowania wielokrotnego karty składnika majątku </w:t>
            </w:r>
            <w:r w:rsidRPr="00102DFD">
              <w:rPr>
                <w:rFonts w:ascii="Arial" w:hAnsi="Arial" w:cs="Arial"/>
                <w:color w:val="000000"/>
              </w:rPr>
              <w:br/>
              <w:t>z automatyczną numeracją kolejnych numerów inwentarzowych.</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15.</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3F12DE" w:rsidRDefault="00496522" w:rsidP="00930FDE">
            <w:pPr>
              <w:rPr>
                <w:rFonts w:ascii="Arial" w:hAnsi="Arial" w:cs="Arial"/>
                <w:b/>
              </w:rPr>
            </w:pPr>
            <w:r w:rsidRPr="00DC1818">
              <w:rPr>
                <w:rFonts w:ascii="Arial" w:hAnsi="Arial" w:cs="Arial"/>
                <w:b/>
              </w:rPr>
              <w:t>Powiadomienia e-mail</w:t>
            </w:r>
          </w:p>
          <w:p w:rsidR="00496522" w:rsidRPr="00102DFD" w:rsidRDefault="00496522" w:rsidP="00496522">
            <w:pPr>
              <w:pStyle w:val="Akapitzlist"/>
              <w:numPr>
                <w:ilvl w:val="0"/>
                <w:numId w:val="40"/>
              </w:numPr>
              <w:spacing w:after="160" w:line="259" w:lineRule="auto"/>
              <w:ind w:left="710"/>
              <w:rPr>
                <w:rFonts w:ascii="Arial" w:hAnsi="Arial" w:cs="Arial"/>
              </w:rPr>
            </w:pPr>
            <w:r w:rsidRPr="00102DFD">
              <w:rPr>
                <w:rFonts w:ascii="Arial" w:hAnsi="Arial" w:cs="Arial"/>
              </w:rPr>
              <w:t>możliwość wysyłania wiadomości e-mail do użytkowników o:</w:t>
            </w:r>
          </w:p>
          <w:p w:rsidR="00496522" w:rsidRPr="00102DFD" w:rsidRDefault="00496522" w:rsidP="00496522">
            <w:pPr>
              <w:pStyle w:val="Akapitzlist"/>
              <w:numPr>
                <w:ilvl w:val="1"/>
                <w:numId w:val="41"/>
              </w:numPr>
              <w:spacing w:after="160" w:line="259" w:lineRule="auto"/>
              <w:ind w:left="1418"/>
              <w:rPr>
                <w:rFonts w:ascii="Arial" w:hAnsi="Arial" w:cs="Arial"/>
              </w:rPr>
            </w:pPr>
            <w:r w:rsidRPr="00102DFD">
              <w:rPr>
                <w:rFonts w:ascii="Arial" w:hAnsi="Arial" w:cs="Arial"/>
              </w:rPr>
              <w:t>zbliżającym się końcu gwarancji sprzętu</w:t>
            </w:r>
          </w:p>
          <w:p w:rsidR="00496522" w:rsidRPr="00102DFD" w:rsidRDefault="00496522" w:rsidP="00496522">
            <w:pPr>
              <w:pStyle w:val="Akapitzlist"/>
              <w:numPr>
                <w:ilvl w:val="1"/>
                <w:numId w:val="41"/>
              </w:numPr>
              <w:spacing w:after="160" w:line="259" w:lineRule="auto"/>
              <w:ind w:left="1418"/>
              <w:rPr>
                <w:rFonts w:ascii="Arial" w:hAnsi="Arial" w:cs="Arial"/>
              </w:rPr>
            </w:pPr>
            <w:r w:rsidRPr="00102DFD">
              <w:rPr>
                <w:rFonts w:ascii="Arial" w:hAnsi="Arial" w:cs="Arial"/>
              </w:rPr>
              <w:t>zbliżającym się końcu ubezpieczenia</w:t>
            </w:r>
          </w:p>
          <w:p w:rsidR="00496522" w:rsidRPr="00102DFD" w:rsidRDefault="00496522" w:rsidP="00496522">
            <w:pPr>
              <w:pStyle w:val="Akapitzlist"/>
              <w:numPr>
                <w:ilvl w:val="1"/>
                <w:numId w:val="41"/>
              </w:numPr>
              <w:spacing w:after="160" w:line="259" w:lineRule="auto"/>
              <w:ind w:left="1418"/>
              <w:rPr>
                <w:rFonts w:ascii="Arial" w:hAnsi="Arial" w:cs="Arial"/>
              </w:rPr>
            </w:pPr>
            <w:r w:rsidRPr="00102DFD">
              <w:rPr>
                <w:rFonts w:ascii="Arial" w:hAnsi="Arial" w:cs="Arial"/>
              </w:rPr>
              <w:t>zbliżającym się przeglądzie serwisowym</w:t>
            </w:r>
          </w:p>
          <w:p w:rsidR="00496522" w:rsidRPr="00102DFD" w:rsidRDefault="00496522" w:rsidP="00496522">
            <w:pPr>
              <w:pStyle w:val="Akapitzlist"/>
              <w:numPr>
                <w:ilvl w:val="1"/>
                <w:numId w:val="41"/>
              </w:numPr>
              <w:spacing w:after="160" w:line="259" w:lineRule="auto"/>
              <w:ind w:left="1418"/>
              <w:rPr>
                <w:rFonts w:ascii="Arial" w:hAnsi="Arial" w:cs="Arial"/>
              </w:rPr>
            </w:pPr>
            <w:r w:rsidRPr="00102DFD">
              <w:rPr>
                <w:rFonts w:ascii="Arial" w:hAnsi="Arial" w:cs="Arial"/>
              </w:rPr>
              <w:t>dodaniu lub usunięciu składnika z zestawu</w:t>
            </w:r>
          </w:p>
          <w:p w:rsidR="00496522" w:rsidRPr="00102DFD" w:rsidRDefault="00496522" w:rsidP="00496522">
            <w:pPr>
              <w:pStyle w:val="Akapitzlist"/>
              <w:numPr>
                <w:ilvl w:val="1"/>
                <w:numId w:val="41"/>
              </w:numPr>
              <w:spacing w:after="160" w:line="259" w:lineRule="auto"/>
              <w:ind w:left="1418"/>
              <w:rPr>
                <w:rFonts w:ascii="Arial" w:hAnsi="Arial" w:cs="Arial"/>
              </w:rPr>
            </w:pPr>
            <w:r w:rsidRPr="00102DFD">
              <w:rPr>
                <w:rFonts w:ascii="Arial" w:hAnsi="Arial" w:cs="Arial"/>
              </w:rPr>
              <w:t>akceptację zmiany miejsca użytkowania składnika</w:t>
            </w:r>
          </w:p>
          <w:p w:rsidR="00496522" w:rsidRPr="00102DFD" w:rsidRDefault="00496522" w:rsidP="00496522">
            <w:pPr>
              <w:pStyle w:val="Akapitzlist"/>
              <w:numPr>
                <w:ilvl w:val="1"/>
                <w:numId w:val="41"/>
              </w:numPr>
              <w:spacing w:after="160" w:line="259" w:lineRule="auto"/>
              <w:ind w:left="1418"/>
              <w:rPr>
                <w:rFonts w:ascii="Arial" w:hAnsi="Arial" w:cs="Arial"/>
              </w:rPr>
            </w:pPr>
            <w:r w:rsidRPr="00102DFD">
              <w:rPr>
                <w:rFonts w:ascii="Arial" w:hAnsi="Arial" w:cs="Arial"/>
              </w:rPr>
              <w:t>dodaniu nowego składnika do ewidencji</w:t>
            </w:r>
          </w:p>
          <w:p w:rsidR="00496522" w:rsidRPr="00102DFD" w:rsidRDefault="00496522" w:rsidP="00496522">
            <w:pPr>
              <w:pStyle w:val="Akapitzlist"/>
              <w:numPr>
                <w:ilvl w:val="0"/>
                <w:numId w:val="40"/>
              </w:numPr>
              <w:spacing w:after="160" w:line="259" w:lineRule="auto"/>
              <w:ind w:left="710"/>
              <w:rPr>
                <w:rFonts w:ascii="Arial" w:hAnsi="Arial" w:cs="Arial"/>
              </w:rPr>
            </w:pPr>
            <w:r w:rsidRPr="00102DFD">
              <w:rPr>
                <w:rFonts w:ascii="Arial" w:hAnsi="Arial" w:cs="Arial"/>
              </w:rPr>
              <w:t>możliwość wysyłania wiadomości e-mail do wybranej grupy użytkowników przypisanej do konkretnej grupy składników.</w:t>
            </w:r>
          </w:p>
          <w:p w:rsidR="00496522" w:rsidRPr="00102DFD" w:rsidRDefault="00496522" w:rsidP="00496522">
            <w:pPr>
              <w:pStyle w:val="Akapitzlist"/>
              <w:numPr>
                <w:ilvl w:val="0"/>
                <w:numId w:val="40"/>
              </w:numPr>
              <w:spacing w:after="160" w:line="259" w:lineRule="auto"/>
              <w:ind w:left="710"/>
              <w:rPr>
                <w:rFonts w:ascii="Arial" w:hAnsi="Arial" w:cs="Arial"/>
              </w:rPr>
            </w:pPr>
            <w:r w:rsidRPr="00102DFD">
              <w:rPr>
                <w:rFonts w:ascii="Arial" w:hAnsi="Arial" w:cs="Arial"/>
              </w:rPr>
              <w:t>możliwość wysłania wiadomości e-mail podczas wykonywania operacji zmiany osoby odpowiedzialnej:</w:t>
            </w:r>
          </w:p>
          <w:p w:rsidR="00496522" w:rsidRPr="00102DFD" w:rsidRDefault="00496522" w:rsidP="00496522">
            <w:pPr>
              <w:pStyle w:val="Akapitzlist"/>
              <w:numPr>
                <w:ilvl w:val="1"/>
                <w:numId w:val="42"/>
              </w:numPr>
              <w:spacing w:after="160" w:line="259" w:lineRule="auto"/>
              <w:ind w:left="1418" w:hanging="425"/>
              <w:rPr>
                <w:rFonts w:ascii="Arial" w:hAnsi="Arial" w:cs="Arial"/>
              </w:rPr>
            </w:pPr>
            <w:r w:rsidRPr="00102DFD">
              <w:rPr>
                <w:rFonts w:ascii="Arial" w:hAnsi="Arial" w:cs="Arial"/>
              </w:rPr>
              <w:t>wiadomość e-mail zostanie wysłana do nowej osoby odpowiedzialnej o przypisaniu do niej składników</w:t>
            </w:r>
          </w:p>
          <w:p w:rsidR="00496522" w:rsidRPr="00102DFD" w:rsidRDefault="00496522" w:rsidP="00496522">
            <w:pPr>
              <w:pStyle w:val="Akapitzlist"/>
              <w:numPr>
                <w:ilvl w:val="1"/>
                <w:numId w:val="42"/>
              </w:numPr>
              <w:spacing w:after="0" w:line="259" w:lineRule="auto"/>
              <w:ind w:left="1418" w:hanging="425"/>
              <w:rPr>
                <w:rFonts w:ascii="Arial" w:hAnsi="Arial" w:cs="Arial"/>
              </w:rPr>
            </w:pPr>
            <w:r w:rsidRPr="00102DFD">
              <w:rPr>
                <w:rFonts w:ascii="Arial" w:hAnsi="Arial" w:cs="Arial"/>
              </w:rPr>
              <w:t xml:space="preserve">po akceptacji operacji zostanie wysłana zwrotna wiadomość e-mail do użytkownika, który ją utworzył </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16.</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System ma umożliwiać generowanie:</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zestawienie przedmiotów według osoby odpowiedzialnej</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zestawienie przedmiotów według miejsc użytkowania</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zestawienie przedmiotów, z możliwością zapisu do pli</w:t>
            </w:r>
            <w:r>
              <w:rPr>
                <w:rFonts w:ascii="Arial" w:hAnsi="Arial" w:cs="Arial"/>
                <w:sz w:val="22"/>
                <w:szCs w:val="22"/>
              </w:rPr>
              <w:t xml:space="preserve">ku w formacie PDF lub XLS, wraz </w:t>
            </w:r>
            <w:r w:rsidRPr="00102DFD">
              <w:rPr>
                <w:rFonts w:ascii="Arial" w:hAnsi="Arial" w:cs="Arial"/>
                <w:sz w:val="22"/>
                <w:szCs w:val="22"/>
              </w:rPr>
              <w:t xml:space="preserve">z grupowaniem, sortowaniem i filtrowaniem według dowolnych kryteriów, </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karta składnika</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dokument modernizacji</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wydruk planowanych serwisów i przeglądów</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tabela amortyzacyjna na dowolny rok z rozbiciem na ewidencje i grupy KŚT</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raport umorzeń za dowolny okres z rozbiciem na ewidencje i grupy KŚT</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tabela ruchów środków trwałych</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tabela stanu kont</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arkusz spisu z natury</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raport nadwyżek</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raport niedoborów</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raport przemieszczeń</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możliwość sortowania w wydrukach po wartości aktualnej, dokumencie likwidacji, dacie likwidacji.</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wydruk zestawów</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 xml:space="preserve">konfiguracja wydruków – kody kreskowe dla miejsc i zestawów </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miesięczne</w:t>
            </w:r>
            <w:r>
              <w:rPr>
                <w:rFonts w:ascii="Arial" w:hAnsi="Arial" w:cs="Arial"/>
                <w:sz w:val="22"/>
                <w:szCs w:val="22"/>
              </w:rPr>
              <w:t>go</w:t>
            </w:r>
            <w:r w:rsidRPr="00102DFD">
              <w:rPr>
                <w:rFonts w:ascii="Arial" w:hAnsi="Arial" w:cs="Arial"/>
                <w:sz w:val="22"/>
                <w:szCs w:val="22"/>
              </w:rPr>
              <w:t xml:space="preserve"> i roczn</w:t>
            </w:r>
            <w:r w:rsidRPr="008B7A1B">
              <w:rPr>
                <w:rFonts w:ascii="Arial" w:hAnsi="Arial" w:cs="Arial"/>
                <w:sz w:val="22"/>
                <w:szCs w:val="22"/>
              </w:rPr>
              <w:t>ego</w:t>
            </w:r>
            <w:r w:rsidRPr="00102DFD">
              <w:rPr>
                <w:rFonts w:ascii="Arial" w:hAnsi="Arial" w:cs="Arial"/>
                <w:sz w:val="22"/>
                <w:szCs w:val="22"/>
              </w:rPr>
              <w:t xml:space="preserve"> zestawienia umorzenia środków trwałych oraz wartości niematerialnych i prawnych (z podziałem na grupy rodzajowe)</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miesięczne</w:t>
            </w:r>
            <w:r>
              <w:rPr>
                <w:rFonts w:ascii="Arial" w:hAnsi="Arial" w:cs="Arial"/>
                <w:sz w:val="22"/>
                <w:szCs w:val="22"/>
              </w:rPr>
              <w:t>go</w:t>
            </w:r>
            <w:r w:rsidRPr="00102DFD">
              <w:rPr>
                <w:rFonts w:ascii="Arial" w:hAnsi="Arial" w:cs="Arial"/>
                <w:sz w:val="22"/>
                <w:szCs w:val="22"/>
              </w:rPr>
              <w:t xml:space="preserve"> i </w:t>
            </w:r>
            <w:r w:rsidRPr="008B7A1B">
              <w:rPr>
                <w:rFonts w:ascii="Arial" w:hAnsi="Arial" w:cs="Arial"/>
                <w:sz w:val="22"/>
                <w:szCs w:val="22"/>
              </w:rPr>
              <w:t>rocznego zestawienia</w:t>
            </w:r>
            <w:r w:rsidRPr="00102DFD">
              <w:rPr>
                <w:rFonts w:ascii="Arial" w:hAnsi="Arial" w:cs="Arial"/>
                <w:sz w:val="22"/>
                <w:szCs w:val="22"/>
              </w:rPr>
              <w:t xml:space="preserve"> wartości środków  trwałych oraz wartości niematerialnych i prawnych wg grupowa</w:t>
            </w:r>
            <w:r>
              <w:rPr>
                <w:rFonts w:ascii="Arial" w:hAnsi="Arial" w:cs="Arial"/>
                <w:sz w:val="22"/>
                <w:szCs w:val="22"/>
              </w:rPr>
              <w:t>ń</w:t>
            </w:r>
          </w:p>
          <w:p w:rsidR="00496522" w:rsidRPr="008B7A1B" w:rsidRDefault="00496522" w:rsidP="00496522">
            <w:pPr>
              <w:pStyle w:val="Zawartotabeli"/>
              <w:numPr>
                <w:ilvl w:val="0"/>
                <w:numId w:val="39"/>
              </w:numPr>
              <w:rPr>
                <w:rFonts w:ascii="Arial" w:hAnsi="Arial" w:cs="Arial"/>
                <w:sz w:val="22"/>
                <w:szCs w:val="22"/>
              </w:rPr>
            </w:pPr>
            <w:r w:rsidRPr="008B7A1B">
              <w:rPr>
                <w:rFonts w:ascii="Arial" w:hAnsi="Arial" w:cs="Arial"/>
                <w:sz w:val="22"/>
                <w:szCs w:val="22"/>
              </w:rPr>
              <w:t>zestawienie kont kosztów</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 xml:space="preserve">zestawienie wartości  środków trwałych oraz wartości niematerialnych i prawnych </w:t>
            </w:r>
          </w:p>
          <w:p w:rsidR="00496522" w:rsidRPr="00102DFD" w:rsidRDefault="00496522" w:rsidP="00496522">
            <w:pPr>
              <w:pStyle w:val="Zawartotabeli"/>
              <w:numPr>
                <w:ilvl w:val="0"/>
                <w:numId w:val="39"/>
              </w:numPr>
              <w:rPr>
                <w:rFonts w:ascii="Arial" w:hAnsi="Arial" w:cs="Arial"/>
                <w:sz w:val="22"/>
                <w:szCs w:val="22"/>
              </w:rPr>
            </w:pPr>
            <w:r w:rsidRPr="00102DFD">
              <w:rPr>
                <w:rFonts w:ascii="Arial" w:hAnsi="Arial" w:cs="Arial"/>
                <w:sz w:val="22"/>
                <w:szCs w:val="22"/>
              </w:rPr>
              <w:t>system musi umożliwiać generowanie raportów wg okresu sprawozdawczego za dowolny miesiąc</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17.</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Bezodstpw"/>
              <w:rPr>
                <w:rFonts w:ascii="Arial" w:hAnsi="Arial" w:cs="Arial"/>
              </w:rPr>
            </w:pPr>
            <w:r w:rsidRPr="00102DFD">
              <w:rPr>
                <w:rFonts w:ascii="Arial" w:hAnsi="Arial" w:cs="Arial"/>
              </w:rPr>
              <w:t>Import danych</w:t>
            </w:r>
          </w:p>
          <w:p w:rsidR="00496522" w:rsidRPr="003F12DE" w:rsidRDefault="00496522" w:rsidP="00496522">
            <w:pPr>
              <w:pStyle w:val="Akapitzlist"/>
              <w:numPr>
                <w:ilvl w:val="0"/>
                <w:numId w:val="43"/>
              </w:numPr>
              <w:spacing w:after="0"/>
              <w:ind w:left="710"/>
              <w:rPr>
                <w:rFonts w:ascii="Arial" w:hAnsi="Arial" w:cs="Arial"/>
              </w:rPr>
            </w:pPr>
            <w:r w:rsidRPr="003F12DE">
              <w:rPr>
                <w:rFonts w:ascii="Arial" w:hAnsi="Arial" w:cs="Arial"/>
              </w:rPr>
              <w:t>możliwość wykonywania importu z pliku .xlsx</w:t>
            </w:r>
          </w:p>
          <w:p w:rsidR="00496522" w:rsidRPr="008B7A1B" w:rsidRDefault="00496522" w:rsidP="00496522">
            <w:pPr>
              <w:pStyle w:val="Akapitzlist"/>
              <w:numPr>
                <w:ilvl w:val="0"/>
                <w:numId w:val="43"/>
              </w:numPr>
              <w:spacing w:after="0"/>
              <w:ind w:left="710"/>
              <w:rPr>
                <w:rFonts w:ascii="Arial" w:hAnsi="Arial" w:cs="Arial"/>
              </w:rPr>
            </w:pPr>
            <w:r w:rsidRPr="003F12DE">
              <w:rPr>
                <w:rFonts w:ascii="Arial" w:hAnsi="Arial" w:cs="Arial"/>
              </w:rPr>
              <w:t>możliwość wykonywania importu podstawow</w:t>
            </w:r>
            <w:r>
              <w:rPr>
                <w:rFonts w:ascii="Arial" w:hAnsi="Arial" w:cs="Arial"/>
              </w:rPr>
              <w:t>y</w:t>
            </w:r>
            <w:r w:rsidRPr="008B7A1B">
              <w:rPr>
                <w:rFonts w:ascii="Arial" w:hAnsi="Arial" w:cs="Arial"/>
              </w:rPr>
              <w:t>ch</w:t>
            </w:r>
            <w:r w:rsidRPr="003F12DE">
              <w:rPr>
                <w:rFonts w:ascii="Arial" w:hAnsi="Arial" w:cs="Arial"/>
              </w:rPr>
              <w:t xml:space="preserve"> </w:t>
            </w:r>
            <w:r w:rsidRPr="008B7A1B">
              <w:rPr>
                <w:rFonts w:ascii="Arial" w:hAnsi="Arial" w:cs="Arial"/>
              </w:rPr>
              <w:t>składników majątku na podstawie pliku wzorcowego</w:t>
            </w:r>
          </w:p>
          <w:p w:rsidR="00496522" w:rsidRPr="003F12DE" w:rsidRDefault="00496522" w:rsidP="00496522">
            <w:pPr>
              <w:pStyle w:val="Akapitzlist"/>
              <w:numPr>
                <w:ilvl w:val="0"/>
                <w:numId w:val="43"/>
              </w:numPr>
              <w:spacing w:after="0"/>
              <w:ind w:left="710"/>
              <w:rPr>
                <w:rFonts w:ascii="Arial" w:hAnsi="Arial" w:cs="Arial"/>
              </w:rPr>
            </w:pPr>
            <w:r w:rsidRPr="003F12DE">
              <w:rPr>
                <w:rFonts w:ascii="Arial" w:hAnsi="Arial" w:cs="Arial"/>
              </w:rPr>
              <w:t>możliwość uzupełnienia oraz zaimportowania pól słownikowych na podstawie pliku wzorcowego w formacie .xlsx</w:t>
            </w:r>
          </w:p>
          <w:p w:rsidR="00496522" w:rsidRPr="003F12DE" w:rsidRDefault="00496522" w:rsidP="00496522">
            <w:pPr>
              <w:pStyle w:val="Akapitzlist"/>
              <w:numPr>
                <w:ilvl w:val="0"/>
                <w:numId w:val="43"/>
              </w:numPr>
              <w:spacing w:after="0"/>
              <w:ind w:left="710"/>
              <w:rPr>
                <w:rFonts w:ascii="Arial" w:hAnsi="Arial" w:cs="Arial"/>
              </w:rPr>
            </w:pPr>
            <w:r w:rsidRPr="003F12DE">
              <w:rPr>
                <w:rFonts w:ascii="Arial" w:hAnsi="Arial" w:cs="Arial"/>
              </w:rPr>
              <w:t xml:space="preserve">możliwość wykonania importu z programów zewnętrznych </w:t>
            </w:r>
          </w:p>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System ma zawierać mechanizm eksportu danych do formatów: XLS, CSV, TXT oraz importu danych z tych formatów.</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18.</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8B7A1B">
              <w:rPr>
                <w:rFonts w:ascii="Arial" w:hAnsi="Arial" w:cs="Arial"/>
                <w:sz w:val="22"/>
                <w:szCs w:val="22"/>
              </w:rPr>
              <w:t>System ma umożliwiać tworzenie raportów związanych z inwentaryzacją:</w:t>
            </w:r>
          </w:p>
          <w:p w:rsidR="00496522" w:rsidRPr="00102DFD" w:rsidRDefault="00496522" w:rsidP="00496522">
            <w:pPr>
              <w:pStyle w:val="Zawartotabeli"/>
              <w:numPr>
                <w:ilvl w:val="0"/>
                <w:numId w:val="44"/>
              </w:numPr>
              <w:rPr>
                <w:rFonts w:ascii="Arial" w:hAnsi="Arial" w:cs="Arial"/>
                <w:sz w:val="22"/>
                <w:szCs w:val="22"/>
              </w:rPr>
            </w:pPr>
            <w:r w:rsidRPr="00102DFD">
              <w:rPr>
                <w:rFonts w:ascii="Arial" w:hAnsi="Arial" w:cs="Arial"/>
                <w:sz w:val="22"/>
                <w:szCs w:val="22"/>
              </w:rPr>
              <w:t>historia przeprowadzonych inwentaryzacji,</w:t>
            </w:r>
          </w:p>
          <w:p w:rsidR="00496522" w:rsidRPr="00102DFD" w:rsidRDefault="00496522" w:rsidP="00496522">
            <w:pPr>
              <w:pStyle w:val="Zawartotabeli"/>
              <w:numPr>
                <w:ilvl w:val="0"/>
                <w:numId w:val="44"/>
              </w:numPr>
              <w:rPr>
                <w:rFonts w:ascii="Arial" w:hAnsi="Arial" w:cs="Arial"/>
                <w:sz w:val="22"/>
                <w:szCs w:val="22"/>
              </w:rPr>
            </w:pPr>
            <w:r w:rsidRPr="00102DFD">
              <w:rPr>
                <w:rFonts w:ascii="Arial" w:hAnsi="Arial" w:cs="Arial"/>
                <w:sz w:val="22"/>
                <w:szCs w:val="22"/>
              </w:rPr>
              <w:t>porównanie danych ewidencyjnych z danymi ze spisu,</w:t>
            </w:r>
          </w:p>
          <w:p w:rsidR="00496522" w:rsidRPr="00102DFD" w:rsidRDefault="00496522" w:rsidP="00496522">
            <w:pPr>
              <w:pStyle w:val="Zawartotabeli"/>
              <w:numPr>
                <w:ilvl w:val="0"/>
                <w:numId w:val="44"/>
              </w:numPr>
              <w:rPr>
                <w:rFonts w:ascii="Arial" w:hAnsi="Arial" w:cs="Arial"/>
                <w:sz w:val="22"/>
                <w:szCs w:val="22"/>
              </w:rPr>
            </w:pPr>
            <w:r w:rsidRPr="00102DFD">
              <w:rPr>
                <w:rFonts w:ascii="Arial" w:hAnsi="Arial" w:cs="Arial"/>
                <w:sz w:val="22"/>
                <w:szCs w:val="22"/>
              </w:rPr>
              <w:t>generowanie następujących raportów:</w:t>
            </w:r>
          </w:p>
          <w:p w:rsidR="00496522" w:rsidRPr="00102DFD" w:rsidRDefault="00496522" w:rsidP="00496522">
            <w:pPr>
              <w:pStyle w:val="Zawartotabeli"/>
              <w:numPr>
                <w:ilvl w:val="0"/>
                <w:numId w:val="44"/>
              </w:numPr>
              <w:rPr>
                <w:rFonts w:ascii="Arial" w:hAnsi="Arial" w:cs="Arial"/>
                <w:sz w:val="22"/>
                <w:szCs w:val="22"/>
              </w:rPr>
            </w:pPr>
            <w:r w:rsidRPr="00102DFD">
              <w:rPr>
                <w:rFonts w:ascii="Arial" w:hAnsi="Arial" w:cs="Arial"/>
                <w:sz w:val="22"/>
                <w:szCs w:val="22"/>
              </w:rPr>
              <w:t>zgodności, braków, nadwyżek, przesunięć, arkuszy spisu z natury, zestawień różnic inwentaryzacyjnych, historii danego środka,</w:t>
            </w:r>
          </w:p>
          <w:p w:rsidR="00496522" w:rsidRPr="00102DFD" w:rsidRDefault="00496522" w:rsidP="00496522">
            <w:pPr>
              <w:pStyle w:val="Zawartotabeli"/>
              <w:numPr>
                <w:ilvl w:val="0"/>
                <w:numId w:val="44"/>
              </w:numPr>
              <w:rPr>
                <w:rFonts w:ascii="Arial" w:hAnsi="Arial" w:cs="Arial"/>
                <w:sz w:val="22"/>
                <w:szCs w:val="22"/>
              </w:rPr>
            </w:pPr>
            <w:r w:rsidRPr="00102DFD">
              <w:rPr>
                <w:rFonts w:ascii="Arial" w:hAnsi="Arial" w:cs="Arial"/>
                <w:sz w:val="22"/>
                <w:szCs w:val="22"/>
              </w:rPr>
              <w:t>możliwość tworzenia własnych raportów przez użytkownika,</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19.</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Default="00496522" w:rsidP="00930FDE">
            <w:pPr>
              <w:pStyle w:val="Zawartotabeli"/>
              <w:rPr>
                <w:rFonts w:ascii="Arial" w:hAnsi="Arial" w:cs="Arial"/>
                <w:sz w:val="22"/>
                <w:szCs w:val="22"/>
              </w:rPr>
            </w:pPr>
            <w:r w:rsidRPr="00102DFD">
              <w:rPr>
                <w:rFonts w:ascii="Arial" w:hAnsi="Arial" w:cs="Arial"/>
                <w:sz w:val="22"/>
                <w:szCs w:val="22"/>
              </w:rPr>
              <w:t>Sys</w:t>
            </w:r>
            <w:r>
              <w:rPr>
                <w:rFonts w:ascii="Arial" w:hAnsi="Arial" w:cs="Arial"/>
                <w:sz w:val="22"/>
                <w:szCs w:val="22"/>
              </w:rPr>
              <w:t xml:space="preserve">tem ma posiadać funkcjonalność:  </w:t>
            </w:r>
          </w:p>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Ewidencja:</w:t>
            </w:r>
          </w:p>
          <w:p w:rsidR="00496522" w:rsidRPr="00102DFD" w:rsidRDefault="00496522" w:rsidP="00496522">
            <w:pPr>
              <w:pStyle w:val="Zawartotabeli"/>
              <w:numPr>
                <w:ilvl w:val="0"/>
                <w:numId w:val="45"/>
              </w:numPr>
              <w:rPr>
                <w:rFonts w:ascii="Arial" w:hAnsi="Arial" w:cs="Arial"/>
                <w:sz w:val="22"/>
                <w:szCs w:val="22"/>
              </w:rPr>
            </w:pPr>
            <w:r w:rsidRPr="00102DFD">
              <w:rPr>
                <w:rFonts w:ascii="Arial" w:hAnsi="Arial" w:cs="Arial"/>
                <w:sz w:val="22"/>
                <w:szCs w:val="22"/>
              </w:rPr>
              <w:t>Środków trwałych (ŚT)</w:t>
            </w:r>
          </w:p>
          <w:p w:rsidR="00496522" w:rsidRPr="00102DFD" w:rsidRDefault="00496522" w:rsidP="00496522">
            <w:pPr>
              <w:pStyle w:val="Zawartotabeli"/>
              <w:numPr>
                <w:ilvl w:val="0"/>
                <w:numId w:val="45"/>
              </w:numPr>
              <w:rPr>
                <w:rFonts w:ascii="Arial" w:hAnsi="Arial" w:cs="Arial"/>
                <w:sz w:val="22"/>
                <w:szCs w:val="22"/>
              </w:rPr>
            </w:pPr>
            <w:r w:rsidRPr="00102DFD">
              <w:rPr>
                <w:rFonts w:ascii="Arial" w:hAnsi="Arial" w:cs="Arial"/>
                <w:sz w:val="22"/>
                <w:szCs w:val="22"/>
              </w:rPr>
              <w:t>Wartości Niematerialnych i Prawnych (WNiP)</w:t>
            </w:r>
          </w:p>
          <w:p w:rsidR="00496522" w:rsidRPr="00102DFD" w:rsidRDefault="00496522" w:rsidP="00496522">
            <w:pPr>
              <w:pStyle w:val="Zawartotabeli"/>
              <w:numPr>
                <w:ilvl w:val="0"/>
                <w:numId w:val="45"/>
              </w:numPr>
              <w:rPr>
                <w:rFonts w:ascii="Arial" w:hAnsi="Arial" w:cs="Arial"/>
                <w:sz w:val="22"/>
                <w:szCs w:val="22"/>
              </w:rPr>
            </w:pPr>
            <w:r w:rsidRPr="00102DFD">
              <w:rPr>
                <w:rFonts w:ascii="Arial" w:hAnsi="Arial" w:cs="Arial"/>
                <w:sz w:val="22"/>
                <w:szCs w:val="22"/>
              </w:rPr>
              <w:t>Wyposażenia</w:t>
            </w:r>
          </w:p>
          <w:p w:rsidR="00496522" w:rsidRPr="00102DFD" w:rsidRDefault="00496522" w:rsidP="00496522">
            <w:pPr>
              <w:pStyle w:val="Zawartotabeli"/>
              <w:numPr>
                <w:ilvl w:val="0"/>
                <w:numId w:val="45"/>
              </w:numPr>
              <w:rPr>
                <w:rFonts w:ascii="Arial" w:hAnsi="Arial" w:cs="Arial"/>
                <w:sz w:val="22"/>
                <w:szCs w:val="22"/>
              </w:rPr>
            </w:pPr>
            <w:r w:rsidRPr="00102DFD">
              <w:rPr>
                <w:rFonts w:ascii="Arial" w:hAnsi="Arial" w:cs="Arial"/>
                <w:sz w:val="22"/>
                <w:szCs w:val="22"/>
              </w:rPr>
              <w:t>pozostałych środków trwałych</w:t>
            </w:r>
          </w:p>
          <w:p w:rsidR="00496522" w:rsidRPr="00102DFD" w:rsidRDefault="00496522" w:rsidP="00496522">
            <w:pPr>
              <w:pStyle w:val="Zawartotabeli"/>
              <w:numPr>
                <w:ilvl w:val="0"/>
                <w:numId w:val="45"/>
              </w:numPr>
              <w:rPr>
                <w:rFonts w:ascii="Arial" w:hAnsi="Arial" w:cs="Arial"/>
                <w:sz w:val="22"/>
                <w:szCs w:val="22"/>
              </w:rPr>
            </w:pPr>
            <w:r w:rsidRPr="00102DFD">
              <w:rPr>
                <w:rFonts w:ascii="Arial" w:hAnsi="Arial" w:cs="Arial"/>
                <w:sz w:val="22"/>
                <w:szCs w:val="22"/>
              </w:rPr>
              <w:t>ewidencja poza bilansowa</w:t>
            </w:r>
          </w:p>
          <w:p w:rsidR="00496522" w:rsidRPr="00102DFD" w:rsidRDefault="00496522" w:rsidP="00496522">
            <w:pPr>
              <w:pStyle w:val="Zawartotabeli"/>
              <w:numPr>
                <w:ilvl w:val="0"/>
                <w:numId w:val="45"/>
              </w:numPr>
              <w:rPr>
                <w:rFonts w:ascii="Arial" w:hAnsi="Arial" w:cs="Arial"/>
                <w:sz w:val="22"/>
                <w:szCs w:val="22"/>
              </w:rPr>
            </w:pPr>
            <w:r w:rsidRPr="00102DFD">
              <w:rPr>
                <w:rFonts w:ascii="Arial" w:hAnsi="Arial" w:cs="Arial"/>
                <w:sz w:val="22"/>
                <w:szCs w:val="22"/>
              </w:rPr>
              <w:t>księga ilościowo-wartościowa</w:t>
            </w:r>
          </w:p>
          <w:p w:rsidR="00496522" w:rsidRPr="00102DFD" w:rsidRDefault="00496522" w:rsidP="00496522">
            <w:pPr>
              <w:pStyle w:val="Zawartotabeli"/>
              <w:numPr>
                <w:ilvl w:val="0"/>
                <w:numId w:val="45"/>
              </w:numPr>
              <w:rPr>
                <w:rFonts w:ascii="Arial" w:hAnsi="Arial" w:cs="Arial"/>
                <w:sz w:val="22"/>
                <w:szCs w:val="22"/>
              </w:rPr>
            </w:pPr>
            <w:r w:rsidRPr="00102DFD">
              <w:rPr>
                <w:rFonts w:ascii="Arial" w:hAnsi="Arial" w:cs="Arial"/>
                <w:sz w:val="22"/>
                <w:szCs w:val="22"/>
              </w:rPr>
              <w:t>ewidencja środków trwałych użyczonych innym podmiotom</w:t>
            </w:r>
          </w:p>
          <w:p w:rsidR="00496522" w:rsidRPr="00102DFD" w:rsidRDefault="00496522" w:rsidP="00496522">
            <w:pPr>
              <w:pStyle w:val="Zawartotabeli"/>
              <w:numPr>
                <w:ilvl w:val="0"/>
                <w:numId w:val="45"/>
              </w:numPr>
              <w:rPr>
                <w:rFonts w:ascii="Arial" w:hAnsi="Arial" w:cs="Arial"/>
                <w:sz w:val="22"/>
                <w:szCs w:val="22"/>
              </w:rPr>
            </w:pPr>
            <w:r w:rsidRPr="00102DFD">
              <w:rPr>
                <w:rFonts w:ascii="Arial" w:hAnsi="Arial" w:cs="Arial"/>
                <w:sz w:val="22"/>
                <w:szCs w:val="22"/>
              </w:rPr>
              <w:t>ewidencja środków trwałych przyjętych w użyczenie od innych jednostek</w:t>
            </w:r>
          </w:p>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Możliwość dodania innych ksiąg ewidencji.</w:t>
            </w:r>
          </w:p>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Możliwość prowadzenia każdej ewidencji z osobna.</w:t>
            </w:r>
          </w:p>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Możliwość podziału ŚT oraz WNiP na dowolną ilość ksiąg inwentarzowych.</w:t>
            </w:r>
          </w:p>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Możliwość podziału ŚT oraz WNiP na dowolną ilość grup, podgrup i rodzajów.</w:t>
            </w:r>
          </w:p>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Pełna obsługa urzędowej Klasyfikacji Środków Trwałych.</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20.</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Bezodstpw"/>
              <w:rPr>
                <w:rFonts w:ascii="Arial" w:hAnsi="Arial" w:cs="Arial"/>
              </w:rPr>
            </w:pPr>
            <w:r w:rsidRPr="00102DFD">
              <w:rPr>
                <w:rFonts w:ascii="Arial" w:hAnsi="Arial" w:cs="Arial"/>
              </w:rPr>
              <w:t>Konfiguracja dokumentów i ich numeracji</w:t>
            </w:r>
          </w:p>
          <w:p w:rsidR="00496522" w:rsidRPr="00102DFD" w:rsidRDefault="00496522" w:rsidP="00930FDE">
            <w:pPr>
              <w:pStyle w:val="Nagwek6"/>
              <w:spacing w:before="120"/>
              <w:rPr>
                <w:rFonts w:ascii="Arial" w:hAnsi="Arial" w:cs="Arial"/>
                <w:b w:val="0"/>
                <w:szCs w:val="22"/>
              </w:rPr>
            </w:pPr>
            <w:r w:rsidRPr="00102DFD">
              <w:rPr>
                <w:rFonts w:ascii="Arial" w:hAnsi="Arial" w:cs="Arial"/>
                <w:b w:val="0"/>
                <w:szCs w:val="22"/>
              </w:rPr>
              <w:t xml:space="preserve">Konfiguracja dokumentów </w:t>
            </w:r>
          </w:p>
          <w:p w:rsidR="00496522" w:rsidRPr="00102DFD" w:rsidRDefault="00496522" w:rsidP="00496522">
            <w:pPr>
              <w:pStyle w:val="Akapitzlist"/>
              <w:numPr>
                <w:ilvl w:val="0"/>
                <w:numId w:val="46"/>
              </w:numPr>
              <w:spacing w:after="160" w:line="259" w:lineRule="auto"/>
              <w:ind w:left="710"/>
              <w:rPr>
                <w:rFonts w:ascii="Arial" w:hAnsi="Arial" w:cs="Arial"/>
              </w:rPr>
            </w:pPr>
            <w:r w:rsidRPr="00102DFD">
              <w:rPr>
                <w:rFonts w:ascii="Arial" w:hAnsi="Arial" w:cs="Arial"/>
              </w:rPr>
              <w:t xml:space="preserve">możliwość podglądu zawartości wbudowanych szablonów dokumentów </w:t>
            </w:r>
            <w:r w:rsidRPr="00102DFD">
              <w:rPr>
                <w:rFonts w:ascii="Arial" w:hAnsi="Arial" w:cs="Arial"/>
              </w:rPr>
              <w:br/>
              <w:t>w programie Microsoft Word.</w:t>
            </w:r>
          </w:p>
          <w:p w:rsidR="00496522" w:rsidRPr="00102DFD" w:rsidRDefault="00496522" w:rsidP="00496522">
            <w:pPr>
              <w:pStyle w:val="Akapitzlist"/>
              <w:numPr>
                <w:ilvl w:val="0"/>
                <w:numId w:val="46"/>
              </w:numPr>
              <w:spacing w:after="160" w:line="259" w:lineRule="auto"/>
              <w:ind w:left="710"/>
              <w:rPr>
                <w:rFonts w:ascii="Arial" w:hAnsi="Arial" w:cs="Arial"/>
              </w:rPr>
            </w:pPr>
            <w:r w:rsidRPr="00102DFD">
              <w:rPr>
                <w:rFonts w:ascii="Arial" w:hAnsi="Arial" w:cs="Arial"/>
              </w:rPr>
              <w:t>dodawanie nowych szablonów dokumentów, z podaniem:</w:t>
            </w:r>
          </w:p>
          <w:p w:rsidR="00496522" w:rsidRPr="00102DFD" w:rsidRDefault="00496522" w:rsidP="00496522">
            <w:pPr>
              <w:pStyle w:val="Akapitzlist"/>
              <w:numPr>
                <w:ilvl w:val="1"/>
                <w:numId w:val="46"/>
              </w:numPr>
              <w:spacing w:after="160" w:line="259" w:lineRule="auto"/>
              <w:ind w:left="1277"/>
              <w:rPr>
                <w:rFonts w:ascii="Arial" w:hAnsi="Arial" w:cs="Arial"/>
              </w:rPr>
            </w:pPr>
            <w:r w:rsidRPr="00102DFD">
              <w:rPr>
                <w:rFonts w:ascii="Arial" w:hAnsi="Arial" w:cs="Arial"/>
              </w:rPr>
              <w:t>nazwy dokumentu</w:t>
            </w:r>
          </w:p>
          <w:p w:rsidR="00496522" w:rsidRPr="00102DFD" w:rsidRDefault="00496522" w:rsidP="00496522">
            <w:pPr>
              <w:pStyle w:val="Akapitzlist"/>
              <w:numPr>
                <w:ilvl w:val="1"/>
                <w:numId w:val="46"/>
              </w:numPr>
              <w:spacing w:after="160" w:line="259" w:lineRule="auto"/>
              <w:ind w:left="1277"/>
              <w:rPr>
                <w:rFonts w:ascii="Arial" w:hAnsi="Arial" w:cs="Arial"/>
              </w:rPr>
            </w:pPr>
            <w:r w:rsidRPr="00102DFD">
              <w:rPr>
                <w:rFonts w:ascii="Arial" w:hAnsi="Arial" w:cs="Arial"/>
              </w:rPr>
              <w:t>typu dokumentu</w:t>
            </w:r>
          </w:p>
          <w:p w:rsidR="00496522" w:rsidRPr="00102DFD" w:rsidRDefault="00496522" w:rsidP="00496522">
            <w:pPr>
              <w:pStyle w:val="Akapitzlist"/>
              <w:numPr>
                <w:ilvl w:val="1"/>
                <w:numId w:val="46"/>
              </w:numPr>
              <w:spacing w:after="160" w:line="259" w:lineRule="auto"/>
              <w:ind w:left="1277"/>
              <w:rPr>
                <w:rFonts w:ascii="Arial" w:hAnsi="Arial" w:cs="Arial"/>
              </w:rPr>
            </w:pPr>
            <w:r w:rsidRPr="00102DFD">
              <w:rPr>
                <w:rFonts w:ascii="Arial" w:hAnsi="Arial" w:cs="Arial"/>
              </w:rPr>
              <w:t>typu operacji</w:t>
            </w:r>
          </w:p>
          <w:p w:rsidR="00496522" w:rsidRPr="00102DFD" w:rsidRDefault="00496522" w:rsidP="00496522">
            <w:pPr>
              <w:pStyle w:val="Akapitzlist"/>
              <w:numPr>
                <w:ilvl w:val="1"/>
                <w:numId w:val="46"/>
              </w:numPr>
              <w:spacing w:after="160" w:line="259" w:lineRule="auto"/>
              <w:ind w:left="1277"/>
              <w:rPr>
                <w:rFonts w:ascii="Arial" w:hAnsi="Arial" w:cs="Arial"/>
              </w:rPr>
            </w:pPr>
            <w:r w:rsidRPr="00102DFD">
              <w:rPr>
                <w:rFonts w:ascii="Arial" w:hAnsi="Arial" w:cs="Arial"/>
              </w:rPr>
              <w:t>statusu, czy szablon dokumentu ma być aktywny</w:t>
            </w:r>
          </w:p>
          <w:p w:rsidR="00496522" w:rsidRPr="00102DFD" w:rsidRDefault="00496522" w:rsidP="00496522">
            <w:pPr>
              <w:pStyle w:val="Akapitzlist"/>
              <w:numPr>
                <w:ilvl w:val="1"/>
                <w:numId w:val="46"/>
              </w:numPr>
              <w:spacing w:after="160" w:line="259" w:lineRule="auto"/>
              <w:ind w:left="1277"/>
              <w:rPr>
                <w:rFonts w:ascii="Arial" w:hAnsi="Arial" w:cs="Arial"/>
              </w:rPr>
            </w:pPr>
            <w:r w:rsidRPr="00102DFD">
              <w:rPr>
                <w:rFonts w:ascii="Arial" w:hAnsi="Arial" w:cs="Arial"/>
              </w:rPr>
              <w:t>szablonu numeracji dokumentu</w:t>
            </w:r>
          </w:p>
          <w:p w:rsidR="00496522" w:rsidRPr="00102DFD" w:rsidRDefault="00496522" w:rsidP="00496522">
            <w:pPr>
              <w:pStyle w:val="Akapitzlist"/>
              <w:numPr>
                <w:ilvl w:val="1"/>
                <w:numId w:val="46"/>
              </w:numPr>
              <w:spacing w:after="160" w:line="259" w:lineRule="auto"/>
              <w:ind w:left="1277"/>
              <w:rPr>
                <w:rFonts w:ascii="Arial" w:hAnsi="Arial" w:cs="Arial"/>
              </w:rPr>
            </w:pPr>
            <w:r w:rsidRPr="00102DFD">
              <w:rPr>
                <w:rFonts w:ascii="Arial" w:hAnsi="Arial" w:cs="Arial"/>
              </w:rPr>
              <w:t>symbolu</w:t>
            </w:r>
          </w:p>
          <w:p w:rsidR="00496522" w:rsidRPr="00102DFD" w:rsidRDefault="00496522" w:rsidP="00496522">
            <w:pPr>
              <w:pStyle w:val="Akapitzlist"/>
              <w:numPr>
                <w:ilvl w:val="1"/>
                <w:numId w:val="46"/>
              </w:numPr>
              <w:spacing w:after="160" w:line="259" w:lineRule="auto"/>
              <w:ind w:left="1277"/>
              <w:rPr>
                <w:rFonts w:ascii="Arial" w:hAnsi="Arial" w:cs="Arial"/>
              </w:rPr>
            </w:pPr>
            <w:r w:rsidRPr="00102DFD">
              <w:rPr>
                <w:rFonts w:ascii="Arial" w:hAnsi="Arial" w:cs="Arial"/>
              </w:rPr>
              <w:t>czy dokument ma być wielopozycyjny</w:t>
            </w:r>
          </w:p>
          <w:p w:rsidR="00496522" w:rsidRPr="00102DFD" w:rsidRDefault="00496522" w:rsidP="00496522">
            <w:pPr>
              <w:pStyle w:val="Akapitzlist"/>
              <w:numPr>
                <w:ilvl w:val="1"/>
                <w:numId w:val="46"/>
              </w:numPr>
              <w:spacing w:after="160" w:line="259" w:lineRule="auto"/>
              <w:ind w:left="1277"/>
              <w:rPr>
                <w:rFonts w:ascii="Arial" w:hAnsi="Arial" w:cs="Arial"/>
              </w:rPr>
            </w:pPr>
            <w:r w:rsidRPr="00102DFD">
              <w:rPr>
                <w:rFonts w:ascii="Arial" w:hAnsi="Arial" w:cs="Arial"/>
              </w:rPr>
              <w:t>opisu</w:t>
            </w:r>
          </w:p>
          <w:p w:rsidR="00496522" w:rsidRPr="00102DFD" w:rsidRDefault="00496522" w:rsidP="00496522">
            <w:pPr>
              <w:pStyle w:val="Akapitzlist"/>
              <w:numPr>
                <w:ilvl w:val="1"/>
                <w:numId w:val="46"/>
              </w:numPr>
              <w:spacing w:after="160" w:line="259" w:lineRule="auto"/>
              <w:ind w:left="1277"/>
              <w:rPr>
                <w:rFonts w:ascii="Arial" w:hAnsi="Arial" w:cs="Arial"/>
              </w:rPr>
            </w:pPr>
            <w:r w:rsidRPr="00102DFD">
              <w:rPr>
                <w:rFonts w:ascii="Arial" w:hAnsi="Arial" w:cs="Arial"/>
              </w:rPr>
              <w:t>możliwość wprowadzenia gotowego szablonu dokumentu z programu Microsoft Word</w:t>
            </w:r>
          </w:p>
          <w:p w:rsidR="00496522" w:rsidRPr="00102DFD" w:rsidRDefault="00496522" w:rsidP="00496522">
            <w:pPr>
              <w:pStyle w:val="Akapitzlist"/>
              <w:numPr>
                <w:ilvl w:val="0"/>
                <w:numId w:val="46"/>
              </w:numPr>
              <w:spacing w:after="160" w:line="259" w:lineRule="auto"/>
              <w:ind w:left="710"/>
              <w:rPr>
                <w:rFonts w:ascii="Arial" w:hAnsi="Arial" w:cs="Arial"/>
              </w:rPr>
            </w:pPr>
            <w:r w:rsidRPr="00102DFD">
              <w:rPr>
                <w:rFonts w:ascii="Arial" w:hAnsi="Arial" w:cs="Arial"/>
              </w:rPr>
              <w:t>możliwość edytowania szablonów dokumentów.</w:t>
            </w:r>
          </w:p>
          <w:p w:rsidR="00496522" w:rsidRPr="00102DFD" w:rsidRDefault="00496522" w:rsidP="00496522">
            <w:pPr>
              <w:pStyle w:val="Akapitzlist"/>
              <w:numPr>
                <w:ilvl w:val="0"/>
                <w:numId w:val="46"/>
              </w:numPr>
              <w:spacing w:after="160" w:line="259" w:lineRule="auto"/>
              <w:ind w:left="710"/>
              <w:rPr>
                <w:rFonts w:ascii="Arial" w:hAnsi="Arial" w:cs="Arial"/>
              </w:rPr>
            </w:pPr>
            <w:r w:rsidRPr="00102DFD">
              <w:rPr>
                <w:rFonts w:ascii="Arial" w:hAnsi="Arial" w:cs="Arial"/>
              </w:rPr>
              <w:t>możliwość edytowania zawartości szablonów dokumentów on-line.</w:t>
            </w:r>
          </w:p>
          <w:p w:rsidR="00496522" w:rsidRPr="00102DFD" w:rsidRDefault="00496522" w:rsidP="00496522">
            <w:pPr>
              <w:pStyle w:val="Akapitzlist"/>
              <w:numPr>
                <w:ilvl w:val="0"/>
                <w:numId w:val="46"/>
              </w:numPr>
              <w:spacing w:after="160" w:line="259" w:lineRule="auto"/>
              <w:ind w:left="710"/>
              <w:rPr>
                <w:rFonts w:ascii="Arial" w:hAnsi="Arial" w:cs="Arial"/>
              </w:rPr>
            </w:pPr>
            <w:r w:rsidRPr="00102DFD">
              <w:rPr>
                <w:rFonts w:ascii="Arial" w:hAnsi="Arial" w:cs="Arial"/>
              </w:rPr>
              <w:t>możliwość pobrania szablonów dokumentów.</w:t>
            </w:r>
          </w:p>
          <w:p w:rsidR="00496522" w:rsidRPr="00102DFD" w:rsidRDefault="00496522" w:rsidP="00496522">
            <w:pPr>
              <w:pStyle w:val="Akapitzlist"/>
              <w:numPr>
                <w:ilvl w:val="0"/>
                <w:numId w:val="46"/>
              </w:numPr>
              <w:spacing w:after="160" w:line="259" w:lineRule="auto"/>
              <w:ind w:left="710"/>
              <w:rPr>
                <w:rFonts w:ascii="Arial" w:hAnsi="Arial" w:cs="Arial"/>
              </w:rPr>
            </w:pPr>
            <w:r w:rsidRPr="00102DFD">
              <w:rPr>
                <w:rFonts w:ascii="Arial" w:hAnsi="Arial" w:cs="Arial"/>
              </w:rPr>
              <w:t>możliwość usunięcia wcześniej dodanych szablonów dokumentów.</w:t>
            </w:r>
          </w:p>
          <w:p w:rsidR="00496522" w:rsidRPr="00102DFD" w:rsidRDefault="00496522" w:rsidP="00496522">
            <w:pPr>
              <w:pStyle w:val="Akapitzlist"/>
              <w:numPr>
                <w:ilvl w:val="0"/>
                <w:numId w:val="46"/>
              </w:numPr>
              <w:spacing w:after="160" w:line="259" w:lineRule="auto"/>
              <w:ind w:left="710"/>
              <w:rPr>
                <w:rFonts w:ascii="Arial" w:hAnsi="Arial" w:cs="Arial"/>
              </w:rPr>
            </w:pPr>
            <w:r w:rsidRPr="00102DFD">
              <w:rPr>
                <w:rFonts w:ascii="Arial" w:hAnsi="Arial" w:cs="Arial"/>
              </w:rPr>
              <w:t xml:space="preserve">możliwość kopiowania szablonów dokumentów. </w:t>
            </w:r>
          </w:p>
          <w:p w:rsidR="00496522" w:rsidRPr="00102DFD" w:rsidRDefault="00496522" w:rsidP="00496522">
            <w:pPr>
              <w:pStyle w:val="Akapitzlist"/>
              <w:numPr>
                <w:ilvl w:val="0"/>
                <w:numId w:val="46"/>
              </w:numPr>
              <w:spacing w:after="160" w:line="259" w:lineRule="auto"/>
              <w:ind w:left="710"/>
              <w:rPr>
                <w:rFonts w:ascii="Arial" w:hAnsi="Arial" w:cs="Arial"/>
              </w:rPr>
            </w:pPr>
            <w:r w:rsidRPr="00102DFD">
              <w:rPr>
                <w:rFonts w:ascii="Arial" w:hAnsi="Arial" w:cs="Arial"/>
              </w:rPr>
              <w:t>możliwość przywrócenia domyślnych szablonów dokumentów.</w:t>
            </w:r>
          </w:p>
          <w:p w:rsidR="00496522" w:rsidRPr="00102DFD" w:rsidRDefault="00496522" w:rsidP="00496522">
            <w:pPr>
              <w:pStyle w:val="Akapitzlist"/>
              <w:numPr>
                <w:ilvl w:val="0"/>
                <w:numId w:val="46"/>
              </w:numPr>
              <w:spacing w:after="0" w:line="259" w:lineRule="auto"/>
              <w:ind w:left="710"/>
              <w:rPr>
                <w:rFonts w:ascii="Arial" w:hAnsi="Arial" w:cs="Arial"/>
              </w:rPr>
            </w:pPr>
            <w:r w:rsidRPr="00102DFD">
              <w:rPr>
                <w:rFonts w:ascii="Arial" w:hAnsi="Arial" w:cs="Arial"/>
              </w:rPr>
              <w:t>możliwość skopiowania numeracji wybranego dokumentu do wszystkich dokumentów.</w:t>
            </w:r>
          </w:p>
          <w:p w:rsidR="00496522" w:rsidRPr="00102DFD" w:rsidRDefault="00496522" w:rsidP="00930FDE">
            <w:pPr>
              <w:pStyle w:val="Nagwek6"/>
              <w:spacing w:before="120"/>
              <w:rPr>
                <w:rFonts w:ascii="Arial" w:hAnsi="Arial" w:cs="Arial"/>
                <w:b w:val="0"/>
                <w:szCs w:val="22"/>
              </w:rPr>
            </w:pPr>
            <w:r w:rsidRPr="00102DFD">
              <w:rPr>
                <w:rFonts w:ascii="Arial" w:hAnsi="Arial" w:cs="Arial"/>
                <w:b w:val="0"/>
                <w:szCs w:val="22"/>
              </w:rPr>
              <w:t>Konfiguracja numeracji dokumentów</w:t>
            </w:r>
          </w:p>
          <w:p w:rsidR="00496522" w:rsidRPr="00C125A1" w:rsidRDefault="00496522" w:rsidP="00930FDE">
            <w:pPr>
              <w:pStyle w:val="Akapitzlist"/>
              <w:numPr>
                <w:ilvl w:val="0"/>
                <w:numId w:val="3"/>
              </w:numPr>
              <w:rPr>
                <w:rFonts w:ascii="Arial" w:hAnsi="Arial" w:cs="Arial"/>
              </w:rPr>
            </w:pPr>
            <w:r w:rsidRPr="00C125A1">
              <w:rPr>
                <w:rFonts w:ascii="Arial" w:hAnsi="Arial" w:cs="Arial"/>
              </w:rPr>
              <w:t>możliwość dodawania nowych numeracji dokumentów, z podaniem:</w:t>
            </w:r>
          </w:p>
          <w:p w:rsidR="00496522" w:rsidRPr="00102DFD" w:rsidRDefault="00496522" w:rsidP="00496522">
            <w:pPr>
              <w:pStyle w:val="Akapitzlist"/>
              <w:numPr>
                <w:ilvl w:val="1"/>
                <w:numId w:val="47"/>
              </w:numPr>
              <w:spacing w:after="160" w:line="259" w:lineRule="auto"/>
              <w:rPr>
                <w:rFonts w:ascii="Arial" w:hAnsi="Arial" w:cs="Arial"/>
              </w:rPr>
            </w:pPr>
            <w:r w:rsidRPr="00102DFD">
              <w:rPr>
                <w:rFonts w:ascii="Arial" w:hAnsi="Arial" w:cs="Arial"/>
              </w:rPr>
              <w:t>szablonu numeru</w:t>
            </w:r>
          </w:p>
          <w:p w:rsidR="00496522" w:rsidRPr="00102DFD" w:rsidRDefault="00496522" w:rsidP="00496522">
            <w:pPr>
              <w:pStyle w:val="Akapitzlist"/>
              <w:numPr>
                <w:ilvl w:val="1"/>
                <w:numId w:val="47"/>
              </w:numPr>
              <w:spacing w:after="160" w:line="259" w:lineRule="auto"/>
              <w:rPr>
                <w:rFonts w:ascii="Arial" w:hAnsi="Arial" w:cs="Arial"/>
              </w:rPr>
            </w:pPr>
            <w:r w:rsidRPr="00102DFD">
              <w:rPr>
                <w:rFonts w:ascii="Arial" w:hAnsi="Arial" w:cs="Arial"/>
              </w:rPr>
              <w:t>nazwy szablonu</w:t>
            </w:r>
          </w:p>
          <w:p w:rsidR="00496522" w:rsidRPr="00102DFD" w:rsidRDefault="00496522" w:rsidP="00496522">
            <w:pPr>
              <w:pStyle w:val="Akapitzlist"/>
              <w:numPr>
                <w:ilvl w:val="1"/>
                <w:numId w:val="47"/>
              </w:numPr>
              <w:spacing w:after="160" w:line="259" w:lineRule="auto"/>
              <w:rPr>
                <w:rFonts w:ascii="Arial" w:hAnsi="Arial" w:cs="Arial"/>
              </w:rPr>
            </w:pPr>
            <w:r w:rsidRPr="00102DFD">
              <w:rPr>
                <w:rFonts w:ascii="Arial" w:hAnsi="Arial" w:cs="Arial"/>
              </w:rPr>
              <w:t>kiedy ma być resetowany szablon</w:t>
            </w:r>
          </w:p>
          <w:p w:rsidR="00496522" w:rsidRPr="00102DFD" w:rsidRDefault="00496522" w:rsidP="00930FDE">
            <w:pPr>
              <w:pStyle w:val="Akapitzlist"/>
              <w:numPr>
                <w:ilvl w:val="0"/>
                <w:numId w:val="3"/>
              </w:numPr>
              <w:spacing w:after="160" w:line="259" w:lineRule="auto"/>
              <w:rPr>
                <w:rFonts w:ascii="Arial" w:hAnsi="Arial" w:cs="Arial"/>
              </w:rPr>
            </w:pPr>
            <w:r w:rsidRPr="00102DFD">
              <w:rPr>
                <w:rFonts w:ascii="Arial" w:hAnsi="Arial" w:cs="Arial"/>
              </w:rPr>
              <w:t>możliwość edytowania wcześniej wprowadzonych numeracji.</w:t>
            </w:r>
          </w:p>
          <w:p w:rsidR="00496522" w:rsidRPr="00102DFD" w:rsidRDefault="00496522" w:rsidP="00930FDE">
            <w:pPr>
              <w:pStyle w:val="Akapitzlist"/>
              <w:numPr>
                <w:ilvl w:val="0"/>
                <w:numId w:val="3"/>
              </w:numPr>
              <w:spacing w:after="0" w:line="259" w:lineRule="auto"/>
              <w:rPr>
                <w:rFonts w:ascii="Arial" w:hAnsi="Arial" w:cs="Arial"/>
              </w:rPr>
            </w:pPr>
            <w:r w:rsidRPr="00102DFD">
              <w:rPr>
                <w:rFonts w:ascii="Arial" w:hAnsi="Arial" w:cs="Arial"/>
              </w:rPr>
              <w:t>możliwość usuwania wcześniej dodanych numeracji.</w:t>
            </w:r>
          </w:p>
          <w:p w:rsidR="00496522" w:rsidRPr="00102DFD" w:rsidRDefault="00496522" w:rsidP="00930FDE">
            <w:pPr>
              <w:pStyle w:val="Zawartotabeli"/>
              <w:rPr>
                <w:rFonts w:ascii="Arial" w:hAnsi="Arial" w:cs="Arial"/>
                <w:sz w:val="22"/>
                <w:szCs w:val="22"/>
              </w:rPr>
            </w:pP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21.</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C125A1" w:rsidRDefault="00496522" w:rsidP="00930FDE">
            <w:pPr>
              <w:pStyle w:val="Bezodstpw"/>
              <w:rPr>
                <w:rFonts w:ascii="Arial" w:hAnsi="Arial" w:cs="Arial"/>
                <w:b/>
              </w:rPr>
            </w:pPr>
            <w:r w:rsidRPr="00C125A1">
              <w:rPr>
                <w:rFonts w:ascii="Arial" w:hAnsi="Arial" w:cs="Arial"/>
                <w:b/>
              </w:rPr>
              <w:t>Pola definiowalne i słowniki</w:t>
            </w:r>
          </w:p>
          <w:p w:rsidR="00496522" w:rsidRPr="00102DFD" w:rsidRDefault="00496522" w:rsidP="00496522">
            <w:pPr>
              <w:pStyle w:val="Bezodstpw"/>
              <w:numPr>
                <w:ilvl w:val="0"/>
                <w:numId w:val="48"/>
              </w:numPr>
              <w:rPr>
                <w:rFonts w:ascii="Arial" w:hAnsi="Arial" w:cs="Arial"/>
              </w:rPr>
            </w:pPr>
            <w:r w:rsidRPr="00102DFD">
              <w:rPr>
                <w:rFonts w:ascii="Arial" w:hAnsi="Arial" w:cs="Arial"/>
              </w:rPr>
              <w:t>możliwość samodzielnego dodania do opisu składnika 50 dodatkowych pól, które:</w:t>
            </w:r>
          </w:p>
          <w:p w:rsidR="00496522" w:rsidRPr="00102DFD" w:rsidRDefault="00496522" w:rsidP="00496522">
            <w:pPr>
              <w:pStyle w:val="Bezodstpw"/>
              <w:numPr>
                <w:ilvl w:val="1"/>
                <w:numId w:val="34"/>
              </w:numPr>
              <w:rPr>
                <w:rFonts w:ascii="Arial" w:hAnsi="Arial" w:cs="Arial"/>
              </w:rPr>
            </w:pPr>
            <w:r w:rsidRPr="00102DFD">
              <w:rPr>
                <w:rFonts w:ascii="Arial" w:hAnsi="Arial" w:cs="Arial"/>
              </w:rPr>
              <w:t>mogą mieć postać:</w:t>
            </w:r>
          </w:p>
          <w:p w:rsidR="00496522" w:rsidRPr="00102DFD" w:rsidRDefault="00496522" w:rsidP="00496522">
            <w:pPr>
              <w:pStyle w:val="Bezodstpw"/>
              <w:numPr>
                <w:ilvl w:val="2"/>
                <w:numId w:val="49"/>
              </w:numPr>
              <w:rPr>
                <w:rFonts w:ascii="Arial" w:hAnsi="Arial" w:cs="Arial"/>
              </w:rPr>
            </w:pPr>
            <w:r w:rsidRPr="00102DFD">
              <w:rPr>
                <w:rFonts w:ascii="Arial" w:hAnsi="Arial" w:cs="Arial"/>
              </w:rPr>
              <w:t>ciągu znaków</w:t>
            </w:r>
          </w:p>
          <w:p w:rsidR="00496522" w:rsidRPr="00102DFD" w:rsidRDefault="00496522" w:rsidP="00496522">
            <w:pPr>
              <w:pStyle w:val="Bezodstpw"/>
              <w:numPr>
                <w:ilvl w:val="2"/>
                <w:numId w:val="49"/>
              </w:numPr>
              <w:rPr>
                <w:rFonts w:ascii="Arial" w:hAnsi="Arial" w:cs="Arial"/>
              </w:rPr>
            </w:pPr>
            <w:r w:rsidRPr="00102DFD">
              <w:rPr>
                <w:rFonts w:ascii="Arial" w:hAnsi="Arial" w:cs="Arial"/>
              </w:rPr>
              <w:t>tekstu</w:t>
            </w:r>
          </w:p>
          <w:p w:rsidR="00496522" w:rsidRPr="00102DFD" w:rsidRDefault="00496522" w:rsidP="00496522">
            <w:pPr>
              <w:pStyle w:val="Bezodstpw"/>
              <w:numPr>
                <w:ilvl w:val="2"/>
                <w:numId w:val="49"/>
              </w:numPr>
              <w:rPr>
                <w:rFonts w:ascii="Arial" w:hAnsi="Arial" w:cs="Arial"/>
              </w:rPr>
            </w:pPr>
            <w:r w:rsidRPr="00102DFD">
              <w:rPr>
                <w:rFonts w:ascii="Arial" w:hAnsi="Arial" w:cs="Arial"/>
              </w:rPr>
              <w:t>daty</w:t>
            </w:r>
          </w:p>
          <w:p w:rsidR="00496522" w:rsidRPr="00102DFD" w:rsidRDefault="00496522" w:rsidP="00496522">
            <w:pPr>
              <w:pStyle w:val="Bezodstpw"/>
              <w:numPr>
                <w:ilvl w:val="2"/>
                <w:numId w:val="49"/>
              </w:numPr>
              <w:rPr>
                <w:rFonts w:ascii="Arial" w:hAnsi="Arial" w:cs="Arial"/>
              </w:rPr>
            </w:pPr>
            <w:r w:rsidRPr="00102DFD">
              <w:rPr>
                <w:rFonts w:ascii="Arial" w:hAnsi="Arial" w:cs="Arial"/>
              </w:rPr>
              <w:t>checkbox’a</w:t>
            </w:r>
          </w:p>
          <w:p w:rsidR="00496522" w:rsidRPr="00102DFD" w:rsidRDefault="00496522" w:rsidP="00496522">
            <w:pPr>
              <w:pStyle w:val="Bezodstpw"/>
              <w:numPr>
                <w:ilvl w:val="2"/>
                <w:numId w:val="49"/>
              </w:numPr>
              <w:rPr>
                <w:rFonts w:ascii="Arial" w:hAnsi="Arial" w:cs="Arial"/>
              </w:rPr>
            </w:pPr>
            <w:r w:rsidRPr="00102DFD">
              <w:rPr>
                <w:rFonts w:ascii="Arial" w:hAnsi="Arial" w:cs="Arial"/>
              </w:rPr>
              <w:t>liczby</w:t>
            </w:r>
          </w:p>
          <w:p w:rsidR="00496522" w:rsidRPr="00102DFD" w:rsidRDefault="00496522" w:rsidP="00496522">
            <w:pPr>
              <w:pStyle w:val="Bezodstpw"/>
              <w:numPr>
                <w:ilvl w:val="2"/>
                <w:numId w:val="49"/>
              </w:numPr>
              <w:rPr>
                <w:rFonts w:ascii="Arial" w:hAnsi="Arial" w:cs="Arial"/>
              </w:rPr>
            </w:pPr>
            <w:r w:rsidRPr="00102DFD">
              <w:rPr>
                <w:rFonts w:ascii="Arial" w:hAnsi="Arial" w:cs="Arial"/>
              </w:rPr>
              <w:t>liczby całkowitej</w:t>
            </w:r>
          </w:p>
          <w:p w:rsidR="00496522" w:rsidRPr="00102DFD" w:rsidRDefault="00496522" w:rsidP="00496522">
            <w:pPr>
              <w:pStyle w:val="Bezodstpw"/>
              <w:numPr>
                <w:ilvl w:val="2"/>
                <w:numId w:val="49"/>
              </w:numPr>
              <w:rPr>
                <w:rFonts w:ascii="Arial" w:hAnsi="Arial" w:cs="Arial"/>
              </w:rPr>
            </w:pPr>
            <w:r w:rsidRPr="00102DFD">
              <w:rPr>
                <w:rFonts w:ascii="Arial" w:hAnsi="Arial" w:cs="Arial"/>
              </w:rPr>
              <w:t>płaskiej listy wyboru</w:t>
            </w:r>
          </w:p>
          <w:p w:rsidR="00496522" w:rsidRPr="00102DFD" w:rsidRDefault="00496522" w:rsidP="00496522">
            <w:pPr>
              <w:pStyle w:val="Bezodstpw"/>
              <w:numPr>
                <w:ilvl w:val="2"/>
                <w:numId w:val="49"/>
              </w:numPr>
              <w:rPr>
                <w:rFonts w:ascii="Arial" w:hAnsi="Arial" w:cs="Arial"/>
              </w:rPr>
            </w:pPr>
            <w:r w:rsidRPr="00102DFD">
              <w:rPr>
                <w:rFonts w:ascii="Arial" w:hAnsi="Arial" w:cs="Arial"/>
              </w:rPr>
              <w:t>drzewiastej listy wyboru</w:t>
            </w:r>
          </w:p>
          <w:p w:rsidR="00496522" w:rsidRPr="00102DFD" w:rsidRDefault="00496522" w:rsidP="00496522">
            <w:pPr>
              <w:pStyle w:val="Bezodstpw"/>
              <w:numPr>
                <w:ilvl w:val="2"/>
                <w:numId w:val="49"/>
              </w:numPr>
              <w:rPr>
                <w:rFonts w:ascii="Arial" w:hAnsi="Arial" w:cs="Arial"/>
              </w:rPr>
            </w:pPr>
            <w:r w:rsidRPr="00102DFD">
              <w:rPr>
                <w:rFonts w:ascii="Arial" w:hAnsi="Arial" w:cs="Arial"/>
              </w:rPr>
              <w:t>kodu kreskowego, który służy za dodatkową identyfikację przedmiotu</w:t>
            </w:r>
          </w:p>
          <w:p w:rsidR="00496522" w:rsidRPr="00102DFD" w:rsidRDefault="00496522" w:rsidP="00496522">
            <w:pPr>
              <w:pStyle w:val="Bezodstpw"/>
              <w:numPr>
                <w:ilvl w:val="1"/>
                <w:numId w:val="34"/>
              </w:numPr>
              <w:rPr>
                <w:rFonts w:ascii="Arial" w:hAnsi="Arial" w:cs="Arial"/>
              </w:rPr>
            </w:pPr>
            <w:r w:rsidRPr="00102DFD">
              <w:rPr>
                <w:rFonts w:ascii="Arial" w:hAnsi="Arial" w:cs="Arial"/>
              </w:rPr>
              <w:t>możliwość przypisania do określonych typów lub grup własnych</w:t>
            </w:r>
          </w:p>
          <w:p w:rsidR="00496522" w:rsidRPr="00102DFD" w:rsidRDefault="00496522" w:rsidP="00496522">
            <w:pPr>
              <w:pStyle w:val="Bezodstpw"/>
              <w:numPr>
                <w:ilvl w:val="1"/>
                <w:numId w:val="34"/>
              </w:numPr>
              <w:rPr>
                <w:rFonts w:ascii="Arial" w:hAnsi="Arial" w:cs="Arial"/>
              </w:rPr>
            </w:pPr>
            <w:r w:rsidRPr="00102DFD">
              <w:rPr>
                <w:rFonts w:ascii="Arial" w:hAnsi="Arial" w:cs="Arial"/>
              </w:rPr>
              <w:t>mogą być określone jako wymagane do wypełnienia</w:t>
            </w:r>
          </w:p>
          <w:p w:rsidR="00496522" w:rsidRPr="00102DFD" w:rsidRDefault="00496522" w:rsidP="00496522">
            <w:pPr>
              <w:pStyle w:val="Bezodstpw"/>
              <w:numPr>
                <w:ilvl w:val="1"/>
                <w:numId w:val="34"/>
              </w:numPr>
              <w:rPr>
                <w:rFonts w:ascii="Arial" w:hAnsi="Arial" w:cs="Arial"/>
              </w:rPr>
            </w:pPr>
            <w:r w:rsidRPr="00102DFD">
              <w:rPr>
                <w:rFonts w:ascii="Arial" w:hAnsi="Arial" w:cs="Arial"/>
              </w:rPr>
              <w:t>możliwość ustawienia samodzielnie w określonej kolejności</w:t>
            </w:r>
          </w:p>
          <w:p w:rsidR="00496522" w:rsidRPr="00102DFD" w:rsidRDefault="00496522" w:rsidP="00496522">
            <w:pPr>
              <w:pStyle w:val="Bezodstpw"/>
              <w:numPr>
                <w:ilvl w:val="1"/>
                <w:numId w:val="34"/>
              </w:numPr>
              <w:rPr>
                <w:rFonts w:ascii="Arial" w:hAnsi="Arial" w:cs="Arial"/>
              </w:rPr>
            </w:pPr>
            <w:r w:rsidRPr="00102DFD">
              <w:rPr>
                <w:rFonts w:ascii="Arial" w:hAnsi="Arial" w:cs="Arial"/>
              </w:rPr>
              <w:t>możliwość zadecydowania czy pole ma być aktywne</w:t>
            </w:r>
          </w:p>
          <w:p w:rsidR="00496522" w:rsidRPr="00102DFD" w:rsidRDefault="00496522" w:rsidP="00496522">
            <w:pPr>
              <w:pStyle w:val="Bezodstpw"/>
              <w:numPr>
                <w:ilvl w:val="1"/>
                <w:numId w:val="34"/>
              </w:numPr>
              <w:rPr>
                <w:rFonts w:ascii="Arial" w:hAnsi="Arial" w:cs="Arial"/>
              </w:rPr>
            </w:pPr>
            <w:r w:rsidRPr="00102DFD">
              <w:rPr>
                <w:rFonts w:ascii="Arial" w:hAnsi="Arial" w:cs="Arial"/>
              </w:rPr>
              <w:t>możliwość ustawienia czy pole ma być dostępne w aplikacji mobilnej</w:t>
            </w:r>
          </w:p>
          <w:p w:rsidR="00496522" w:rsidRPr="00102DFD" w:rsidRDefault="00496522" w:rsidP="00496522">
            <w:pPr>
              <w:pStyle w:val="Bezodstpw"/>
              <w:numPr>
                <w:ilvl w:val="0"/>
                <w:numId w:val="48"/>
              </w:numPr>
              <w:rPr>
                <w:rFonts w:ascii="Arial" w:hAnsi="Arial" w:cs="Arial"/>
              </w:rPr>
            </w:pPr>
            <w:r w:rsidRPr="00102DFD">
              <w:rPr>
                <w:rFonts w:ascii="Arial" w:hAnsi="Arial" w:cs="Arial"/>
              </w:rPr>
              <w:t>możliwość samodzielnego definiowania słownika ewidencji.</w:t>
            </w:r>
          </w:p>
          <w:p w:rsidR="00496522" w:rsidRPr="00102DFD" w:rsidRDefault="00496522" w:rsidP="00496522">
            <w:pPr>
              <w:pStyle w:val="Bezodstpw"/>
              <w:numPr>
                <w:ilvl w:val="0"/>
                <w:numId w:val="48"/>
              </w:numPr>
              <w:rPr>
                <w:rFonts w:ascii="Arial" w:hAnsi="Arial" w:cs="Arial"/>
              </w:rPr>
            </w:pPr>
            <w:r w:rsidRPr="00102DFD">
              <w:rPr>
                <w:rFonts w:ascii="Arial" w:hAnsi="Arial" w:cs="Arial"/>
              </w:rPr>
              <w:t xml:space="preserve">możliwość samodzielnego definiowania słownika miejsc użytkowania </w:t>
            </w:r>
            <w:r w:rsidRPr="00102DFD">
              <w:rPr>
                <w:rFonts w:ascii="Arial" w:hAnsi="Arial" w:cs="Arial"/>
              </w:rPr>
              <w:br/>
              <w:t>o strukturze drzewiastej.</w:t>
            </w:r>
          </w:p>
          <w:p w:rsidR="00496522" w:rsidRPr="00102DFD" w:rsidRDefault="00496522" w:rsidP="00496522">
            <w:pPr>
              <w:pStyle w:val="Bezodstpw"/>
              <w:numPr>
                <w:ilvl w:val="0"/>
                <w:numId w:val="48"/>
              </w:numPr>
              <w:rPr>
                <w:rFonts w:ascii="Arial" w:hAnsi="Arial" w:cs="Arial"/>
              </w:rPr>
            </w:pPr>
            <w:r w:rsidRPr="00102DFD">
              <w:rPr>
                <w:rFonts w:ascii="Arial" w:hAnsi="Arial" w:cs="Arial"/>
              </w:rPr>
              <w:t xml:space="preserve">możliwość samodzielnego definiowania słownika osób odpowiedzialnych </w:t>
            </w:r>
            <w:r w:rsidRPr="00102DFD">
              <w:rPr>
                <w:rFonts w:ascii="Arial" w:hAnsi="Arial" w:cs="Arial"/>
              </w:rPr>
              <w:br/>
              <w:t>o strukturze drzewiastej.</w:t>
            </w:r>
          </w:p>
          <w:p w:rsidR="00496522" w:rsidRPr="00102DFD" w:rsidRDefault="00496522" w:rsidP="00496522">
            <w:pPr>
              <w:pStyle w:val="Bezodstpw"/>
              <w:numPr>
                <w:ilvl w:val="0"/>
                <w:numId w:val="48"/>
              </w:numPr>
              <w:rPr>
                <w:rFonts w:ascii="Arial" w:hAnsi="Arial" w:cs="Arial"/>
              </w:rPr>
            </w:pPr>
            <w:r w:rsidRPr="00102DFD">
              <w:rPr>
                <w:rFonts w:ascii="Arial" w:hAnsi="Arial" w:cs="Arial"/>
              </w:rPr>
              <w:t>możliwość samodzielnego definiowania słownika grup własnych o strukturze drzewiastej.</w:t>
            </w:r>
          </w:p>
          <w:p w:rsidR="00496522" w:rsidRPr="00102DFD" w:rsidRDefault="00496522" w:rsidP="00496522">
            <w:pPr>
              <w:pStyle w:val="Bezodstpw"/>
              <w:numPr>
                <w:ilvl w:val="0"/>
                <w:numId w:val="48"/>
              </w:numPr>
              <w:rPr>
                <w:rFonts w:ascii="Arial" w:hAnsi="Arial" w:cs="Arial"/>
              </w:rPr>
            </w:pPr>
            <w:r w:rsidRPr="00102DFD">
              <w:rPr>
                <w:rFonts w:ascii="Arial" w:hAnsi="Arial" w:cs="Arial"/>
              </w:rPr>
              <w:t>możliwość samodzielnego definiowania jednostek organizacyjnych.</w:t>
            </w:r>
          </w:p>
          <w:p w:rsidR="00496522" w:rsidRPr="00102DFD" w:rsidRDefault="00496522" w:rsidP="00496522">
            <w:pPr>
              <w:pStyle w:val="Bezodstpw"/>
              <w:numPr>
                <w:ilvl w:val="0"/>
                <w:numId w:val="48"/>
              </w:numPr>
              <w:rPr>
                <w:rFonts w:ascii="Arial" w:hAnsi="Arial" w:cs="Arial"/>
              </w:rPr>
            </w:pPr>
            <w:r w:rsidRPr="00102DFD">
              <w:rPr>
                <w:rFonts w:ascii="Arial" w:hAnsi="Arial" w:cs="Arial"/>
              </w:rPr>
              <w:t>możliwość samodzielnego definiowania grup zestawów.</w:t>
            </w:r>
          </w:p>
          <w:p w:rsidR="00496522" w:rsidRPr="00102DFD" w:rsidRDefault="00496522" w:rsidP="00496522">
            <w:pPr>
              <w:pStyle w:val="Bezodstpw"/>
              <w:numPr>
                <w:ilvl w:val="1"/>
                <w:numId w:val="48"/>
              </w:numPr>
              <w:rPr>
                <w:rFonts w:ascii="Arial" w:hAnsi="Arial" w:cs="Arial"/>
              </w:rPr>
            </w:pPr>
            <w:r w:rsidRPr="00102DFD">
              <w:rPr>
                <w:rFonts w:ascii="Arial" w:hAnsi="Arial" w:cs="Arial"/>
              </w:rPr>
              <w:t>możliwość samodzielnego definiowania słownika dostawców, gwarantów, serwisantów i firm ubezpieczeniowych</w:t>
            </w:r>
          </w:p>
          <w:p w:rsidR="00496522" w:rsidRPr="00102DFD" w:rsidRDefault="00496522" w:rsidP="00496522">
            <w:pPr>
              <w:pStyle w:val="Bezodstpw"/>
              <w:numPr>
                <w:ilvl w:val="0"/>
                <w:numId w:val="48"/>
              </w:numPr>
              <w:rPr>
                <w:rFonts w:ascii="Arial" w:hAnsi="Arial" w:cs="Arial"/>
              </w:rPr>
            </w:pPr>
            <w:r w:rsidRPr="00102DFD">
              <w:rPr>
                <w:rFonts w:ascii="Arial" w:hAnsi="Arial" w:cs="Arial"/>
              </w:rPr>
              <w:t>wbudowany słownik jednostek miar zawierający pozycje:</w:t>
            </w:r>
          </w:p>
          <w:p w:rsidR="00496522" w:rsidRPr="00102DFD" w:rsidRDefault="00496522" w:rsidP="00496522">
            <w:pPr>
              <w:pStyle w:val="Bezodstpw"/>
              <w:numPr>
                <w:ilvl w:val="1"/>
                <w:numId w:val="48"/>
              </w:numPr>
              <w:rPr>
                <w:rFonts w:ascii="Arial" w:hAnsi="Arial" w:cs="Arial"/>
              </w:rPr>
            </w:pPr>
            <w:r w:rsidRPr="00102DFD">
              <w:rPr>
                <w:rFonts w:ascii="Arial" w:hAnsi="Arial" w:cs="Arial"/>
              </w:rPr>
              <w:t>kg</w:t>
            </w:r>
          </w:p>
          <w:p w:rsidR="00496522" w:rsidRPr="00102DFD" w:rsidRDefault="00496522" w:rsidP="00496522">
            <w:pPr>
              <w:pStyle w:val="Bezodstpw"/>
              <w:numPr>
                <w:ilvl w:val="1"/>
                <w:numId w:val="48"/>
              </w:numPr>
              <w:rPr>
                <w:rFonts w:ascii="Arial" w:hAnsi="Arial" w:cs="Arial"/>
              </w:rPr>
            </w:pPr>
            <w:r w:rsidRPr="00102DFD">
              <w:rPr>
                <w:rFonts w:ascii="Arial" w:hAnsi="Arial" w:cs="Arial"/>
              </w:rPr>
              <w:t>litr</w:t>
            </w:r>
          </w:p>
          <w:p w:rsidR="00496522" w:rsidRPr="00102DFD" w:rsidRDefault="00496522" w:rsidP="00496522">
            <w:pPr>
              <w:pStyle w:val="Bezodstpw"/>
              <w:numPr>
                <w:ilvl w:val="1"/>
                <w:numId w:val="48"/>
              </w:numPr>
              <w:rPr>
                <w:rFonts w:ascii="Arial" w:hAnsi="Arial" w:cs="Arial"/>
              </w:rPr>
            </w:pPr>
            <w:r w:rsidRPr="00102DFD">
              <w:rPr>
                <w:rFonts w:ascii="Arial" w:hAnsi="Arial" w:cs="Arial"/>
              </w:rPr>
              <w:t>metr bieżący</w:t>
            </w:r>
          </w:p>
          <w:p w:rsidR="00496522" w:rsidRPr="00102DFD" w:rsidRDefault="00496522" w:rsidP="00496522">
            <w:pPr>
              <w:pStyle w:val="Bezodstpw"/>
              <w:numPr>
                <w:ilvl w:val="1"/>
                <w:numId w:val="48"/>
              </w:numPr>
              <w:rPr>
                <w:rFonts w:ascii="Arial" w:hAnsi="Arial" w:cs="Arial"/>
              </w:rPr>
            </w:pPr>
            <w:r w:rsidRPr="00102DFD">
              <w:rPr>
                <w:rFonts w:ascii="Arial" w:hAnsi="Arial" w:cs="Arial"/>
              </w:rPr>
              <w:t>sztuk</w:t>
            </w:r>
          </w:p>
          <w:p w:rsidR="00496522" w:rsidRPr="00102DFD" w:rsidRDefault="00496522" w:rsidP="00496522">
            <w:pPr>
              <w:pStyle w:val="Bezodstpw"/>
              <w:numPr>
                <w:ilvl w:val="0"/>
                <w:numId w:val="48"/>
              </w:numPr>
              <w:rPr>
                <w:rFonts w:ascii="Arial" w:hAnsi="Arial" w:cs="Arial"/>
              </w:rPr>
            </w:pPr>
            <w:r w:rsidRPr="00102DFD">
              <w:rPr>
                <w:rFonts w:ascii="Arial" w:hAnsi="Arial" w:cs="Arial"/>
              </w:rPr>
              <w:t xml:space="preserve">wbudowany słownik grup Klasyfikacji Środków Trwałych, zgodny z rozporządzeniem Rady Ministrów z dnia 10 grudnia 2010 r. w sprawie Klasyfikacji Środków Trwałych wraz ze stawkami amortyzacji określonymi </w:t>
            </w:r>
            <w:r w:rsidRPr="00102DFD">
              <w:rPr>
                <w:rFonts w:ascii="Arial" w:hAnsi="Arial" w:cs="Arial"/>
              </w:rPr>
              <w:br/>
              <w:t>w rozporządzeniu.</w:t>
            </w:r>
          </w:p>
          <w:p w:rsidR="00496522" w:rsidRPr="00102DFD" w:rsidRDefault="00496522" w:rsidP="00496522">
            <w:pPr>
              <w:pStyle w:val="Bezodstpw"/>
              <w:numPr>
                <w:ilvl w:val="0"/>
                <w:numId w:val="48"/>
              </w:numPr>
              <w:rPr>
                <w:rFonts w:ascii="Arial" w:hAnsi="Arial" w:cs="Arial"/>
              </w:rPr>
            </w:pPr>
            <w:r w:rsidRPr="00102DFD">
              <w:rPr>
                <w:rFonts w:ascii="Arial" w:hAnsi="Arial" w:cs="Arial"/>
              </w:rPr>
              <w:t xml:space="preserve">wbudowany słownik grup Klasyfikacji Środków Trwałych 2016, zgodny </w:t>
            </w:r>
            <w:r w:rsidRPr="00102DFD">
              <w:rPr>
                <w:rFonts w:ascii="Arial" w:hAnsi="Arial" w:cs="Arial"/>
              </w:rPr>
              <w:br/>
              <w:t xml:space="preserve">z rozporządzeniem Rady Ministrów z dnia 3 października 2016 r. w sprawie Klasyfikacji Środków Trwałych wraz ze stawkami amortyzacji określonymi </w:t>
            </w:r>
            <w:r w:rsidRPr="00102DFD">
              <w:rPr>
                <w:rFonts w:ascii="Arial" w:hAnsi="Arial" w:cs="Arial"/>
              </w:rPr>
              <w:br/>
              <w:t>w rozporządzeniu.</w:t>
            </w:r>
          </w:p>
          <w:p w:rsidR="00496522" w:rsidRPr="00102DFD" w:rsidRDefault="00496522" w:rsidP="00496522">
            <w:pPr>
              <w:pStyle w:val="Bezodstpw"/>
              <w:numPr>
                <w:ilvl w:val="0"/>
                <w:numId w:val="48"/>
              </w:numPr>
              <w:rPr>
                <w:rFonts w:ascii="Arial" w:hAnsi="Arial" w:cs="Arial"/>
              </w:rPr>
            </w:pPr>
            <w:r w:rsidRPr="00102DFD">
              <w:rPr>
                <w:rFonts w:ascii="Arial" w:hAnsi="Arial" w:cs="Arial"/>
              </w:rPr>
              <w:t>wbudowany słownik sposobów nabycia zawierający pozycje:</w:t>
            </w:r>
          </w:p>
          <w:p w:rsidR="00496522" w:rsidRPr="00102DFD" w:rsidRDefault="00496522" w:rsidP="00496522">
            <w:pPr>
              <w:pStyle w:val="Bezodstpw"/>
              <w:numPr>
                <w:ilvl w:val="1"/>
                <w:numId w:val="48"/>
              </w:numPr>
              <w:rPr>
                <w:rFonts w:ascii="Arial" w:hAnsi="Arial" w:cs="Arial"/>
              </w:rPr>
            </w:pPr>
            <w:r w:rsidRPr="00102DFD">
              <w:rPr>
                <w:rFonts w:ascii="Arial" w:hAnsi="Arial" w:cs="Arial"/>
              </w:rPr>
              <w:t>zakupiony nowy</w:t>
            </w:r>
          </w:p>
          <w:p w:rsidR="00496522" w:rsidRPr="00102DFD" w:rsidRDefault="00496522" w:rsidP="00496522">
            <w:pPr>
              <w:pStyle w:val="Bezodstpw"/>
              <w:numPr>
                <w:ilvl w:val="1"/>
                <w:numId w:val="48"/>
              </w:numPr>
              <w:rPr>
                <w:rFonts w:ascii="Arial" w:hAnsi="Arial" w:cs="Arial"/>
              </w:rPr>
            </w:pPr>
            <w:r w:rsidRPr="00102DFD">
              <w:rPr>
                <w:rFonts w:ascii="Arial" w:hAnsi="Arial" w:cs="Arial"/>
              </w:rPr>
              <w:t>zakupiony używany</w:t>
            </w:r>
          </w:p>
          <w:p w:rsidR="00496522" w:rsidRPr="00102DFD" w:rsidRDefault="00496522" w:rsidP="00496522">
            <w:pPr>
              <w:pStyle w:val="Bezodstpw"/>
              <w:numPr>
                <w:ilvl w:val="1"/>
                <w:numId w:val="48"/>
              </w:numPr>
              <w:rPr>
                <w:rFonts w:ascii="Arial" w:hAnsi="Arial" w:cs="Arial"/>
              </w:rPr>
            </w:pPr>
            <w:r w:rsidRPr="00102DFD">
              <w:rPr>
                <w:rFonts w:ascii="Arial" w:hAnsi="Arial" w:cs="Arial"/>
              </w:rPr>
              <w:t>otrzymany od innego podmiotu</w:t>
            </w:r>
          </w:p>
          <w:p w:rsidR="00496522" w:rsidRPr="00102DFD" w:rsidRDefault="00496522" w:rsidP="00496522">
            <w:pPr>
              <w:pStyle w:val="Bezodstpw"/>
              <w:numPr>
                <w:ilvl w:val="1"/>
                <w:numId w:val="48"/>
              </w:numPr>
              <w:rPr>
                <w:rFonts w:ascii="Arial" w:hAnsi="Arial" w:cs="Arial"/>
              </w:rPr>
            </w:pPr>
            <w:r w:rsidRPr="00102DFD">
              <w:rPr>
                <w:rFonts w:ascii="Arial" w:hAnsi="Arial" w:cs="Arial"/>
              </w:rPr>
              <w:t>przyjęty w leasing finansowy</w:t>
            </w:r>
          </w:p>
          <w:p w:rsidR="00496522" w:rsidRPr="00102DFD" w:rsidRDefault="00496522" w:rsidP="00496522">
            <w:pPr>
              <w:pStyle w:val="Bezodstpw"/>
              <w:numPr>
                <w:ilvl w:val="1"/>
                <w:numId w:val="48"/>
              </w:numPr>
              <w:rPr>
                <w:rFonts w:ascii="Arial" w:hAnsi="Arial" w:cs="Arial"/>
              </w:rPr>
            </w:pPr>
            <w:r w:rsidRPr="00102DFD">
              <w:rPr>
                <w:rFonts w:ascii="Arial" w:hAnsi="Arial" w:cs="Arial"/>
              </w:rPr>
              <w:t>przyjęty w leasing operacyjny</w:t>
            </w:r>
          </w:p>
          <w:p w:rsidR="00496522" w:rsidRPr="00102DFD" w:rsidRDefault="00496522" w:rsidP="00496522">
            <w:pPr>
              <w:pStyle w:val="Bezodstpw"/>
              <w:numPr>
                <w:ilvl w:val="1"/>
                <w:numId w:val="48"/>
              </w:numPr>
              <w:rPr>
                <w:rFonts w:ascii="Arial" w:hAnsi="Arial" w:cs="Arial"/>
              </w:rPr>
            </w:pPr>
            <w:r w:rsidRPr="00102DFD">
              <w:rPr>
                <w:rFonts w:ascii="Arial" w:hAnsi="Arial" w:cs="Arial"/>
              </w:rPr>
              <w:t>przyjęty z inwestycji</w:t>
            </w:r>
          </w:p>
          <w:p w:rsidR="00496522" w:rsidRPr="00102DFD" w:rsidRDefault="00496522" w:rsidP="00496522">
            <w:pPr>
              <w:pStyle w:val="Bezodstpw"/>
              <w:numPr>
                <w:ilvl w:val="1"/>
                <w:numId w:val="48"/>
              </w:numPr>
              <w:rPr>
                <w:rFonts w:ascii="Arial" w:hAnsi="Arial" w:cs="Arial"/>
              </w:rPr>
            </w:pPr>
            <w:r w:rsidRPr="00102DFD">
              <w:rPr>
                <w:rFonts w:ascii="Arial" w:hAnsi="Arial" w:cs="Arial"/>
              </w:rPr>
              <w:t>ujawniony</w:t>
            </w:r>
          </w:p>
          <w:p w:rsidR="00496522" w:rsidRPr="00102DFD" w:rsidRDefault="00496522" w:rsidP="00496522">
            <w:pPr>
              <w:pStyle w:val="Bezodstpw"/>
              <w:numPr>
                <w:ilvl w:val="1"/>
                <w:numId w:val="48"/>
              </w:numPr>
              <w:rPr>
                <w:rFonts w:ascii="Arial" w:hAnsi="Arial" w:cs="Arial"/>
              </w:rPr>
            </w:pPr>
            <w:r w:rsidRPr="00102DFD">
              <w:rPr>
                <w:rFonts w:ascii="Arial" w:hAnsi="Arial" w:cs="Arial"/>
              </w:rPr>
              <w:t>inny</w:t>
            </w:r>
          </w:p>
          <w:p w:rsidR="00496522" w:rsidRPr="00102DFD" w:rsidRDefault="00496522" w:rsidP="00496522">
            <w:pPr>
              <w:pStyle w:val="Bezodstpw"/>
              <w:numPr>
                <w:ilvl w:val="0"/>
                <w:numId w:val="48"/>
              </w:numPr>
              <w:rPr>
                <w:rFonts w:ascii="Arial" w:hAnsi="Arial" w:cs="Arial"/>
              </w:rPr>
            </w:pPr>
            <w:r w:rsidRPr="00102DFD">
              <w:rPr>
                <w:rFonts w:ascii="Arial" w:hAnsi="Arial" w:cs="Arial"/>
              </w:rPr>
              <w:t>wbudowany słownik sposobów nabycia nieruchomości zawierający pozycje:</w:t>
            </w:r>
          </w:p>
          <w:p w:rsidR="00496522" w:rsidRPr="00102DFD" w:rsidRDefault="00496522" w:rsidP="00496522">
            <w:pPr>
              <w:pStyle w:val="Bezodstpw"/>
              <w:numPr>
                <w:ilvl w:val="1"/>
                <w:numId w:val="48"/>
              </w:numPr>
              <w:rPr>
                <w:rFonts w:ascii="Arial" w:hAnsi="Arial" w:cs="Arial"/>
              </w:rPr>
            </w:pPr>
            <w:r w:rsidRPr="00102DFD">
              <w:rPr>
                <w:rFonts w:ascii="Arial" w:hAnsi="Arial" w:cs="Arial"/>
              </w:rPr>
              <w:t>komunalizacja</w:t>
            </w:r>
          </w:p>
          <w:p w:rsidR="00496522" w:rsidRPr="00102DFD" w:rsidRDefault="00496522" w:rsidP="00496522">
            <w:pPr>
              <w:pStyle w:val="Bezodstpw"/>
              <w:numPr>
                <w:ilvl w:val="1"/>
                <w:numId w:val="48"/>
              </w:numPr>
              <w:rPr>
                <w:rFonts w:ascii="Arial" w:hAnsi="Arial" w:cs="Arial"/>
              </w:rPr>
            </w:pPr>
            <w:r w:rsidRPr="00102DFD">
              <w:rPr>
                <w:rFonts w:ascii="Arial" w:hAnsi="Arial" w:cs="Arial"/>
              </w:rPr>
              <w:t>kupno</w:t>
            </w:r>
          </w:p>
          <w:p w:rsidR="00496522" w:rsidRPr="00102DFD" w:rsidRDefault="00496522" w:rsidP="00496522">
            <w:pPr>
              <w:pStyle w:val="Bezodstpw"/>
              <w:numPr>
                <w:ilvl w:val="1"/>
                <w:numId w:val="48"/>
              </w:numPr>
              <w:rPr>
                <w:rFonts w:ascii="Arial" w:hAnsi="Arial" w:cs="Arial"/>
              </w:rPr>
            </w:pPr>
            <w:r w:rsidRPr="00102DFD">
              <w:rPr>
                <w:rFonts w:ascii="Arial" w:hAnsi="Arial" w:cs="Arial"/>
              </w:rPr>
              <w:t>umowa zamiany</w:t>
            </w:r>
          </w:p>
          <w:p w:rsidR="00496522" w:rsidRPr="00102DFD" w:rsidRDefault="00496522" w:rsidP="00496522">
            <w:pPr>
              <w:pStyle w:val="Bezodstpw"/>
              <w:numPr>
                <w:ilvl w:val="1"/>
                <w:numId w:val="48"/>
              </w:numPr>
              <w:rPr>
                <w:rFonts w:ascii="Arial" w:hAnsi="Arial" w:cs="Arial"/>
              </w:rPr>
            </w:pPr>
            <w:r w:rsidRPr="00102DFD">
              <w:rPr>
                <w:rFonts w:ascii="Arial" w:hAnsi="Arial" w:cs="Arial"/>
              </w:rPr>
              <w:t>z mocy prawa pod drogi</w:t>
            </w:r>
          </w:p>
          <w:p w:rsidR="00496522" w:rsidRPr="00102DFD" w:rsidRDefault="00496522" w:rsidP="00496522">
            <w:pPr>
              <w:pStyle w:val="Bezodstpw"/>
              <w:numPr>
                <w:ilvl w:val="0"/>
                <w:numId w:val="48"/>
              </w:numPr>
              <w:rPr>
                <w:rFonts w:ascii="Arial" w:hAnsi="Arial" w:cs="Arial"/>
              </w:rPr>
            </w:pPr>
            <w:r w:rsidRPr="00102DFD">
              <w:rPr>
                <w:rFonts w:ascii="Arial" w:hAnsi="Arial" w:cs="Arial"/>
              </w:rPr>
              <w:t>wbudowany słownik sposobów zbycia, zawierający pozycje:</w:t>
            </w:r>
          </w:p>
          <w:p w:rsidR="00496522" w:rsidRPr="00102DFD" w:rsidRDefault="00496522" w:rsidP="00496522">
            <w:pPr>
              <w:pStyle w:val="Bezodstpw"/>
              <w:numPr>
                <w:ilvl w:val="1"/>
                <w:numId w:val="48"/>
              </w:numPr>
              <w:rPr>
                <w:rFonts w:ascii="Arial" w:hAnsi="Arial" w:cs="Arial"/>
              </w:rPr>
            </w:pPr>
            <w:r w:rsidRPr="00102DFD">
              <w:rPr>
                <w:rFonts w:ascii="Arial" w:hAnsi="Arial" w:cs="Arial"/>
              </w:rPr>
              <w:t>wybrakowanie</w:t>
            </w:r>
          </w:p>
          <w:p w:rsidR="00496522" w:rsidRPr="00102DFD" w:rsidRDefault="00496522" w:rsidP="00496522">
            <w:pPr>
              <w:pStyle w:val="Bezodstpw"/>
              <w:numPr>
                <w:ilvl w:val="1"/>
                <w:numId w:val="48"/>
              </w:numPr>
              <w:rPr>
                <w:rFonts w:ascii="Arial" w:hAnsi="Arial" w:cs="Arial"/>
              </w:rPr>
            </w:pPr>
            <w:r w:rsidRPr="00102DFD">
              <w:rPr>
                <w:rFonts w:ascii="Arial" w:hAnsi="Arial" w:cs="Arial"/>
              </w:rPr>
              <w:t>sprzedaż</w:t>
            </w:r>
          </w:p>
          <w:p w:rsidR="00496522" w:rsidRPr="00102DFD" w:rsidRDefault="00496522" w:rsidP="00496522">
            <w:pPr>
              <w:pStyle w:val="Bezodstpw"/>
              <w:numPr>
                <w:ilvl w:val="1"/>
                <w:numId w:val="48"/>
              </w:numPr>
              <w:rPr>
                <w:rFonts w:ascii="Arial" w:hAnsi="Arial" w:cs="Arial"/>
              </w:rPr>
            </w:pPr>
            <w:r w:rsidRPr="00102DFD">
              <w:rPr>
                <w:rFonts w:ascii="Arial" w:hAnsi="Arial" w:cs="Arial"/>
              </w:rPr>
              <w:lastRenderedPageBreak/>
              <w:t>zniszczenie</w:t>
            </w:r>
          </w:p>
          <w:p w:rsidR="00496522" w:rsidRPr="00102DFD" w:rsidRDefault="00496522" w:rsidP="00496522">
            <w:pPr>
              <w:pStyle w:val="Bezodstpw"/>
              <w:numPr>
                <w:ilvl w:val="1"/>
                <w:numId w:val="48"/>
              </w:numPr>
              <w:rPr>
                <w:rFonts w:ascii="Arial" w:hAnsi="Arial" w:cs="Arial"/>
              </w:rPr>
            </w:pPr>
            <w:r w:rsidRPr="00102DFD">
              <w:rPr>
                <w:rFonts w:ascii="Arial" w:hAnsi="Arial" w:cs="Arial"/>
              </w:rPr>
              <w:t>przekazanie</w:t>
            </w:r>
          </w:p>
          <w:p w:rsidR="00496522" w:rsidRPr="00102DFD" w:rsidRDefault="00496522" w:rsidP="00496522">
            <w:pPr>
              <w:pStyle w:val="Bezodstpw"/>
              <w:numPr>
                <w:ilvl w:val="1"/>
                <w:numId w:val="48"/>
              </w:numPr>
              <w:rPr>
                <w:rFonts w:ascii="Arial" w:hAnsi="Arial" w:cs="Arial"/>
              </w:rPr>
            </w:pPr>
            <w:r w:rsidRPr="00102DFD">
              <w:rPr>
                <w:rFonts w:ascii="Arial" w:hAnsi="Arial" w:cs="Arial"/>
              </w:rPr>
              <w:t>oddanie w leasing finansowy</w:t>
            </w:r>
          </w:p>
          <w:p w:rsidR="00496522" w:rsidRPr="00102DFD" w:rsidRDefault="00496522" w:rsidP="00496522">
            <w:pPr>
              <w:pStyle w:val="Bezodstpw"/>
              <w:numPr>
                <w:ilvl w:val="1"/>
                <w:numId w:val="48"/>
              </w:numPr>
              <w:rPr>
                <w:rFonts w:ascii="Arial" w:hAnsi="Arial" w:cs="Arial"/>
              </w:rPr>
            </w:pPr>
            <w:r w:rsidRPr="00102DFD">
              <w:rPr>
                <w:rFonts w:ascii="Arial" w:hAnsi="Arial" w:cs="Arial"/>
              </w:rPr>
              <w:t>brak</w:t>
            </w:r>
          </w:p>
          <w:p w:rsidR="00496522" w:rsidRPr="00102DFD" w:rsidRDefault="00496522" w:rsidP="00496522">
            <w:pPr>
              <w:pStyle w:val="Bezodstpw"/>
              <w:numPr>
                <w:ilvl w:val="0"/>
                <w:numId w:val="48"/>
              </w:numPr>
              <w:rPr>
                <w:rFonts w:ascii="Arial" w:hAnsi="Arial" w:cs="Arial"/>
              </w:rPr>
            </w:pPr>
            <w:r w:rsidRPr="00102DFD">
              <w:rPr>
                <w:rFonts w:ascii="Arial" w:hAnsi="Arial" w:cs="Arial"/>
              </w:rPr>
              <w:t>wbudowany słownik typów umów zawierający pozycje:</w:t>
            </w:r>
          </w:p>
          <w:p w:rsidR="00496522" w:rsidRPr="00102DFD" w:rsidRDefault="00496522" w:rsidP="00496522">
            <w:pPr>
              <w:pStyle w:val="Bezodstpw"/>
              <w:numPr>
                <w:ilvl w:val="1"/>
                <w:numId w:val="48"/>
              </w:numPr>
              <w:rPr>
                <w:rFonts w:ascii="Arial" w:hAnsi="Arial" w:cs="Arial"/>
              </w:rPr>
            </w:pPr>
            <w:r w:rsidRPr="00102DFD">
              <w:rPr>
                <w:rFonts w:ascii="Arial" w:hAnsi="Arial" w:cs="Arial"/>
              </w:rPr>
              <w:t>dzierżawa</w:t>
            </w:r>
          </w:p>
          <w:p w:rsidR="00496522" w:rsidRPr="00102DFD" w:rsidRDefault="00496522" w:rsidP="00496522">
            <w:pPr>
              <w:pStyle w:val="Bezodstpw"/>
              <w:numPr>
                <w:ilvl w:val="1"/>
                <w:numId w:val="48"/>
              </w:numPr>
              <w:rPr>
                <w:rFonts w:ascii="Arial" w:hAnsi="Arial" w:cs="Arial"/>
              </w:rPr>
            </w:pPr>
            <w:r w:rsidRPr="00102DFD">
              <w:rPr>
                <w:rFonts w:ascii="Arial" w:hAnsi="Arial" w:cs="Arial"/>
              </w:rPr>
              <w:t>wynajem</w:t>
            </w:r>
          </w:p>
          <w:p w:rsidR="00496522" w:rsidRPr="00102DFD" w:rsidRDefault="00496522" w:rsidP="00496522">
            <w:pPr>
              <w:pStyle w:val="Bezodstpw"/>
              <w:numPr>
                <w:ilvl w:val="1"/>
                <w:numId w:val="48"/>
              </w:numPr>
              <w:rPr>
                <w:rFonts w:ascii="Arial" w:hAnsi="Arial" w:cs="Arial"/>
              </w:rPr>
            </w:pPr>
            <w:r w:rsidRPr="00102DFD">
              <w:rPr>
                <w:rFonts w:ascii="Arial" w:hAnsi="Arial" w:cs="Arial"/>
              </w:rPr>
              <w:t>leasing</w:t>
            </w:r>
          </w:p>
          <w:p w:rsidR="00496522" w:rsidRPr="00102DFD" w:rsidRDefault="00496522" w:rsidP="00496522">
            <w:pPr>
              <w:pStyle w:val="Bezodstpw"/>
              <w:numPr>
                <w:ilvl w:val="1"/>
                <w:numId w:val="48"/>
              </w:numPr>
              <w:rPr>
                <w:rFonts w:ascii="Arial" w:hAnsi="Arial" w:cs="Arial"/>
              </w:rPr>
            </w:pPr>
            <w:r w:rsidRPr="00102DFD">
              <w:rPr>
                <w:rFonts w:ascii="Arial" w:hAnsi="Arial" w:cs="Arial"/>
              </w:rPr>
              <w:t xml:space="preserve">z kontrahentem </w:t>
            </w:r>
          </w:p>
          <w:p w:rsidR="00496522" w:rsidRPr="00102DFD" w:rsidRDefault="00496522" w:rsidP="00496522">
            <w:pPr>
              <w:pStyle w:val="Bezodstpw"/>
              <w:numPr>
                <w:ilvl w:val="0"/>
                <w:numId w:val="48"/>
              </w:numPr>
              <w:rPr>
                <w:rFonts w:ascii="Arial" w:hAnsi="Arial" w:cs="Arial"/>
              </w:rPr>
            </w:pPr>
            <w:r w:rsidRPr="00102DFD">
              <w:rPr>
                <w:rFonts w:ascii="Arial" w:hAnsi="Arial" w:cs="Arial"/>
              </w:rPr>
              <w:t>wbudowany słownik form własności zawierający pozycje:</w:t>
            </w:r>
          </w:p>
          <w:p w:rsidR="00496522" w:rsidRPr="00102DFD" w:rsidRDefault="00496522" w:rsidP="00496522">
            <w:pPr>
              <w:pStyle w:val="Bezodstpw"/>
              <w:numPr>
                <w:ilvl w:val="1"/>
                <w:numId w:val="48"/>
              </w:numPr>
              <w:rPr>
                <w:rFonts w:ascii="Arial" w:hAnsi="Arial" w:cs="Arial"/>
              </w:rPr>
            </w:pPr>
            <w:r w:rsidRPr="00102DFD">
              <w:rPr>
                <w:rFonts w:ascii="Arial" w:hAnsi="Arial" w:cs="Arial"/>
              </w:rPr>
              <w:t>dzierżawa</w:t>
            </w:r>
          </w:p>
          <w:p w:rsidR="00496522" w:rsidRPr="00102DFD" w:rsidRDefault="00496522" w:rsidP="00496522">
            <w:pPr>
              <w:pStyle w:val="Bezodstpw"/>
              <w:numPr>
                <w:ilvl w:val="1"/>
                <w:numId w:val="48"/>
              </w:numPr>
              <w:rPr>
                <w:rFonts w:ascii="Arial" w:hAnsi="Arial" w:cs="Arial"/>
              </w:rPr>
            </w:pPr>
            <w:r w:rsidRPr="00102DFD">
              <w:rPr>
                <w:rFonts w:ascii="Arial" w:hAnsi="Arial" w:cs="Arial"/>
              </w:rPr>
              <w:t>inny</w:t>
            </w:r>
          </w:p>
          <w:p w:rsidR="00496522" w:rsidRPr="00102DFD" w:rsidRDefault="00496522" w:rsidP="00496522">
            <w:pPr>
              <w:pStyle w:val="Bezodstpw"/>
              <w:numPr>
                <w:ilvl w:val="1"/>
                <w:numId w:val="48"/>
              </w:numPr>
              <w:rPr>
                <w:rFonts w:ascii="Arial" w:hAnsi="Arial" w:cs="Arial"/>
              </w:rPr>
            </w:pPr>
            <w:r w:rsidRPr="00102DFD">
              <w:rPr>
                <w:rFonts w:ascii="Arial" w:hAnsi="Arial" w:cs="Arial"/>
              </w:rPr>
              <w:t>nieuregulowana</w:t>
            </w:r>
          </w:p>
          <w:p w:rsidR="00496522" w:rsidRPr="00102DFD" w:rsidRDefault="00496522" w:rsidP="00496522">
            <w:pPr>
              <w:pStyle w:val="Bezodstpw"/>
              <w:numPr>
                <w:ilvl w:val="1"/>
                <w:numId w:val="48"/>
              </w:numPr>
              <w:rPr>
                <w:rFonts w:ascii="Arial" w:hAnsi="Arial" w:cs="Arial"/>
              </w:rPr>
            </w:pPr>
            <w:r w:rsidRPr="00102DFD">
              <w:rPr>
                <w:rFonts w:ascii="Arial" w:hAnsi="Arial" w:cs="Arial"/>
              </w:rPr>
              <w:t>użyczenie</w:t>
            </w:r>
          </w:p>
          <w:p w:rsidR="00496522" w:rsidRPr="00102DFD" w:rsidRDefault="00496522" w:rsidP="00496522">
            <w:pPr>
              <w:pStyle w:val="Bezodstpw"/>
              <w:numPr>
                <w:ilvl w:val="1"/>
                <w:numId w:val="48"/>
              </w:numPr>
              <w:rPr>
                <w:rFonts w:ascii="Arial" w:hAnsi="Arial" w:cs="Arial"/>
              </w:rPr>
            </w:pPr>
            <w:r w:rsidRPr="00102DFD">
              <w:rPr>
                <w:rFonts w:ascii="Arial" w:hAnsi="Arial" w:cs="Arial"/>
              </w:rPr>
              <w:t>użytkowania wieczyste</w:t>
            </w:r>
          </w:p>
          <w:p w:rsidR="00496522" w:rsidRPr="00102DFD" w:rsidRDefault="00496522" w:rsidP="00496522">
            <w:pPr>
              <w:pStyle w:val="Bezodstpw"/>
              <w:numPr>
                <w:ilvl w:val="1"/>
                <w:numId w:val="48"/>
              </w:numPr>
              <w:rPr>
                <w:rFonts w:ascii="Arial" w:hAnsi="Arial" w:cs="Arial"/>
              </w:rPr>
            </w:pPr>
            <w:r w:rsidRPr="00102DFD">
              <w:rPr>
                <w:rFonts w:ascii="Arial" w:hAnsi="Arial" w:cs="Arial"/>
              </w:rPr>
              <w:t>w bezpośrednim zarządzie</w:t>
            </w:r>
          </w:p>
          <w:p w:rsidR="00496522" w:rsidRPr="00A32FDD" w:rsidRDefault="00496522" w:rsidP="00496522">
            <w:pPr>
              <w:pStyle w:val="Bezodstpw"/>
              <w:numPr>
                <w:ilvl w:val="0"/>
                <w:numId w:val="48"/>
              </w:numPr>
              <w:rPr>
                <w:rFonts w:ascii="Arial" w:hAnsi="Arial" w:cs="Arial"/>
              </w:rPr>
            </w:pPr>
            <w:r w:rsidRPr="00102DFD">
              <w:rPr>
                <w:rFonts w:ascii="Arial" w:hAnsi="Arial" w:cs="Arial"/>
              </w:rPr>
              <w:t>wbudowany słownik grup Polskiej Klasyfikacji Działalności, zgodny z rozporządzeniem Rady Ministrów z dnia 24 grudnia 2007 r. w sprawie Polskiej Klasyfikacji Działalności .</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22.</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System musi  współpracować z urządzeniami do przeprowadzania automatycznej inwentaryzacji z wykorzystaniem kodów kreskowych o cechach:</w:t>
            </w:r>
          </w:p>
          <w:p w:rsidR="00496522" w:rsidRPr="00102DFD" w:rsidRDefault="00496522" w:rsidP="00496522">
            <w:pPr>
              <w:pStyle w:val="Zawartotabeli"/>
              <w:numPr>
                <w:ilvl w:val="0"/>
                <w:numId w:val="50"/>
              </w:numPr>
              <w:rPr>
                <w:rFonts w:ascii="Arial" w:hAnsi="Arial" w:cs="Arial"/>
                <w:sz w:val="22"/>
                <w:szCs w:val="22"/>
              </w:rPr>
            </w:pPr>
            <w:r w:rsidRPr="00102DFD">
              <w:rPr>
                <w:rFonts w:ascii="Arial" w:hAnsi="Arial" w:cs="Arial"/>
                <w:sz w:val="22"/>
                <w:szCs w:val="22"/>
              </w:rPr>
              <w:t>smartfon/tablet z bezprzewodowym skanerem kodów kreskowych oraz oprogramowaniem dostosowanym do Android 4.4 lub wyższym i kolektory danych, czytniki RFID z systemem Android 4.1 lub wyższym.</w:t>
            </w:r>
          </w:p>
          <w:p w:rsidR="00496522" w:rsidRPr="00102DFD" w:rsidRDefault="00496522" w:rsidP="00496522">
            <w:pPr>
              <w:pStyle w:val="Zawartotabeli"/>
              <w:numPr>
                <w:ilvl w:val="0"/>
                <w:numId w:val="50"/>
              </w:numPr>
              <w:rPr>
                <w:rFonts w:ascii="Arial" w:hAnsi="Arial" w:cs="Arial"/>
                <w:sz w:val="22"/>
                <w:szCs w:val="22"/>
              </w:rPr>
            </w:pPr>
            <w:r w:rsidRPr="00102DFD">
              <w:rPr>
                <w:rFonts w:ascii="Arial" w:hAnsi="Arial" w:cs="Arial"/>
                <w:sz w:val="22"/>
                <w:szCs w:val="22"/>
              </w:rPr>
              <w:t>termo-transferowa drukarka etykiet z kodami kreskowymi typu Zebra.</w:t>
            </w:r>
          </w:p>
          <w:p w:rsidR="00496522" w:rsidRPr="00102DFD" w:rsidRDefault="00496522" w:rsidP="00496522">
            <w:pPr>
              <w:pStyle w:val="Zawartotabeli"/>
              <w:numPr>
                <w:ilvl w:val="0"/>
                <w:numId w:val="50"/>
              </w:numPr>
              <w:rPr>
                <w:rFonts w:ascii="Arial" w:hAnsi="Arial" w:cs="Arial"/>
                <w:sz w:val="22"/>
                <w:szCs w:val="22"/>
              </w:rPr>
            </w:pPr>
            <w:r w:rsidRPr="00102DFD">
              <w:rPr>
                <w:rFonts w:ascii="Arial" w:hAnsi="Arial" w:cs="Arial"/>
                <w:sz w:val="22"/>
                <w:szCs w:val="22"/>
              </w:rPr>
              <w:t xml:space="preserve">oferowane oprogramowanie ma zapewniać możliwość tworzenia wzorów etykiet </w:t>
            </w:r>
            <w:r w:rsidRPr="00102DFD">
              <w:rPr>
                <w:rFonts w:ascii="Arial" w:hAnsi="Arial" w:cs="Arial"/>
                <w:sz w:val="22"/>
                <w:szCs w:val="22"/>
              </w:rPr>
              <w:br/>
              <w:t>i ich edycji.</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23.</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C125A1" w:rsidRDefault="00496522" w:rsidP="00930FDE">
            <w:pPr>
              <w:rPr>
                <w:rFonts w:ascii="Arial" w:hAnsi="Arial" w:cs="Arial"/>
              </w:rPr>
            </w:pPr>
            <w:r w:rsidRPr="00C125A1">
              <w:rPr>
                <w:rFonts w:ascii="Arial" w:hAnsi="Arial" w:cs="Arial"/>
              </w:rPr>
              <w:t>Wymagania funkcjonalne dotyczące aplikacji mobilnej działającej pod systemem Android 4.4 lub nowszym</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służy do zarządzania ewidencją i przeprowadzania inwentaryzacji.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edycji ewidencji.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podejrzenia i dodania zdjęcia w inwentaryzacji.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zarządzania serwisem i wypożyczeniem.</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konfiguracji interfejsu.</w:t>
            </w:r>
          </w:p>
          <w:p w:rsidR="00496522" w:rsidRPr="00102DFD" w:rsidRDefault="00496522" w:rsidP="00496522">
            <w:pPr>
              <w:pStyle w:val="Akapitzlist"/>
              <w:numPr>
                <w:ilvl w:val="0"/>
                <w:numId w:val="51"/>
              </w:numPr>
              <w:spacing w:after="0"/>
              <w:rPr>
                <w:rFonts w:ascii="Arial" w:hAnsi="Arial" w:cs="Arial"/>
              </w:rPr>
            </w:pPr>
            <w:r w:rsidRPr="00102DFD">
              <w:rPr>
                <w:rFonts w:ascii="Arial" w:hAnsi="Arial" w:cs="Arial"/>
              </w:rPr>
              <w:t>konfiguracja połączenia wraz z następującymi informacjami:</w:t>
            </w:r>
          </w:p>
          <w:p w:rsidR="00496522" w:rsidRPr="00102DFD" w:rsidRDefault="00496522" w:rsidP="00496522">
            <w:pPr>
              <w:pStyle w:val="Akapitzlist"/>
              <w:numPr>
                <w:ilvl w:val="1"/>
                <w:numId w:val="51"/>
              </w:numPr>
              <w:spacing w:after="0"/>
              <w:rPr>
                <w:rFonts w:ascii="Arial" w:hAnsi="Arial" w:cs="Arial"/>
              </w:rPr>
            </w:pPr>
            <w:r w:rsidRPr="00102DFD">
              <w:rPr>
                <w:rFonts w:ascii="Arial" w:hAnsi="Arial" w:cs="Arial"/>
              </w:rPr>
              <w:t>podanie adresu serwera</w:t>
            </w:r>
          </w:p>
          <w:p w:rsidR="00496522" w:rsidRPr="00102DFD" w:rsidRDefault="00496522" w:rsidP="00496522">
            <w:pPr>
              <w:pStyle w:val="Akapitzlist"/>
              <w:numPr>
                <w:ilvl w:val="1"/>
                <w:numId w:val="51"/>
              </w:numPr>
              <w:spacing w:after="0"/>
              <w:rPr>
                <w:rFonts w:ascii="Arial" w:hAnsi="Arial" w:cs="Arial"/>
              </w:rPr>
            </w:pPr>
            <w:r w:rsidRPr="00102DFD">
              <w:rPr>
                <w:rFonts w:ascii="Arial" w:hAnsi="Arial" w:cs="Arial"/>
              </w:rPr>
              <w:t>obsługa SSL</w:t>
            </w:r>
          </w:p>
          <w:p w:rsidR="00496522" w:rsidRPr="00102DFD" w:rsidRDefault="00496522" w:rsidP="00496522">
            <w:pPr>
              <w:pStyle w:val="Akapitzlist"/>
              <w:numPr>
                <w:ilvl w:val="1"/>
                <w:numId w:val="51"/>
              </w:numPr>
              <w:spacing w:after="0"/>
              <w:rPr>
                <w:rFonts w:ascii="Arial" w:hAnsi="Arial" w:cs="Arial"/>
              </w:rPr>
            </w:pPr>
            <w:r w:rsidRPr="00102DFD">
              <w:rPr>
                <w:rFonts w:ascii="Arial" w:hAnsi="Arial" w:cs="Arial"/>
              </w:rPr>
              <w:t>autoryzacja HTTP Basic</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 xml:space="preserve">możliwość wykonania kopii bazy danych. </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podania prefiksów i sufiksów jakie będą przed lub po właściwym kodzie.</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zaznaczenia czy ma być włączona obsługa skanowania kodów RFiD.</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aplikacja mobilna musi posiadać funkcjonalność umożliwiającą wykonanie inwentaryzacji w oparciu o tagi RFID, kompatybilną z systemem.</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podania loginu i hasła użytkownika aplikacji komputerowej.</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edycji danych przedmiotów.</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ewidencja z dostępnymi polami pobieranymi z serwera: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kod kreskowy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nr inwentarzowy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nazwa pełna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charakterystyka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wartość brutto</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nr seryjny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miejsce użytkowania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osoba odpowiedzialna</w:t>
            </w:r>
          </w:p>
          <w:p w:rsidR="00496522" w:rsidRPr="00102DFD" w:rsidRDefault="00496522" w:rsidP="00496522">
            <w:pPr>
              <w:pStyle w:val="Akapitzlist"/>
              <w:numPr>
                <w:ilvl w:val="1"/>
                <w:numId w:val="51"/>
              </w:numPr>
              <w:rPr>
                <w:rFonts w:ascii="Arial" w:hAnsi="Arial" w:cs="Arial"/>
              </w:rPr>
            </w:pPr>
            <w:r w:rsidRPr="00102DFD">
              <w:rPr>
                <w:rFonts w:ascii="Arial" w:hAnsi="Arial" w:cs="Arial"/>
              </w:rPr>
              <w:lastRenderedPageBreak/>
              <w:t>użytkujący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grupa</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ilość</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oznaczenia 5 pól dodatkowych w aplikacji komputerowej dostępnych na urządzeniu mobilnym.</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wyszukiwania wg. następujących kryteriów:</w:t>
            </w:r>
          </w:p>
          <w:p w:rsidR="00496522" w:rsidRPr="00102DFD" w:rsidRDefault="00496522" w:rsidP="00496522">
            <w:pPr>
              <w:pStyle w:val="Akapitzlist"/>
              <w:numPr>
                <w:ilvl w:val="1"/>
                <w:numId w:val="51"/>
              </w:numPr>
              <w:rPr>
                <w:rFonts w:ascii="Arial" w:hAnsi="Arial" w:cs="Arial"/>
              </w:rPr>
            </w:pPr>
            <w:r w:rsidRPr="00102DFD">
              <w:rPr>
                <w:rFonts w:ascii="Arial" w:hAnsi="Arial" w:cs="Arial"/>
              </w:rPr>
              <w:t>kod kreskowy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nr inwentarzowy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nazwa pełna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wartość brutto</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nr seryjny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miejsce użytkowania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osoba odpowiedzialna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użytkujący</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grupa własna</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możliwe jest dodanie przedmiotu do ewidencji wypełniając pola: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kod kreskowy (automatycznie generowany, inna pula niż w aplikacji komputerowej)</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nr inwentarzowy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typ</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nazwa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wartość</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nr seryjny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miejsce użytkowania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grupa własna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ilość</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edycji danych przedmiotów.</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podglądu i dodania zdjęcia do przedmiotu w ewidencji.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podejrzenia listy elementów składowych i składników powiązanych.</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przeniesienia elementów składowych i składników powiązanych pomiędzy składnikami.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przeniesienia składników pomiędzy zestawami.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powiązania składnika do innego składnika.</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dodania składnika do zestawu.</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podejrzenia listy i dostępności materiałów eksploatacyjnych.</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podejrzenia terminu gwarancji i ubezpieczenia.</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wykonania następujących operacji na składnikach:</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zmiana osoby odpowiedzialnej</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zmiana osoby użytkującej</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zmiana miejsca użytkowania</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likwidacja</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sprzedaż</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nieodpłatne przekazanie</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zmiana statusu</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wydanie i przyjęcie z serwisu</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wypożyczenie i zwrot</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odpłatne użyczenie i zwrot</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zmiana ewidencji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potwierdzenia podpisem wykonanych operacji na składnikach:</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zmiana osoby odpowiedzialnej</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zmiana miejsca użytkowania</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likwidacja</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aktualizacja danych składników na podstawie danych wprowadzonych do aplikacji komputerowej.</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lastRenderedPageBreak/>
              <w:t>aktualizacja słowników na podstawie danych wprowadzonych do aplikacji komputerowej.</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lista otwartych inwentaryzacji pobierana jest z aplikacji komputerowej.</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wyboru zespołu spisowego z listy zespołów przypisanych do inwentaryzacji.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dodania nowej komisji.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podglądu statystyk ilościowych dla inwentaryzacji.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przejrzenia listy składników spisanych, niedoborów oraz nadwyżek.</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wyszukania składnika w inwentaryzacji wg. zdefiniowanych kryteriów:</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nazwy</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miejsca użytkowania</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osoby odpowiedzialnej</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nr inwentarzowego</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miejsca odczytu</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przejrzenia listy miejsc użytkowania, w których jeszcze nie były skanowane przedmioty.</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przejrzenia listy osób odpowiedzialnych, dla których jeszcze nie były skanowane przedmioty.</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wyboru miejsca użytkowania z listy.</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wyboru osoby odpowiedzialnej z listy.</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po odczytaniu kodu zostają wyświetlone informacje na temat przedmiotu.</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anulowania ostatniego skanowania.</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skanowanie jest możliwe przy użyciu aparatu smartfona lub czytnika Bluetooth.</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wprowadzenia uwag z inwentaryzacji.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zmiany miejsca użytkowania na aktualnie miejsce, w którym został znaleziony składnik.</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zmiany osoby odpowiedzialnej wybierając z listy.</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dodania nadwyżki wypełniając pola w inwentaryzacji środków trwałych:</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nr inwentarzowy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nazwa</w:t>
            </w:r>
          </w:p>
          <w:p w:rsidR="00496522" w:rsidRPr="00102DFD" w:rsidRDefault="00496522" w:rsidP="00496522">
            <w:pPr>
              <w:pStyle w:val="Akapitzlist"/>
              <w:numPr>
                <w:ilvl w:val="1"/>
                <w:numId w:val="51"/>
              </w:numPr>
              <w:rPr>
                <w:rFonts w:ascii="Arial" w:hAnsi="Arial" w:cs="Arial"/>
              </w:rPr>
            </w:pPr>
            <w:r w:rsidRPr="00102DFD">
              <w:rPr>
                <w:rFonts w:ascii="Arial" w:hAnsi="Arial" w:cs="Arial"/>
              </w:rPr>
              <w:t>miejsce użytkowania (domyślnie wybrane aktualne miejsce odczytu)</w:t>
            </w:r>
          </w:p>
          <w:p w:rsidR="00496522" w:rsidRPr="00102DFD" w:rsidRDefault="00496522" w:rsidP="00496522">
            <w:pPr>
              <w:pStyle w:val="Akapitzlist"/>
              <w:numPr>
                <w:ilvl w:val="1"/>
                <w:numId w:val="51"/>
              </w:numPr>
              <w:rPr>
                <w:rFonts w:ascii="Arial" w:hAnsi="Arial" w:cs="Arial"/>
              </w:rPr>
            </w:pPr>
            <w:r w:rsidRPr="00102DFD">
              <w:rPr>
                <w:rFonts w:ascii="Arial" w:hAnsi="Arial" w:cs="Arial"/>
              </w:rPr>
              <w:t>ilość</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uwagi inwentaryzacyjne</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dodania informacji o inwentaryzowanych składnikach:</w:t>
            </w:r>
          </w:p>
          <w:p w:rsidR="00496522" w:rsidRPr="00102DFD" w:rsidRDefault="00496522" w:rsidP="00496522">
            <w:pPr>
              <w:pStyle w:val="Akapitzlist"/>
              <w:numPr>
                <w:ilvl w:val="1"/>
                <w:numId w:val="51"/>
              </w:numPr>
              <w:rPr>
                <w:rFonts w:ascii="Arial" w:hAnsi="Arial" w:cs="Arial"/>
              </w:rPr>
            </w:pPr>
            <w:r w:rsidRPr="00102DFD">
              <w:rPr>
                <w:rFonts w:ascii="Arial" w:hAnsi="Arial" w:cs="Arial"/>
              </w:rPr>
              <w:t>niekompletny</w:t>
            </w:r>
          </w:p>
          <w:p w:rsidR="00496522" w:rsidRPr="00102DFD" w:rsidRDefault="00496522" w:rsidP="00496522">
            <w:pPr>
              <w:pStyle w:val="Akapitzlist"/>
              <w:numPr>
                <w:ilvl w:val="1"/>
                <w:numId w:val="51"/>
              </w:numPr>
              <w:rPr>
                <w:rFonts w:ascii="Arial" w:hAnsi="Arial" w:cs="Arial"/>
              </w:rPr>
            </w:pPr>
            <w:r w:rsidRPr="00102DFD">
              <w:rPr>
                <w:rFonts w:ascii="Arial" w:hAnsi="Arial" w:cs="Arial"/>
              </w:rPr>
              <w:t>do likwidacji</w:t>
            </w:r>
          </w:p>
          <w:p w:rsidR="00496522" w:rsidRPr="00102DFD" w:rsidRDefault="00496522" w:rsidP="00496522">
            <w:pPr>
              <w:pStyle w:val="Akapitzlist"/>
              <w:numPr>
                <w:ilvl w:val="1"/>
                <w:numId w:val="51"/>
              </w:numPr>
              <w:spacing w:after="160" w:line="259" w:lineRule="auto"/>
              <w:rPr>
                <w:rFonts w:ascii="Arial" w:hAnsi="Arial" w:cs="Arial"/>
              </w:rPr>
            </w:pPr>
            <w:r w:rsidRPr="00102DFD">
              <w:rPr>
                <w:rFonts w:ascii="Arial" w:hAnsi="Arial" w:cs="Arial"/>
              </w:rPr>
              <w:t>uszkodzona etykieta</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podejrzenia listy elementów składowych i składników powiązanych</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wyczyszczenia danych ze spisu</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aktualizacja danych z inwentaryzacji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tworzenia paczek zeskanowanych przedmiotów</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możliwość podejrzenia zawartości paczki</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informacje o paczkach są synchronizowane z aplikacją komputerową</w:t>
            </w:r>
          </w:p>
          <w:p w:rsidR="00496522" w:rsidRPr="00102DFD" w:rsidRDefault="00496522" w:rsidP="00496522">
            <w:pPr>
              <w:pStyle w:val="Akapitzlist"/>
              <w:numPr>
                <w:ilvl w:val="0"/>
                <w:numId w:val="51"/>
              </w:numPr>
              <w:spacing w:after="160" w:line="259" w:lineRule="auto"/>
              <w:rPr>
                <w:rFonts w:ascii="Arial" w:hAnsi="Arial" w:cs="Arial"/>
              </w:rPr>
            </w:pPr>
            <w:r w:rsidRPr="00102DFD">
              <w:rPr>
                <w:rFonts w:ascii="Arial" w:hAnsi="Arial" w:cs="Arial"/>
              </w:rPr>
              <w:t>wszystkie operacje wykonywane w aplikacji są logowane do pliku</w:t>
            </w:r>
          </w:p>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Powyższe funkcjonalności zawiera oprogramowanie w języku polskim kompatybilne z systemem.</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24.</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Bezodstpw"/>
              <w:rPr>
                <w:rFonts w:ascii="Arial" w:hAnsi="Arial" w:cs="Arial"/>
              </w:rPr>
            </w:pPr>
            <w:r w:rsidRPr="00102DFD">
              <w:rPr>
                <w:rFonts w:ascii="Arial" w:hAnsi="Arial" w:cs="Arial"/>
              </w:rPr>
              <w:t>Konfiguracja widoku składników</w:t>
            </w:r>
          </w:p>
          <w:p w:rsidR="00496522" w:rsidRPr="00102DFD" w:rsidRDefault="00496522" w:rsidP="00496522">
            <w:pPr>
              <w:pStyle w:val="Akapitzlist"/>
              <w:numPr>
                <w:ilvl w:val="0"/>
                <w:numId w:val="52"/>
              </w:numPr>
              <w:spacing w:after="160" w:line="259" w:lineRule="auto"/>
              <w:rPr>
                <w:rFonts w:ascii="Arial" w:hAnsi="Arial" w:cs="Arial"/>
              </w:rPr>
            </w:pPr>
            <w:r w:rsidRPr="00102DFD">
              <w:rPr>
                <w:rFonts w:ascii="Arial" w:hAnsi="Arial" w:cs="Arial"/>
              </w:rPr>
              <w:t xml:space="preserve">możliwość konfiguracji wyszukiwarki, przycisków i wyświetlanych kolumn na liście ze składnikami majątku dla każdego użytkownika indywidualnie, </w:t>
            </w:r>
            <w:r w:rsidRPr="00102DFD">
              <w:rPr>
                <w:rFonts w:ascii="Arial" w:hAnsi="Arial" w:cs="Arial"/>
              </w:rPr>
              <w:br/>
              <w:t>w tym:</w:t>
            </w:r>
          </w:p>
          <w:p w:rsidR="00496522" w:rsidRPr="00102DFD" w:rsidRDefault="00496522" w:rsidP="00496522">
            <w:pPr>
              <w:pStyle w:val="Akapitzlist"/>
              <w:numPr>
                <w:ilvl w:val="1"/>
                <w:numId w:val="52"/>
              </w:numPr>
              <w:spacing w:after="160" w:line="259" w:lineRule="auto"/>
              <w:rPr>
                <w:rFonts w:ascii="Arial" w:hAnsi="Arial" w:cs="Arial"/>
              </w:rPr>
            </w:pPr>
            <w:r w:rsidRPr="00102DFD">
              <w:rPr>
                <w:rFonts w:ascii="Arial" w:hAnsi="Arial" w:cs="Arial"/>
              </w:rPr>
              <w:t>wybranie, które pola w wyszukiwarce będą się wyświetlać</w:t>
            </w:r>
          </w:p>
          <w:p w:rsidR="00496522" w:rsidRPr="00102DFD" w:rsidRDefault="00496522" w:rsidP="00496522">
            <w:pPr>
              <w:pStyle w:val="Akapitzlist"/>
              <w:numPr>
                <w:ilvl w:val="1"/>
                <w:numId w:val="52"/>
              </w:numPr>
              <w:spacing w:after="160" w:line="259" w:lineRule="auto"/>
              <w:rPr>
                <w:rFonts w:ascii="Arial" w:hAnsi="Arial" w:cs="Arial"/>
              </w:rPr>
            </w:pPr>
            <w:r w:rsidRPr="00102DFD">
              <w:rPr>
                <w:rFonts w:ascii="Arial" w:hAnsi="Arial" w:cs="Arial"/>
              </w:rPr>
              <w:t>wybranie, które przyciski będą aktywne</w:t>
            </w:r>
          </w:p>
          <w:p w:rsidR="00496522" w:rsidRPr="00102DFD" w:rsidRDefault="00496522" w:rsidP="00496522">
            <w:pPr>
              <w:pStyle w:val="Akapitzlist"/>
              <w:numPr>
                <w:ilvl w:val="1"/>
                <w:numId w:val="52"/>
              </w:numPr>
              <w:spacing w:after="160" w:line="259" w:lineRule="auto"/>
              <w:rPr>
                <w:rFonts w:ascii="Arial" w:hAnsi="Arial" w:cs="Arial"/>
              </w:rPr>
            </w:pPr>
            <w:r w:rsidRPr="00102DFD">
              <w:rPr>
                <w:rFonts w:ascii="Arial" w:hAnsi="Arial" w:cs="Arial"/>
              </w:rPr>
              <w:t>wybranie, które kolumny i w jakiej kolejności będą się wyświetlać na liście ze składnikami majątku</w:t>
            </w:r>
          </w:p>
          <w:p w:rsidR="00496522" w:rsidRPr="00A32FDD" w:rsidRDefault="00496522" w:rsidP="00496522">
            <w:pPr>
              <w:pStyle w:val="Akapitzlist"/>
              <w:numPr>
                <w:ilvl w:val="0"/>
                <w:numId w:val="52"/>
              </w:numPr>
              <w:spacing w:after="0" w:line="259" w:lineRule="auto"/>
              <w:rPr>
                <w:rFonts w:ascii="Arial" w:hAnsi="Arial" w:cs="Arial"/>
              </w:rPr>
            </w:pPr>
            <w:r w:rsidRPr="00102DFD">
              <w:rPr>
                <w:rFonts w:ascii="Arial" w:hAnsi="Arial" w:cs="Arial"/>
              </w:rPr>
              <w:lastRenderedPageBreak/>
              <w:t>możliwość zresetowania do domyślnych ustawień.</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25.</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 xml:space="preserve">System ma mieć  możliwość inwentaryzowania składników ilościowych, wraz </w:t>
            </w:r>
            <w:r w:rsidRPr="00102DFD">
              <w:rPr>
                <w:rFonts w:ascii="Arial" w:hAnsi="Arial" w:cs="Arial"/>
                <w:sz w:val="22"/>
                <w:szCs w:val="22"/>
              </w:rPr>
              <w:br/>
              <w:t>z wprowadzenie ich liczby.</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26.</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System musi  zapewniać pełną integrację pomiędzy różnymi obszarami funkcjonalności systemu bez konieczności importu/exportu lub synchronizacji danych (za wyjątkiem wymiany danych ze sprzętem mobilnym).</w:t>
            </w:r>
          </w:p>
        </w:tc>
      </w:tr>
      <w:tr w:rsidR="00496522" w:rsidRPr="00102DFD" w:rsidTr="00930FDE">
        <w:trPr>
          <w:trHeight w:val="358"/>
        </w:trPr>
        <w:tc>
          <w:tcPr>
            <w:tcW w:w="567" w:type="dxa"/>
            <w:tcBorders>
              <w:left w:val="single" w:sz="1" w:space="0" w:color="000000"/>
              <w:bottom w:val="single" w:sz="1" w:space="0" w:color="000000"/>
              <w:right w:val="single" w:sz="2" w:space="0" w:color="000000"/>
            </w:tcBorders>
          </w:tcPr>
          <w:p w:rsidR="00496522" w:rsidRPr="00102DFD" w:rsidRDefault="00496522" w:rsidP="00930FDE">
            <w:pPr>
              <w:spacing w:after="0" w:line="240" w:lineRule="auto"/>
              <w:rPr>
                <w:rFonts w:ascii="Arial" w:hAnsi="Arial" w:cs="Arial"/>
              </w:rPr>
            </w:pPr>
            <w:r w:rsidRPr="00102DFD">
              <w:rPr>
                <w:rFonts w:ascii="Arial" w:hAnsi="Arial" w:cs="Arial"/>
              </w:rPr>
              <w:t>27.</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System ma pozwalać na zapisywanie wydruków w formacie pdf.</w:t>
            </w:r>
          </w:p>
        </w:tc>
      </w:tr>
      <w:tr w:rsidR="00496522" w:rsidRPr="00102DFD" w:rsidTr="00930FDE">
        <w:trPr>
          <w:trHeight w:val="365"/>
        </w:trPr>
        <w:tc>
          <w:tcPr>
            <w:tcW w:w="567" w:type="dxa"/>
            <w:tcBorders>
              <w:left w:val="single" w:sz="1" w:space="0" w:color="000000"/>
              <w:bottom w:val="single" w:sz="1" w:space="0" w:color="000000"/>
              <w:right w:val="single" w:sz="2" w:space="0" w:color="000000"/>
            </w:tcBorders>
          </w:tcPr>
          <w:p w:rsidR="00496522" w:rsidRPr="00102DFD" w:rsidRDefault="00496522" w:rsidP="00930FDE">
            <w:pPr>
              <w:spacing w:after="0" w:line="240" w:lineRule="auto"/>
              <w:rPr>
                <w:rFonts w:ascii="Arial" w:hAnsi="Arial" w:cs="Arial"/>
              </w:rPr>
            </w:pPr>
            <w:r w:rsidRPr="00102DFD">
              <w:rPr>
                <w:rFonts w:ascii="Arial" w:hAnsi="Arial" w:cs="Arial"/>
              </w:rPr>
              <w:t>28.</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System ma umożliwiać załączanie do inwentaryzacji dokumentów w formie elektronicznej.</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29.</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snapToGrid w:val="0"/>
              <w:rPr>
                <w:rFonts w:ascii="Arial" w:hAnsi="Arial" w:cs="Arial"/>
                <w:sz w:val="22"/>
                <w:szCs w:val="22"/>
              </w:rPr>
            </w:pPr>
            <w:r w:rsidRPr="00102DFD">
              <w:rPr>
                <w:rFonts w:ascii="Arial" w:hAnsi="Arial" w:cs="Arial"/>
                <w:sz w:val="22"/>
                <w:szCs w:val="22"/>
              </w:rPr>
              <w:t xml:space="preserve">System ma zapewniać wydruk etykiety z informacjami: numer inwentarzowy, kod kreskowy, nazwa składnika majątku, producent, model, nr seryjny. </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30.</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Bezodstpw"/>
              <w:rPr>
                <w:rFonts w:ascii="Arial" w:hAnsi="Arial" w:cs="Arial"/>
              </w:rPr>
            </w:pPr>
            <w:r w:rsidRPr="00102DFD">
              <w:rPr>
                <w:rFonts w:ascii="Arial" w:hAnsi="Arial" w:cs="Arial"/>
              </w:rPr>
              <w:t>Wyszukiwanie</w:t>
            </w:r>
          </w:p>
          <w:p w:rsidR="00496522" w:rsidRPr="00102DFD" w:rsidRDefault="00496522" w:rsidP="00496522">
            <w:pPr>
              <w:pStyle w:val="Bezodstpw"/>
              <w:numPr>
                <w:ilvl w:val="3"/>
                <w:numId w:val="48"/>
              </w:numPr>
              <w:ind w:left="568"/>
              <w:rPr>
                <w:rFonts w:ascii="Arial" w:hAnsi="Arial" w:cs="Arial"/>
              </w:rPr>
            </w:pPr>
            <w:r w:rsidRPr="00102DFD">
              <w:rPr>
                <w:rFonts w:ascii="Arial" w:hAnsi="Arial" w:cs="Arial"/>
              </w:rPr>
              <w:t>możliwość wyszukiwania składników wg następujących kryteriów:</w:t>
            </w:r>
          </w:p>
          <w:p w:rsidR="00496522" w:rsidRPr="00102DFD" w:rsidRDefault="00496522" w:rsidP="00496522">
            <w:pPr>
              <w:pStyle w:val="Bezodstpw"/>
              <w:numPr>
                <w:ilvl w:val="0"/>
                <w:numId w:val="54"/>
              </w:numPr>
              <w:rPr>
                <w:rFonts w:ascii="Arial" w:hAnsi="Arial" w:cs="Arial"/>
              </w:rPr>
            </w:pPr>
            <w:r w:rsidRPr="00102DFD">
              <w:rPr>
                <w:rFonts w:ascii="Arial" w:hAnsi="Arial" w:cs="Arial"/>
              </w:rPr>
              <w:t>informacje, w tym:</w:t>
            </w:r>
          </w:p>
          <w:p w:rsidR="00496522" w:rsidRPr="00102DFD" w:rsidRDefault="00496522" w:rsidP="00496522">
            <w:pPr>
              <w:pStyle w:val="Bezodstpw"/>
              <w:numPr>
                <w:ilvl w:val="2"/>
                <w:numId w:val="53"/>
              </w:numPr>
              <w:rPr>
                <w:rFonts w:ascii="Arial" w:hAnsi="Arial" w:cs="Arial"/>
              </w:rPr>
            </w:pPr>
            <w:r w:rsidRPr="00102DFD">
              <w:rPr>
                <w:rFonts w:ascii="Arial" w:hAnsi="Arial" w:cs="Arial"/>
              </w:rPr>
              <w:t>nazwa przedmiotu</w:t>
            </w:r>
          </w:p>
          <w:p w:rsidR="00496522" w:rsidRPr="00102DFD" w:rsidRDefault="00496522" w:rsidP="00496522">
            <w:pPr>
              <w:pStyle w:val="Bezodstpw"/>
              <w:numPr>
                <w:ilvl w:val="2"/>
                <w:numId w:val="53"/>
              </w:numPr>
              <w:rPr>
                <w:rFonts w:ascii="Arial" w:hAnsi="Arial" w:cs="Arial"/>
              </w:rPr>
            </w:pPr>
            <w:r w:rsidRPr="00102DFD">
              <w:rPr>
                <w:rFonts w:ascii="Arial" w:hAnsi="Arial" w:cs="Arial"/>
              </w:rPr>
              <w:t>numer inwentarzowy</w:t>
            </w:r>
          </w:p>
          <w:p w:rsidR="00496522" w:rsidRPr="00102DFD" w:rsidRDefault="00496522" w:rsidP="00496522">
            <w:pPr>
              <w:pStyle w:val="Bezodstpw"/>
              <w:numPr>
                <w:ilvl w:val="2"/>
                <w:numId w:val="53"/>
              </w:numPr>
              <w:rPr>
                <w:rFonts w:ascii="Arial" w:hAnsi="Arial" w:cs="Arial"/>
              </w:rPr>
            </w:pPr>
            <w:r w:rsidRPr="00102DFD">
              <w:rPr>
                <w:rFonts w:ascii="Arial" w:hAnsi="Arial" w:cs="Arial"/>
              </w:rPr>
              <w:t>ewidencja</w:t>
            </w:r>
          </w:p>
          <w:p w:rsidR="00496522" w:rsidRPr="00102DFD" w:rsidRDefault="00496522" w:rsidP="00496522">
            <w:pPr>
              <w:pStyle w:val="Bezodstpw"/>
              <w:numPr>
                <w:ilvl w:val="2"/>
                <w:numId w:val="53"/>
              </w:numPr>
              <w:rPr>
                <w:rFonts w:ascii="Arial" w:hAnsi="Arial" w:cs="Arial"/>
              </w:rPr>
            </w:pPr>
            <w:r w:rsidRPr="00102DFD">
              <w:rPr>
                <w:rFonts w:ascii="Arial" w:hAnsi="Arial" w:cs="Arial"/>
              </w:rPr>
              <w:t>typ</w:t>
            </w:r>
          </w:p>
          <w:p w:rsidR="00496522" w:rsidRPr="00102DFD" w:rsidRDefault="00496522" w:rsidP="00496522">
            <w:pPr>
              <w:pStyle w:val="Bezodstpw"/>
              <w:numPr>
                <w:ilvl w:val="2"/>
                <w:numId w:val="53"/>
              </w:numPr>
              <w:rPr>
                <w:rFonts w:ascii="Arial" w:hAnsi="Arial" w:cs="Arial"/>
              </w:rPr>
            </w:pPr>
            <w:r w:rsidRPr="00102DFD">
              <w:rPr>
                <w:rFonts w:ascii="Arial" w:hAnsi="Arial" w:cs="Arial"/>
              </w:rPr>
              <w:t>miejsce użytkowania</w:t>
            </w:r>
          </w:p>
          <w:p w:rsidR="00496522" w:rsidRPr="00102DFD" w:rsidRDefault="00496522" w:rsidP="00496522">
            <w:pPr>
              <w:pStyle w:val="Bezodstpw"/>
              <w:numPr>
                <w:ilvl w:val="2"/>
                <w:numId w:val="53"/>
              </w:numPr>
              <w:rPr>
                <w:rFonts w:ascii="Arial" w:hAnsi="Arial" w:cs="Arial"/>
              </w:rPr>
            </w:pPr>
            <w:r w:rsidRPr="00102DFD">
              <w:rPr>
                <w:rFonts w:ascii="Arial" w:hAnsi="Arial" w:cs="Arial"/>
              </w:rPr>
              <w:t>grupa własna</w:t>
            </w:r>
          </w:p>
          <w:p w:rsidR="00496522" w:rsidRPr="00102DFD" w:rsidRDefault="00496522" w:rsidP="00496522">
            <w:pPr>
              <w:pStyle w:val="Bezodstpw"/>
              <w:numPr>
                <w:ilvl w:val="2"/>
                <w:numId w:val="53"/>
              </w:numPr>
              <w:rPr>
                <w:rFonts w:ascii="Arial" w:hAnsi="Arial" w:cs="Arial"/>
              </w:rPr>
            </w:pPr>
            <w:r w:rsidRPr="00102DFD">
              <w:rPr>
                <w:rFonts w:ascii="Arial" w:hAnsi="Arial" w:cs="Arial"/>
              </w:rPr>
              <w:t>osoba odpowiedzialna</w:t>
            </w:r>
          </w:p>
          <w:p w:rsidR="00496522" w:rsidRPr="00102DFD" w:rsidRDefault="00496522" w:rsidP="00496522">
            <w:pPr>
              <w:pStyle w:val="Bezodstpw"/>
              <w:numPr>
                <w:ilvl w:val="2"/>
                <w:numId w:val="53"/>
              </w:numPr>
              <w:rPr>
                <w:rFonts w:ascii="Arial" w:hAnsi="Arial" w:cs="Arial"/>
              </w:rPr>
            </w:pPr>
            <w:r w:rsidRPr="00102DFD">
              <w:rPr>
                <w:rFonts w:ascii="Arial" w:hAnsi="Arial" w:cs="Arial"/>
              </w:rPr>
              <w:t>grupa KŚT</w:t>
            </w:r>
          </w:p>
          <w:p w:rsidR="00496522" w:rsidRPr="00102DFD" w:rsidRDefault="00496522" w:rsidP="00496522">
            <w:pPr>
              <w:pStyle w:val="Bezodstpw"/>
              <w:numPr>
                <w:ilvl w:val="2"/>
                <w:numId w:val="53"/>
              </w:numPr>
              <w:rPr>
                <w:rFonts w:ascii="Arial" w:hAnsi="Arial" w:cs="Arial"/>
              </w:rPr>
            </w:pPr>
            <w:r w:rsidRPr="00102DFD">
              <w:rPr>
                <w:rFonts w:ascii="Arial" w:hAnsi="Arial" w:cs="Arial"/>
              </w:rPr>
              <w:t>grupa KŚT 2010</w:t>
            </w:r>
          </w:p>
          <w:p w:rsidR="00496522" w:rsidRPr="00102DFD" w:rsidRDefault="00496522" w:rsidP="00496522">
            <w:pPr>
              <w:pStyle w:val="Bezodstpw"/>
              <w:numPr>
                <w:ilvl w:val="2"/>
                <w:numId w:val="53"/>
              </w:numPr>
              <w:rPr>
                <w:rFonts w:ascii="Arial" w:hAnsi="Arial" w:cs="Arial"/>
              </w:rPr>
            </w:pPr>
            <w:r w:rsidRPr="00102DFD">
              <w:rPr>
                <w:rFonts w:ascii="Arial" w:hAnsi="Arial" w:cs="Arial"/>
              </w:rPr>
              <w:t>czy etykieta wydrukowana</w:t>
            </w:r>
          </w:p>
          <w:p w:rsidR="00496522" w:rsidRPr="00102DFD" w:rsidRDefault="00496522" w:rsidP="00496522">
            <w:pPr>
              <w:pStyle w:val="Bezodstpw"/>
              <w:numPr>
                <w:ilvl w:val="2"/>
                <w:numId w:val="53"/>
              </w:numPr>
              <w:rPr>
                <w:rFonts w:ascii="Arial" w:hAnsi="Arial" w:cs="Arial"/>
              </w:rPr>
            </w:pPr>
            <w:r w:rsidRPr="00102DFD">
              <w:rPr>
                <w:rFonts w:ascii="Arial" w:hAnsi="Arial" w:cs="Arial"/>
              </w:rPr>
              <w:t>kod kreskowy</w:t>
            </w:r>
          </w:p>
          <w:p w:rsidR="00496522" w:rsidRPr="00102DFD" w:rsidRDefault="00496522" w:rsidP="00496522">
            <w:pPr>
              <w:pStyle w:val="Bezodstpw"/>
              <w:numPr>
                <w:ilvl w:val="2"/>
                <w:numId w:val="53"/>
              </w:numPr>
              <w:rPr>
                <w:rFonts w:ascii="Arial" w:hAnsi="Arial" w:cs="Arial"/>
              </w:rPr>
            </w:pPr>
            <w:r w:rsidRPr="00102DFD">
              <w:rPr>
                <w:rFonts w:ascii="Arial" w:hAnsi="Arial" w:cs="Arial"/>
              </w:rPr>
              <w:t>nr seryjny</w:t>
            </w:r>
          </w:p>
          <w:p w:rsidR="00496522" w:rsidRPr="00102DFD" w:rsidRDefault="00496522" w:rsidP="00496522">
            <w:pPr>
              <w:pStyle w:val="Bezodstpw"/>
              <w:numPr>
                <w:ilvl w:val="2"/>
                <w:numId w:val="53"/>
              </w:numPr>
              <w:rPr>
                <w:rFonts w:ascii="Arial" w:hAnsi="Arial" w:cs="Arial"/>
              </w:rPr>
            </w:pPr>
            <w:r w:rsidRPr="00102DFD">
              <w:rPr>
                <w:rFonts w:ascii="Arial" w:hAnsi="Arial" w:cs="Arial"/>
              </w:rPr>
              <w:t>użytkujący</w:t>
            </w:r>
          </w:p>
          <w:p w:rsidR="00496522" w:rsidRPr="00102DFD" w:rsidRDefault="00496522" w:rsidP="00496522">
            <w:pPr>
              <w:pStyle w:val="Bezodstpw"/>
              <w:numPr>
                <w:ilvl w:val="2"/>
                <w:numId w:val="53"/>
              </w:numPr>
              <w:rPr>
                <w:rFonts w:ascii="Arial" w:hAnsi="Arial" w:cs="Arial"/>
              </w:rPr>
            </w:pPr>
            <w:r w:rsidRPr="00102DFD">
              <w:rPr>
                <w:rFonts w:ascii="Arial" w:hAnsi="Arial" w:cs="Arial"/>
              </w:rPr>
              <w:t>wartość szacunkowa</w:t>
            </w:r>
          </w:p>
          <w:p w:rsidR="00496522" w:rsidRPr="00102DFD" w:rsidRDefault="00496522" w:rsidP="00496522">
            <w:pPr>
              <w:pStyle w:val="Bezodstpw"/>
              <w:numPr>
                <w:ilvl w:val="2"/>
                <w:numId w:val="53"/>
              </w:numPr>
              <w:rPr>
                <w:rFonts w:ascii="Arial" w:hAnsi="Arial" w:cs="Arial"/>
              </w:rPr>
            </w:pPr>
            <w:r w:rsidRPr="00102DFD">
              <w:rPr>
                <w:rFonts w:ascii="Arial" w:hAnsi="Arial" w:cs="Arial"/>
              </w:rPr>
              <w:t>wartość brutto</w:t>
            </w:r>
          </w:p>
          <w:p w:rsidR="00496522" w:rsidRPr="00102DFD" w:rsidRDefault="00496522" w:rsidP="00496522">
            <w:pPr>
              <w:pStyle w:val="Bezodstpw"/>
              <w:numPr>
                <w:ilvl w:val="2"/>
                <w:numId w:val="53"/>
              </w:numPr>
              <w:rPr>
                <w:rFonts w:ascii="Arial" w:hAnsi="Arial" w:cs="Arial"/>
              </w:rPr>
            </w:pPr>
            <w:r w:rsidRPr="00102DFD">
              <w:rPr>
                <w:rFonts w:ascii="Arial" w:hAnsi="Arial" w:cs="Arial"/>
              </w:rPr>
              <w:t>charakterystyka/uwagi</w:t>
            </w:r>
          </w:p>
          <w:p w:rsidR="00496522" w:rsidRPr="00102DFD" w:rsidRDefault="00496522" w:rsidP="00496522">
            <w:pPr>
              <w:pStyle w:val="Bezodstpw"/>
              <w:numPr>
                <w:ilvl w:val="2"/>
                <w:numId w:val="53"/>
              </w:numPr>
              <w:rPr>
                <w:rFonts w:ascii="Arial" w:hAnsi="Arial" w:cs="Arial"/>
              </w:rPr>
            </w:pPr>
            <w:r w:rsidRPr="00102DFD">
              <w:rPr>
                <w:rFonts w:ascii="Arial" w:hAnsi="Arial" w:cs="Arial"/>
              </w:rPr>
              <w:t>grupa PKD</w:t>
            </w:r>
          </w:p>
          <w:p w:rsidR="00496522" w:rsidRPr="00102DFD" w:rsidRDefault="00496522" w:rsidP="00496522">
            <w:pPr>
              <w:pStyle w:val="Bezodstpw"/>
              <w:numPr>
                <w:ilvl w:val="2"/>
                <w:numId w:val="53"/>
              </w:numPr>
              <w:rPr>
                <w:rFonts w:ascii="Arial" w:hAnsi="Arial" w:cs="Arial"/>
              </w:rPr>
            </w:pPr>
            <w:r w:rsidRPr="00102DFD">
              <w:rPr>
                <w:rFonts w:ascii="Arial" w:hAnsi="Arial" w:cs="Arial"/>
              </w:rPr>
              <w:t>przypisane do składnika tagi</w:t>
            </w:r>
          </w:p>
          <w:p w:rsidR="00496522" w:rsidRPr="00102DFD" w:rsidRDefault="00496522" w:rsidP="00496522">
            <w:pPr>
              <w:pStyle w:val="Bezodstpw"/>
              <w:numPr>
                <w:ilvl w:val="2"/>
                <w:numId w:val="53"/>
              </w:numPr>
              <w:rPr>
                <w:rFonts w:ascii="Arial" w:hAnsi="Arial" w:cs="Arial"/>
              </w:rPr>
            </w:pPr>
            <w:r w:rsidRPr="00102DFD">
              <w:rPr>
                <w:rFonts w:ascii="Arial" w:hAnsi="Arial" w:cs="Arial"/>
              </w:rPr>
              <w:t>znajdujące się w paczce zeskanowanych kodów</w:t>
            </w:r>
          </w:p>
          <w:p w:rsidR="00496522" w:rsidRPr="00102DFD" w:rsidRDefault="00496522" w:rsidP="00496522">
            <w:pPr>
              <w:pStyle w:val="Bezodstpw"/>
              <w:numPr>
                <w:ilvl w:val="2"/>
                <w:numId w:val="53"/>
              </w:numPr>
              <w:rPr>
                <w:rFonts w:ascii="Arial" w:hAnsi="Arial" w:cs="Arial"/>
              </w:rPr>
            </w:pPr>
            <w:r w:rsidRPr="00102DFD">
              <w:rPr>
                <w:rFonts w:ascii="Arial" w:hAnsi="Arial" w:cs="Arial"/>
              </w:rPr>
              <w:t xml:space="preserve">ilość dni, w których zostały zmienione informacje </w:t>
            </w:r>
            <w:r w:rsidRPr="00102DFD">
              <w:rPr>
                <w:rFonts w:ascii="Arial" w:hAnsi="Arial" w:cs="Arial"/>
              </w:rPr>
              <w:br/>
              <w:t>w składnikach</w:t>
            </w:r>
          </w:p>
          <w:p w:rsidR="00496522" w:rsidRPr="00102DFD" w:rsidRDefault="00496522" w:rsidP="00496522">
            <w:pPr>
              <w:pStyle w:val="Bezodstpw"/>
              <w:numPr>
                <w:ilvl w:val="0"/>
                <w:numId w:val="54"/>
              </w:numPr>
              <w:rPr>
                <w:rFonts w:ascii="Arial" w:hAnsi="Arial" w:cs="Arial"/>
              </w:rPr>
            </w:pPr>
            <w:r w:rsidRPr="00102DFD">
              <w:rPr>
                <w:rFonts w:ascii="Arial" w:hAnsi="Arial" w:cs="Arial"/>
              </w:rPr>
              <w:t>nabycie, w tym:</w:t>
            </w:r>
          </w:p>
          <w:p w:rsidR="00496522" w:rsidRPr="00102DFD" w:rsidRDefault="00496522" w:rsidP="00496522">
            <w:pPr>
              <w:pStyle w:val="Bezodstpw"/>
              <w:numPr>
                <w:ilvl w:val="2"/>
                <w:numId w:val="55"/>
              </w:numPr>
              <w:rPr>
                <w:rFonts w:ascii="Arial" w:hAnsi="Arial" w:cs="Arial"/>
              </w:rPr>
            </w:pPr>
            <w:r w:rsidRPr="00102DFD">
              <w:rPr>
                <w:rFonts w:ascii="Arial" w:hAnsi="Arial" w:cs="Arial"/>
              </w:rPr>
              <w:t>dostawca</w:t>
            </w:r>
          </w:p>
          <w:p w:rsidR="00496522" w:rsidRPr="00102DFD" w:rsidRDefault="00496522" w:rsidP="00496522">
            <w:pPr>
              <w:pStyle w:val="Bezodstpw"/>
              <w:numPr>
                <w:ilvl w:val="2"/>
                <w:numId w:val="55"/>
              </w:numPr>
              <w:rPr>
                <w:rFonts w:ascii="Arial" w:hAnsi="Arial" w:cs="Arial"/>
              </w:rPr>
            </w:pPr>
            <w:r w:rsidRPr="00102DFD">
              <w:rPr>
                <w:rFonts w:ascii="Arial" w:hAnsi="Arial" w:cs="Arial"/>
              </w:rPr>
              <w:t>sposób nabycia</w:t>
            </w:r>
          </w:p>
          <w:p w:rsidR="00496522" w:rsidRPr="00102DFD" w:rsidRDefault="00496522" w:rsidP="00496522">
            <w:pPr>
              <w:pStyle w:val="Bezodstpw"/>
              <w:numPr>
                <w:ilvl w:val="2"/>
                <w:numId w:val="55"/>
              </w:numPr>
              <w:rPr>
                <w:rFonts w:ascii="Arial" w:hAnsi="Arial" w:cs="Arial"/>
              </w:rPr>
            </w:pPr>
            <w:r w:rsidRPr="00102DFD">
              <w:rPr>
                <w:rFonts w:ascii="Arial" w:hAnsi="Arial" w:cs="Arial"/>
              </w:rPr>
              <w:t>data nabycia od – do</w:t>
            </w:r>
          </w:p>
          <w:p w:rsidR="00496522" w:rsidRPr="00102DFD" w:rsidRDefault="00496522" w:rsidP="00496522">
            <w:pPr>
              <w:pStyle w:val="Bezodstpw"/>
              <w:numPr>
                <w:ilvl w:val="0"/>
                <w:numId w:val="54"/>
              </w:numPr>
              <w:rPr>
                <w:rFonts w:ascii="Arial" w:hAnsi="Arial" w:cs="Arial"/>
              </w:rPr>
            </w:pPr>
            <w:r w:rsidRPr="00102DFD">
              <w:rPr>
                <w:rFonts w:ascii="Arial" w:hAnsi="Arial" w:cs="Arial"/>
              </w:rPr>
              <w:t>przyjęcie do ewidencji, w tym:</w:t>
            </w:r>
          </w:p>
          <w:p w:rsidR="00496522" w:rsidRPr="00102DFD" w:rsidRDefault="00496522" w:rsidP="00496522">
            <w:pPr>
              <w:pStyle w:val="Bezodstpw"/>
              <w:numPr>
                <w:ilvl w:val="0"/>
                <w:numId w:val="56"/>
              </w:numPr>
              <w:ind w:hanging="295"/>
              <w:rPr>
                <w:rFonts w:ascii="Arial" w:hAnsi="Arial" w:cs="Arial"/>
              </w:rPr>
            </w:pPr>
            <w:r w:rsidRPr="00102DFD">
              <w:rPr>
                <w:rFonts w:ascii="Arial" w:hAnsi="Arial" w:cs="Arial"/>
              </w:rPr>
              <w:t>data przyjęcia od – do</w:t>
            </w:r>
          </w:p>
          <w:p w:rsidR="00496522" w:rsidRPr="00102DFD" w:rsidRDefault="00496522" w:rsidP="00496522">
            <w:pPr>
              <w:pStyle w:val="Bezodstpw"/>
              <w:numPr>
                <w:ilvl w:val="0"/>
                <w:numId w:val="56"/>
              </w:numPr>
              <w:ind w:hanging="295"/>
              <w:rPr>
                <w:rFonts w:ascii="Arial" w:hAnsi="Arial" w:cs="Arial"/>
              </w:rPr>
            </w:pPr>
            <w:r w:rsidRPr="00102DFD">
              <w:rPr>
                <w:rFonts w:ascii="Arial" w:hAnsi="Arial" w:cs="Arial"/>
              </w:rPr>
              <w:t>wartość początkowa</w:t>
            </w:r>
          </w:p>
          <w:p w:rsidR="00496522" w:rsidRPr="00102DFD" w:rsidRDefault="00496522" w:rsidP="00496522">
            <w:pPr>
              <w:pStyle w:val="Bezodstpw"/>
              <w:numPr>
                <w:ilvl w:val="0"/>
                <w:numId w:val="54"/>
              </w:numPr>
              <w:rPr>
                <w:rFonts w:ascii="Arial" w:hAnsi="Arial" w:cs="Arial"/>
              </w:rPr>
            </w:pPr>
            <w:r w:rsidRPr="00102DFD">
              <w:rPr>
                <w:rFonts w:ascii="Arial" w:hAnsi="Arial" w:cs="Arial"/>
              </w:rPr>
              <w:t>zdjęcie z ewidencji, w tym:</w:t>
            </w:r>
          </w:p>
          <w:p w:rsidR="00496522" w:rsidRPr="00102DFD" w:rsidRDefault="00496522" w:rsidP="00496522">
            <w:pPr>
              <w:pStyle w:val="Bezodstpw"/>
              <w:numPr>
                <w:ilvl w:val="2"/>
                <w:numId w:val="57"/>
              </w:numPr>
              <w:ind w:left="2269" w:hanging="284"/>
              <w:rPr>
                <w:rFonts w:ascii="Arial" w:hAnsi="Arial" w:cs="Arial"/>
              </w:rPr>
            </w:pPr>
            <w:r w:rsidRPr="00102DFD">
              <w:rPr>
                <w:rFonts w:ascii="Arial" w:hAnsi="Arial" w:cs="Arial"/>
              </w:rPr>
              <w:t>czy jest wycofany z użytkowania</w:t>
            </w:r>
          </w:p>
          <w:p w:rsidR="00496522" w:rsidRPr="00102DFD" w:rsidRDefault="00496522" w:rsidP="00496522">
            <w:pPr>
              <w:pStyle w:val="Bezodstpw"/>
              <w:numPr>
                <w:ilvl w:val="2"/>
                <w:numId w:val="57"/>
              </w:numPr>
              <w:ind w:left="2269" w:hanging="284"/>
              <w:rPr>
                <w:rFonts w:ascii="Arial" w:hAnsi="Arial" w:cs="Arial"/>
              </w:rPr>
            </w:pPr>
            <w:r w:rsidRPr="00102DFD">
              <w:rPr>
                <w:rFonts w:ascii="Arial" w:hAnsi="Arial" w:cs="Arial"/>
              </w:rPr>
              <w:t>data wycofania z użytkowania od – do</w:t>
            </w:r>
          </w:p>
          <w:p w:rsidR="00496522" w:rsidRPr="00102DFD" w:rsidRDefault="00496522" w:rsidP="00496522">
            <w:pPr>
              <w:pStyle w:val="Bezodstpw"/>
              <w:numPr>
                <w:ilvl w:val="2"/>
                <w:numId w:val="57"/>
              </w:numPr>
              <w:ind w:left="2269" w:hanging="284"/>
              <w:rPr>
                <w:rFonts w:ascii="Arial" w:hAnsi="Arial" w:cs="Arial"/>
              </w:rPr>
            </w:pPr>
            <w:r w:rsidRPr="00102DFD">
              <w:rPr>
                <w:rFonts w:ascii="Arial" w:hAnsi="Arial" w:cs="Arial"/>
              </w:rPr>
              <w:t>czy jest zdjęty z ewidencji</w:t>
            </w:r>
          </w:p>
          <w:p w:rsidR="00496522" w:rsidRPr="00102DFD" w:rsidRDefault="00496522" w:rsidP="00496522">
            <w:pPr>
              <w:pStyle w:val="Bezodstpw"/>
              <w:numPr>
                <w:ilvl w:val="2"/>
                <w:numId w:val="57"/>
              </w:numPr>
              <w:ind w:left="2269" w:hanging="284"/>
              <w:rPr>
                <w:rFonts w:ascii="Arial" w:hAnsi="Arial" w:cs="Arial"/>
              </w:rPr>
            </w:pPr>
            <w:r w:rsidRPr="00102DFD">
              <w:rPr>
                <w:rFonts w:ascii="Arial" w:hAnsi="Arial" w:cs="Arial"/>
              </w:rPr>
              <w:t>data zdjęcia z ewidencji od – do</w:t>
            </w:r>
          </w:p>
          <w:p w:rsidR="00496522" w:rsidRPr="00102DFD" w:rsidRDefault="00496522" w:rsidP="00496522">
            <w:pPr>
              <w:pStyle w:val="Bezodstpw"/>
              <w:numPr>
                <w:ilvl w:val="2"/>
                <w:numId w:val="57"/>
              </w:numPr>
              <w:ind w:left="2269" w:hanging="284"/>
              <w:rPr>
                <w:rFonts w:ascii="Arial" w:hAnsi="Arial" w:cs="Arial"/>
              </w:rPr>
            </w:pPr>
            <w:r w:rsidRPr="00102DFD">
              <w:rPr>
                <w:rFonts w:ascii="Arial" w:hAnsi="Arial" w:cs="Arial"/>
              </w:rPr>
              <w:t>sposób zdjęcia z ewidencji</w:t>
            </w:r>
          </w:p>
          <w:p w:rsidR="00496522" w:rsidRPr="00102DFD" w:rsidRDefault="00496522" w:rsidP="00496522">
            <w:pPr>
              <w:pStyle w:val="Bezodstpw"/>
              <w:numPr>
                <w:ilvl w:val="2"/>
                <w:numId w:val="57"/>
              </w:numPr>
              <w:ind w:left="2269" w:hanging="284"/>
              <w:rPr>
                <w:rFonts w:ascii="Arial" w:hAnsi="Arial" w:cs="Arial"/>
              </w:rPr>
            </w:pPr>
            <w:r w:rsidRPr="00102DFD">
              <w:rPr>
                <w:rFonts w:ascii="Arial" w:hAnsi="Arial" w:cs="Arial"/>
              </w:rPr>
              <w:t>odbiorca</w:t>
            </w:r>
          </w:p>
          <w:p w:rsidR="00496522" w:rsidRPr="00102DFD" w:rsidRDefault="00496522" w:rsidP="00496522">
            <w:pPr>
              <w:pStyle w:val="Bezodstpw"/>
              <w:numPr>
                <w:ilvl w:val="0"/>
                <w:numId w:val="54"/>
              </w:numPr>
              <w:rPr>
                <w:rFonts w:ascii="Arial" w:hAnsi="Arial" w:cs="Arial"/>
              </w:rPr>
            </w:pPr>
            <w:r w:rsidRPr="00102DFD">
              <w:rPr>
                <w:rFonts w:ascii="Arial" w:hAnsi="Arial" w:cs="Arial"/>
              </w:rPr>
              <w:t>użyczenie, w tym:</w:t>
            </w:r>
          </w:p>
          <w:p w:rsidR="00496522" w:rsidRPr="00102DFD" w:rsidRDefault="00496522" w:rsidP="00496522">
            <w:pPr>
              <w:pStyle w:val="Bezodstpw"/>
              <w:numPr>
                <w:ilvl w:val="2"/>
                <w:numId w:val="58"/>
              </w:numPr>
              <w:rPr>
                <w:rFonts w:ascii="Arial" w:hAnsi="Arial" w:cs="Arial"/>
              </w:rPr>
            </w:pPr>
            <w:r w:rsidRPr="00102DFD">
              <w:rPr>
                <w:rFonts w:ascii="Arial" w:hAnsi="Arial" w:cs="Arial"/>
              </w:rPr>
              <w:t>czy jest użyczony</w:t>
            </w:r>
          </w:p>
          <w:p w:rsidR="00496522" w:rsidRPr="00102DFD" w:rsidRDefault="00496522" w:rsidP="00496522">
            <w:pPr>
              <w:pStyle w:val="Bezodstpw"/>
              <w:numPr>
                <w:ilvl w:val="2"/>
                <w:numId w:val="58"/>
              </w:numPr>
              <w:rPr>
                <w:rFonts w:ascii="Arial" w:hAnsi="Arial" w:cs="Arial"/>
              </w:rPr>
            </w:pPr>
            <w:r w:rsidRPr="00102DFD">
              <w:rPr>
                <w:rFonts w:ascii="Arial" w:hAnsi="Arial" w:cs="Arial"/>
              </w:rPr>
              <w:t>biorący w użyczenie</w:t>
            </w:r>
          </w:p>
          <w:p w:rsidR="00496522" w:rsidRPr="00102DFD" w:rsidRDefault="00496522" w:rsidP="00496522">
            <w:pPr>
              <w:pStyle w:val="Bezodstpw"/>
              <w:numPr>
                <w:ilvl w:val="0"/>
                <w:numId w:val="54"/>
              </w:numPr>
              <w:rPr>
                <w:rFonts w:ascii="Arial" w:hAnsi="Arial" w:cs="Arial"/>
              </w:rPr>
            </w:pPr>
            <w:r w:rsidRPr="00102DFD">
              <w:rPr>
                <w:rFonts w:ascii="Arial" w:hAnsi="Arial" w:cs="Arial"/>
              </w:rPr>
              <w:t>kryteria dotyczące amortyzacji:</w:t>
            </w:r>
          </w:p>
          <w:p w:rsidR="00496522" w:rsidRPr="00102DFD" w:rsidRDefault="00496522" w:rsidP="00496522">
            <w:pPr>
              <w:pStyle w:val="Bezodstpw"/>
              <w:numPr>
                <w:ilvl w:val="0"/>
                <w:numId w:val="59"/>
              </w:numPr>
              <w:rPr>
                <w:rFonts w:ascii="Arial" w:hAnsi="Arial" w:cs="Arial"/>
              </w:rPr>
            </w:pPr>
            <w:r w:rsidRPr="00102DFD">
              <w:rPr>
                <w:rFonts w:ascii="Arial" w:hAnsi="Arial" w:cs="Arial"/>
              </w:rPr>
              <w:t>dla jakiej linii amortyzacyjnej</w:t>
            </w:r>
          </w:p>
          <w:p w:rsidR="00496522" w:rsidRPr="00102DFD" w:rsidRDefault="00496522" w:rsidP="00496522">
            <w:pPr>
              <w:pStyle w:val="Bezodstpw"/>
              <w:numPr>
                <w:ilvl w:val="0"/>
                <w:numId w:val="59"/>
              </w:numPr>
              <w:rPr>
                <w:rFonts w:ascii="Arial" w:hAnsi="Arial" w:cs="Arial"/>
              </w:rPr>
            </w:pPr>
            <w:r w:rsidRPr="00102DFD">
              <w:rPr>
                <w:rFonts w:ascii="Arial" w:hAnsi="Arial" w:cs="Arial"/>
              </w:rPr>
              <w:t>wartość netto</w:t>
            </w:r>
          </w:p>
          <w:p w:rsidR="00496522" w:rsidRPr="00102DFD" w:rsidRDefault="00496522" w:rsidP="00496522">
            <w:pPr>
              <w:pStyle w:val="Bezodstpw"/>
              <w:numPr>
                <w:ilvl w:val="0"/>
                <w:numId w:val="59"/>
              </w:numPr>
              <w:rPr>
                <w:rFonts w:ascii="Arial" w:hAnsi="Arial" w:cs="Arial"/>
              </w:rPr>
            </w:pPr>
            <w:r w:rsidRPr="00102DFD">
              <w:rPr>
                <w:rFonts w:ascii="Arial" w:hAnsi="Arial" w:cs="Arial"/>
              </w:rPr>
              <w:lastRenderedPageBreak/>
              <w:t>wartość brutto</w:t>
            </w:r>
          </w:p>
          <w:p w:rsidR="00496522" w:rsidRPr="00102DFD" w:rsidRDefault="00496522" w:rsidP="00496522">
            <w:pPr>
              <w:pStyle w:val="Bezodstpw"/>
              <w:numPr>
                <w:ilvl w:val="0"/>
                <w:numId w:val="59"/>
              </w:numPr>
              <w:rPr>
                <w:rFonts w:ascii="Arial" w:hAnsi="Arial" w:cs="Arial"/>
              </w:rPr>
            </w:pPr>
            <w:r w:rsidRPr="00102DFD">
              <w:rPr>
                <w:rFonts w:ascii="Arial" w:hAnsi="Arial" w:cs="Arial"/>
              </w:rPr>
              <w:t>status amortyzacji</w:t>
            </w:r>
            <w:r>
              <w:rPr>
                <w:rFonts w:ascii="Arial" w:hAnsi="Arial" w:cs="Arial"/>
              </w:rPr>
              <w:t>:</w:t>
            </w:r>
          </w:p>
          <w:p w:rsidR="00496522" w:rsidRPr="00C125A1" w:rsidRDefault="00496522" w:rsidP="00496522">
            <w:pPr>
              <w:pStyle w:val="Bezodstpw"/>
              <w:numPr>
                <w:ilvl w:val="0"/>
                <w:numId w:val="60"/>
              </w:numPr>
              <w:rPr>
                <w:rFonts w:ascii="Arial" w:hAnsi="Arial" w:cs="Arial"/>
                <w:i/>
              </w:rPr>
            </w:pPr>
            <w:r w:rsidRPr="00C125A1">
              <w:rPr>
                <w:rFonts w:ascii="Arial" w:hAnsi="Arial" w:cs="Arial"/>
                <w:i/>
              </w:rPr>
              <w:t>podlegające amortyzacji</w:t>
            </w:r>
          </w:p>
          <w:p w:rsidR="00496522" w:rsidRPr="00C125A1" w:rsidRDefault="00496522" w:rsidP="00496522">
            <w:pPr>
              <w:pStyle w:val="Bezodstpw"/>
              <w:numPr>
                <w:ilvl w:val="0"/>
                <w:numId w:val="60"/>
              </w:numPr>
              <w:rPr>
                <w:rFonts w:ascii="Arial" w:hAnsi="Arial" w:cs="Arial"/>
                <w:i/>
              </w:rPr>
            </w:pPr>
            <w:r w:rsidRPr="00C125A1">
              <w:rPr>
                <w:rFonts w:ascii="Arial" w:hAnsi="Arial" w:cs="Arial"/>
                <w:i/>
              </w:rPr>
              <w:t>zamortyzowane</w:t>
            </w:r>
          </w:p>
          <w:p w:rsidR="00496522" w:rsidRPr="00C125A1" w:rsidRDefault="00496522" w:rsidP="00496522">
            <w:pPr>
              <w:pStyle w:val="Bezodstpw"/>
              <w:numPr>
                <w:ilvl w:val="0"/>
                <w:numId w:val="60"/>
              </w:numPr>
              <w:rPr>
                <w:rFonts w:ascii="Arial" w:hAnsi="Arial" w:cs="Arial"/>
                <w:i/>
              </w:rPr>
            </w:pPr>
            <w:r w:rsidRPr="00C125A1">
              <w:rPr>
                <w:rFonts w:ascii="Arial" w:hAnsi="Arial" w:cs="Arial"/>
                <w:i/>
              </w:rPr>
              <w:t>niezamortyzowane</w:t>
            </w:r>
          </w:p>
          <w:p w:rsidR="00496522" w:rsidRPr="00C125A1" w:rsidRDefault="00496522" w:rsidP="00496522">
            <w:pPr>
              <w:pStyle w:val="Bezodstpw"/>
              <w:numPr>
                <w:ilvl w:val="0"/>
                <w:numId w:val="60"/>
              </w:numPr>
              <w:rPr>
                <w:rFonts w:ascii="Arial" w:hAnsi="Arial" w:cs="Arial"/>
                <w:i/>
              </w:rPr>
            </w:pPr>
            <w:r w:rsidRPr="00C125A1">
              <w:rPr>
                <w:rFonts w:ascii="Arial" w:hAnsi="Arial" w:cs="Arial"/>
                <w:i/>
              </w:rPr>
              <w:t>ze wstrzymaną amortyzacją</w:t>
            </w:r>
          </w:p>
          <w:p w:rsidR="00496522" w:rsidRPr="00C125A1" w:rsidRDefault="00496522" w:rsidP="00496522">
            <w:pPr>
              <w:pStyle w:val="Bezodstpw"/>
              <w:numPr>
                <w:ilvl w:val="0"/>
                <w:numId w:val="60"/>
              </w:numPr>
              <w:rPr>
                <w:rFonts w:ascii="Arial" w:hAnsi="Arial" w:cs="Arial"/>
                <w:i/>
              </w:rPr>
            </w:pPr>
            <w:r w:rsidRPr="00C125A1">
              <w:rPr>
                <w:rFonts w:ascii="Arial" w:hAnsi="Arial" w:cs="Arial"/>
                <w:i/>
              </w:rPr>
              <w:t>niepodlegające amortyzacji</w:t>
            </w:r>
          </w:p>
          <w:p w:rsidR="00496522" w:rsidRPr="00102DFD" w:rsidRDefault="00496522" w:rsidP="00496522">
            <w:pPr>
              <w:pStyle w:val="Bezodstpw"/>
              <w:numPr>
                <w:ilvl w:val="0"/>
                <w:numId w:val="60"/>
              </w:numPr>
              <w:ind w:left="2978" w:hanging="426"/>
              <w:rPr>
                <w:rFonts w:ascii="Arial" w:hAnsi="Arial" w:cs="Arial"/>
              </w:rPr>
            </w:pPr>
            <w:r w:rsidRPr="00102DFD">
              <w:rPr>
                <w:rFonts w:ascii="Arial" w:hAnsi="Arial" w:cs="Arial"/>
              </w:rPr>
              <w:t>metoda amortyzacji</w:t>
            </w:r>
          </w:p>
          <w:p w:rsidR="00496522" w:rsidRPr="00102DFD" w:rsidRDefault="00496522" w:rsidP="00496522">
            <w:pPr>
              <w:pStyle w:val="Bezodstpw"/>
              <w:numPr>
                <w:ilvl w:val="0"/>
                <w:numId w:val="60"/>
              </w:numPr>
              <w:ind w:left="2978" w:hanging="426"/>
              <w:rPr>
                <w:rFonts w:ascii="Arial" w:hAnsi="Arial" w:cs="Arial"/>
              </w:rPr>
            </w:pPr>
            <w:r w:rsidRPr="00102DFD">
              <w:rPr>
                <w:rFonts w:ascii="Arial" w:hAnsi="Arial" w:cs="Arial"/>
              </w:rPr>
              <w:t>data rozpoczęcia amortyzacji od – do</w:t>
            </w:r>
          </w:p>
          <w:p w:rsidR="00496522" w:rsidRPr="00102DFD" w:rsidRDefault="00496522" w:rsidP="00496522">
            <w:pPr>
              <w:pStyle w:val="Bezodstpw"/>
              <w:numPr>
                <w:ilvl w:val="0"/>
                <w:numId w:val="60"/>
              </w:numPr>
              <w:ind w:left="2978" w:hanging="426"/>
              <w:rPr>
                <w:rFonts w:ascii="Arial" w:hAnsi="Arial" w:cs="Arial"/>
              </w:rPr>
            </w:pPr>
            <w:r w:rsidRPr="00102DFD">
              <w:rPr>
                <w:rFonts w:ascii="Arial" w:hAnsi="Arial" w:cs="Arial"/>
              </w:rPr>
              <w:t>data zakończenia amortyzacji od – do</w:t>
            </w:r>
          </w:p>
          <w:p w:rsidR="00496522" w:rsidRPr="00102DFD" w:rsidRDefault="00496522" w:rsidP="00496522">
            <w:pPr>
              <w:pStyle w:val="Bezodstpw"/>
              <w:numPr>
                <w:ilvl w:val="0"/>
                <w:numId w:val="60"/>
              </w:numPr>
              <w:ind w:left="2978" w:hanging="426"/>
              <w:rPr>
                <w:rFonts w:ascii="Arial" w:hAnsi="Arial" w:cs="Arial"/>
              </w:rPr>
            </w:pPr>
            <w:r w:rsidRPr="00102DFD">
              <w:rPr>
                <w:rFonts w:ascii="Arial" w:hAnsi="Arial" w:cs="Arial"/>
              </w:rPr>
              <w:t>wartość początkowa amortyzacji</w:t>
            </w:r>
          </w:p>
          <w:p w:rsidR="00496522" w:rsidRPr="00102DFD" w:rsidRDefault="00496522" w:rsidP="00496522">
            <w:pPr>
              <w:pStyle w:val="Bezodstpw"/>
              <w:numPr>
                <w:ilvl w:val="0"/>
                <w:numId w:val="60"/>
              </w:numPr>
              <w:ind w:left="2978" w:hanging="426"/>
              <w:rPr>
                <w:rFonts w:ascii="Arial" w:hAnsi="Arial" w:cs="Arial"/>
              </w:rPr>
            </w:pPr>
            <w:r w:rsidRPr="00102DFD">
              <w:rPr>
                <w:rFonts w:ascii="Arial" w:hAnsi="Arial" w:cs="Arial"/>
              </w:rPr>
              <w:t>umorzenie początkowe</w:t>
            </w:r>
          </w:p>
          <w:p w:rsidR="00496522" w:rsidRPr="00102DFD" w:rsidRDefault="00496522" w:rsidP="00496522">
            <w:pPr>
              <w:pStyle w:val="Bezodstpw"/>
              <w:numPr>
                <w:ilvl w:val="0"/>
                <w:numId w:val="60"/>
              </w:numPr>
              <w:ind w:left="2978" w:hanging="426"/>
              <w:rPr>
                <w:rFonts w:ascii="Arial" w:hAnsi="Arial" w:cs="Arial"/>
              </w:rPr>
            </w:pPr>
            <w:r w:rsidRPr="00102DFD">
              <w:rPr>
                <w:rFonts w:ascii="Arial" w:hAnsi="Arial" w:cs="Arial"/>
              </w:rPr>
              <w:t>stawka amortyzacji</w:t>
            </w:r>
          </w:p>
          <w:p w:rsidR="00496522" w:rsidRPr="00102DFD" w:rsidRDefault="00496522" w:rsidP="00496522">
            <w:pPr>
              <w:pStyle w:val="Bezodstpw"/>
              <w:numPr>
                <w:ilvl w:val="0"/>
                <w:numId w:val="60"/>
              </w:numPr>
              <w:ind w:left="2978" w:hanging="426"/>
              <w:rPr>
                <w:rFonts w:ascii="Arial" w:hAnsi="Arial" w:cs="Arial"/>
              </w:rPr>
            </w:pPr>
            <w:r w:rsidRPr="00102DFD">
              <w:rPr>
                <w:rFonts w:ascii="Arial" w:hAnsi="Arial" w:cs="Arial"/>
              </w:rPr>
              <w:t>wartość rezydualna</w:t>
            </w:r>
          </w:p>
          <w:p w:rsidR="00496522" w:rsidRPr="00102DFD" w:rsidRDefault="00496522" w:rsidP="00496522">
            <w:pPr>
              <w:pStyle w:val="Bezodstpw"/>
              <w:numPr>
                <w:ilvl w:val="0"/>
                <w:numId w:val="60"/>
              </w:numPr>
              <w:ind w:left="2978" w:hanging="426"/>
              <w:rPr>
                <w:rFonts w:ascii="Arial" w:hAnsi="Arial" w:cs="Arial"/>
              </w:rPr>
            </w:pPr>
            <w:r w:rsidRPr="00102DFD">
              <w:rPr>
                <w:rFonts w:ascii="Arial" w:hAnsi="Arial" w:cs="Arial"/>
              </w:rPr>
              <w:t>termin naliczania</w:t>
            </w:r>
          </w:p>
          <w:p w:rsidR="00496522" w:rsidRPr="00102DFD" w:rsidRDefault="00496522" w:rsidP="00496522">
            <w:pPr>
              <w:pStyle w:val="Bezodstpw"/>
              <w:numPr>
                <w:ilvl w:val="0"/>
                <w:numId w:val="60"/>
              </w:numPr>
              <w:ind w:left="2978" w:hanging="426"/>
              <w:rPr>
                <w:rFonts w:ascii="Arial" w:hAnsi="Arial" w:cs="Arial"/>
              </w:rPr>
            </w:pPr>
            <w:r w:rsidRPr="00102DFD">
              <w:rPr>
                <w:rFonts w:ascii="Arial" w:hAnsi="Arial" w:cs="Arial"/>
              </w:rPr>
              <w:t>źródło finansowania</w:t>
            </w:r>
          </w:p>
          <w:p w:rsidR="00496522" w:rsidRPr="00102DFD" w:rsidRDefault="00496522" w:rsidP="00496522">
            <w:pPr>
              <w:pStyle w:val="Bezodstpw"/>
              <w:numPr>
                <w:ilvl w:val="0"/>
                <w:numId w:val="54"/>
              </w:numPr>
              <w:rPr>
                <w:rFonts w:ascii="Arial" w:hAnsi="Arial" w:cs="Arial"/>
              </w:rPr>
            </w:pPr>
            <w:r w:rsidRPr="00102DFD">
              <w:rPr>
                <w:rFonts w:ascii="Arial" w:hAnsi="Arial" w:cs="Arial"/>
              </w:rPr>
              <w:t>powiązane dokumenty, w tym:</w:t>
            </w:r>
          </w:p>
          <w:p w:rsidR="00496522" w:rsidRPr="00102DFD" w:rsidRDefault="00496522" w:rsidP="00496522">
            <w:pPr>
              <w:pStyle w:val="Bezodstpw"/>
              <w:numPr>
                <w:ilvl w:val="2"/>
                <w:numId w:val="54"/>
              </w:numPr>
              <w:rPr>
                <w:rFonts w:ascii="Arial" w:hAnsi="Arial" w:cs="Arial"/>
              </w:rPr>
            </w:pPr>
            <w:r w:rsidRPr="00102DFD">
              <w:rPr>
                <w:rFonts w:ascii="Arial" w:hAnsi="Arial" w:cs="Arial"/>
              </w:rPr>
              <w:t>numer powiązanego dokumentu</w:t>
            </w:r>
          </w:p>
          <w:p w:rsidR="00496522" w:rsidRPr="00102DFD" w:rsidRDefault="00496522" w:rsidP="00496522">
            <w:pPr>
              <w:pStyle w:val="Bezodstpw"/>
              <w:numPr>
                <w:ilvl w:val="0"/>
                <w:numId w:val="54"/>
              </w:numPr>
              <w:rPr>
                <w:rFonts w:ascii="Arial" w:hAnsi="Arial" w:cs="Arial"/>
              </w:rPr>
            </w:pPr>
            <w:r w:rsidRPr="00102DFD">
              <w:rPr>
                <w:rFonts w:ascii="Arial" w:hAnsi="Arial" w:cs="Arial"/>
              </w:rPr>
              <w:t>pola definiowalne</w:t>
            </w:r>
          </w:p>
          <w:p w:rsidR="00496522" w:rsidRPr="00102DFD" w:rsidRDefault="00496522" w:rsidP="00496522">
            <w:pPr>
              <w:pStyle w:val="Bezodstpw"/>
              <w:numPr>
                <w:ilvl w:val="1"/>
                <w:numId w:val="54"/>
              </w:numPr>
              <w:ind w:left="1277"/>
              <w:rPr>
                <w:rFonts w:ascii="Arial" w:hAnsi="Arial" w:cs="Arial"/>
              </w:rPr>
            </w:pPr>
            <w:r w:rsidRPr="00102DFD">
              <w:rPr>
                <w:rFonts w:ascii="Arial" w:hAnsi="Arial" w:cs="Arial"/>
              </w:rPr>
              <w:t>zestawy, w tym:</w:t>
            </w:r>
          </w:p>
          <w:p w:rsidR="00496522" w:rsidRPr="00102DFD" w:rsidRDefault="00496522" w:rsidP="00496522">
            <w:pPr>
              <w:pStyle w:val="Bezodstpw"/>
              <w:numPr>
                <w:ilvl w:val="2"/>
                <w:numId w:val="54"/>
              </w:numPr>
              <w:rPr>
                <w:rFonts w:ascii="Arial" w:hAnsi="Arial" w:cs="Arial"/>
              </w:rPr>
            </w:pPr>
            <w:r w:rsidRPr="00102DFD">
              <w:rPr>
                <w:rFonts w:ascii="Arial" w:hAnsi="Arial" w:cs="Arial"/>
              </w:rPr>
              <w:t>czy posiada elementy składowe</w:t>
            </w:r>
          </w:p>
          <w:p w:rsidR="00496522" w:rsidRPr="00102DFD" w:rsidRDefault="00496522" w:rsidP="00496522">
            <w:pPr>
              <w:pStyle w:val="Bezodstpw"/>
              <w:numPr>
                <w:ilvl w:val="2"/>
                <w:numId w:val="54"/>
              </w:numPr>
              <w:rPr>
                <w:rFonts w:ascii="Arial" w:hAnsi="Arial" w:cs="Arial"/>
              </w:rPr>
            </w:pPr>
            <w:r w:rsidRPr="00102DFD">
              <w:rPr>
                <w:rFonts w:ascii="Arial" w:hAnsi="Arial" w:cs="Arial"/>
              </w:rPr>
              <w:t>czy posiada składniki podłączone</w:t>
            </w:r>
          </w:p>
          <w:p w:rsidR="00496522" w:rsidRPr="00102DFD" w:rsidRDefault="00496522" w:rsidP="00496522">
            <w:pPr>
              <w:pStyle w:val="Bezodstpw"/>
              <w:numPr>
                <w:ilvl w:val="2"/>
                <w:numId w:val="54"/>
              </w:numPr>
              <w:rPr>
                <w:rFonts w:ascii="Arial" w:hAnsi="Arial" w:cs="Arial"/>
              </w:rPr>
            </w:pPr>
            <w:r w:rsidRPr="00102DFD">
              <w:rPr>
                <w:rFonts w:ascii="Arial" w:hAnsi="Arial" w:cs="Arial"/>
              </w:rPr>
              <w:t>czy posiada składniki wielokrotne</w:t>
            </w:r>
          </w:p>
          <w:p w:rsidR="00496522" w:rsidRPr="00102DFD" w:rsidRDefault="00496522" w:rsidP="00496522">
            <w:pPr>
              <w:pStyle w:val="Bezodstpw"/>
              <w:numPr>
                <w:ilvl w:val="2"/>
                <w:numId w:val="54"/>
              </w:numPr>
              <w:rPr>
                <w:rFonts w:ascii="Arial" w:hAnsi="Arial" w:cs="Arial"/>
              </w:rPr>
            </w:pPr>
            <w:r w:rsidRPr="00102DFD">
              <w:rPr>
                <w:rFonts w:ascii="Arial" w:hAnsi="Arial" w:cs="Arial"/>
              </w:rPr>
              <w:t>ilość składnika wielokrotnego od – do</w:t>
            </w:r>
          </w:p>
          <w:p w:rsidR="00496522" w:rsidRPr="00102DFD" w:rsidRDefault="00496522" w:rsidP="00496522">
            <w:pPr>
              <w:pStyle w:val="Bezodstpw"/>
              <w:numPr>
                <w:ilvl w:val="2"/>
                <w:numId w:val="54"/>
              </w:numPr>
              <w:rPr>
                <w:rFonts w:ascii="Arial" w:hAnsi="Arial" w:cs="Arial"/>
              </w:rPr>
            </w:pPr>
            <w:r w:rsidRPr="00102DFD">
              <w:rPr>
                <w:rFonts w:ascii="Arial" w:hAnsi="Arial" w:cs="Arial"/>
              </w:rPr>
              <w:t>czy znajduje się w zestawie</w:t>
            </w:r>
          </w:p>
          <w:p w:rsidR="00496522" w:rsidRPr="00102DFD" w:rsidRDefault="00496522" w:rsidP="00496522">
            <w:pPr>
              <w:pStyle w:val="Bezodstpw"/>
              <w:numPr>
                <w:ilvl w:val="2"/>
                <w:numId w:val="54"/>
              </w:numPr>
              <w:rPr>
                <w:rFonts w:ascii="Arial" w:hAnsi="Arial" w:cs="Arial"/>
              </w:rPr>
            </w:pPr>
            <w:r w:rsidRPr="00102DFD">
              <w:rPr>
                <w:rFonts w:ascii="Arial" w:hAnsi="Arial" w:cs="Arial"/>
              </w:rPr>
              <w:t>znajduje się w zestawie o nazwie</w:t>
            </w:r>
          </w:p>
          <w:p w:rsidR="00496522" w:rsidRPr="00102DFD" w:rsidRDefault="00496522" w:rsidP="00496522">
            <w:pPr>
              <w:pStyle w:val="Bezodstpw"/>
              <w:numPr>
                <w:ilvl w:val="2"/>
                <w:numId w:val="54"/>
              </w:numPr>
              <w:rPr>
                <w:rFonts w:ascii="Arial" w:hAnsi="Arial" w:cs="Arial"/>
              </w:rPr>
            </w:pPr>
            <w:r w:rsidRPr="00102DFD">
              <w:rPr>
                <w:rFonts w:ascii="Arial" w:hAnsi="Arial" w:cs="Arial"/>
              </w:rPr>
              <w:t>znajduje się w zestawie należącym do grupy zestawów</w:t>
            </w:r>
          </w:p>
          <w:p w:rsidR="00496522" w:rsidRPr="00102DFD" w:rsidRDefault="00496522" w:rsidP="00496522">
            <w:pPr>
              <w:pStyle w:val="Bezodstpw"/>
              <w:numPr>
                <w:ilvl w:val="4"/>
                <w:numId w:val="55"/>
              </w:numPr>
              <w:ind w:left="1277"/>
              <w:rPr>
                <w:rFonts w:ascii="Arial" w:hAnsi="Arial" w:cs="Arial"/>
              </w:rPr>
            </w:pPr>
            <w:r w:rsidRPr="00102DFD">
              <w:rPr>
                <w:rFonts w:ascii="Arial" w:hAnsi="Arial" w:cs="Arial"/>
              </w:rPr>
              <w:t>serwis, w tym:</w:t>
            </w:r>
          </w:p>
          <w:p w:rsidR="00496522" w:rsidRPr="00102DFD" w:rsidRDefault="00496522" w:rsidP="00496522">
            <w:pPr>
              <w:pStyle w:val="Bezodstpw"/>
              <w:numPr>
                <w:ilvl w:val="2"/>
                <w:numId w:val="54"/>
              </w:numPr>
              <w:rPr>
                <w:rFonts w:ascii="Arial" w:hAnsi="Arial" w:cs="Arial"/>
              </w:rPr>
            </w:pPr>
            <w:r w:rsidRPr="00102DFD">
              <w:rPr>
                <w:rFonts w:ascii="Arial" w:hAnsi="Arial" w:cs="Arial"/>
              </w:rPr>
              <w:t>ilość dni od zakończenia ubezpieczenia</w:t>
            </w:r>
          </w:p>
          <w:p w:rsidR="00496522" w:rsidRPr="00102DFD" w:rsidRDefault="00496522" w:rsidP="00496522">
            <w:pPr>
              <w:pStyle w:val="Bezodstpw"/>
              <w:numPr>
                <w:ilvl w:val="2"/>
                <w:numId w:val="54"/>
              </w:numPr>
              <w:rPr>
                <w:rFonts w:ascii="Arial" w:hAnsi="Arial" w:cs="Arial"/>
              </w:rPr>
            </w:pPr>
            <w:r w:rsidRPr="00102DFD">
              <w:rPr>
                <w:rFonts w:ascii="Arial" w:hAnsi="Arial" w:cs="Arial"/>
              </w:rPr>
              <w:t>ilość dni od zakończenia gwarancji</w:t>
            </w:r>
          </w:p>
          <w:p w:rsidR="00496522" w:rsidRPr="00102DFD" w:rsidRDefault="00496522" w:rsidP="00496522">
            <w:pPr>
              <w:pStyle w:val="Bezodstpw"/>
              <w:numPr>
                <w:ilvl w:val="2"/>
                <w:numId w:val="54"/>
              </w:numPr>
              <w:rPr>
                <w:rFonts w:ascii="Arial" w:hAnsi="Arial" w:cs="Arial"/>
              </w:rPr>
            </w:pPr>
            <w:r w:rsidRPr="00102DFD">
              <w:rPr>
                <w:rFonts w:ascii="Arial" w:hAnsi="Arial" w:cs="Arial"/>
              </w:rPr>
              <w:t>czy w serwisie</w:t>
            </w:r>
          </w:p>
          <w:p w:rsidR="00496522" w:rsidRPr="00102DFD" w:rsidRDefault="00496522" w:rsidP="00496522">
            <w:pPr>
              <w:pStyle w:val="Bezodstpw"/>
              <w:numPr>
                <w:ilvl w:val="2"/>
                <w:numId w:val="54"/>
              </w:numPr>
              <w:rPr>
                <w:rFonts w:ascii="Arial" w:hAnsi="Arial" w:cs="Arial"/>
              </w:rPr>
            </w:pPr>
            <w:r w:rsidRPr="00102DFD">
              <w:rPr>
                <w:rFonts w:ascii="Arial" w:hAnsi="Arial" w:cs="Arial"/>
              </w:rPr>
              <w:t>ilość dni do planowanego przeglądu</w:t>
            </w:r>
          </w:p>
          <w:p w:rsidR="00496522" w:rsidRPr="00102DFD" w:rsidRDefault="00496522" w:rsidP="00496522">
            <w:pPr>
              <w:pStyle w:val="Bezodstpw"/>
              <w:numPr>
                <w:ilvl w:val="4"/>
                <w:numId w:val="55"/>
              </w:numPr>
              <w:ind w:left="1277"/>
              <w:rPr>
                <w:rFonts w:ascii="Arial" w:hAnsi="Arial" w:cs="Arial"/>
              </w:rPr>
            </w:pPr>
            <w:r>
              <w:rPr>
                <w:rFonts w:ascii="Arial" w:hAnsi="Arial" w:cs="Arial"/>
              </w:rPr>
              <w:t>i</w:t>
            </w:r>
            <w:r w:rsidRPr="00102DFD">
              <w:rPr>
                <w:rFonts w:ascii="Arial" w:hAnsi="Arial" w:cs="Arial"/>
              </w:rPr>
              <w:t>nwentaryzacja, w tym:</w:t>
            </w:r>
          </w:p>
          <w:p w:rsidR="00496522" w:rsidRPr="00102DFD" w:rsidRDefault="00496522" w:rsidP="00496522">
            <w:pPr>
              <w:pStyle w:val="Bezodstpw"/>
              <w:numPr>
                <w:ilvl w:val="2"/>
                <w:numId w:val="55"/>
              </w:numPr>
              <w:rPr>
                <w:rFonts w:ascii="Arial" w:hAnsi="Arial" w:cs="Arial"/>
              </w:rPr>
            </w:pPr>
            <w:r w:rsidRPr="00102DFD">
              <w:rPr>
                <w:rFonts w:ascii="Arial" w:hAnsi="Arial" w:cs="Arial"/>
              </w:rPr>
              <w:t>inwentaryzacja</w:t>
            </w:r>
          </w:p>
          <w:p w:rsidR="00496522" w:rsidRPr="00102DFD" w:rsidRDefault="00496522" w:rsidP="00496522">
            <w:pPr>
              <w:pStyle w:val="Bezodstpw"/>
              <w:numPr>
                <w:ilvl w:val="2"/>
                <w:numId w:val="55"/>
              </w:numPr>
              <w:rPr>
                <w:rFonts w:ascii="Arial" w:hAnsi="Arial" w:cs="Arial"/>
              </w:rPr>
            </w:pPr>
            <w:r w:rsidRPr="00102DFD">
              <w:rPr>
                <w:rFonts w:ascii="Arial" w:hAnsi="Arial" w:cs="Arial"/>
              </w:rPr>
              <w:t>stan składnika w inwentaryzacji</w:t>
            </w:r>
          </w:p>
          <w:p w:rsidR="00496522" w:rsidRPr="00102DFD" w:rsidRDefault="00496522" w:rsidP="00496522">
            <w:pPr>
              <w:pStyle w:val="Bezodstpw"/>
              <w:numPr>
                <w:ilvl w:val="3"/>
                <w:numId w:val="55"/>
              </w:numPr>
              <w:rPr>
                <w:rFonts w:ascii="Arial" w:hAnsi="Arial" w:cs="Arial"/>
              </w:rPr>
            </w:pPr>
            <w:r w:rsidRPr="00102DFD">
              <w:rPr>
                <w:rFonts w:ascii="Arial" w:hAnsi="Arial" w:cs="Arial"/>
              </w:rPr>
              <w:t>nadwyżki</w:t>
            </w:r>
          </w:p>
          <w:p w:rsidR="00496522" w:rsidRPr="00102DFD" w:rsidRDefault="00496522" w:rsidP="00496522">
            <w:pPr>
              <w:pStyle w:val="Bezodstpw"/>
              <w:numPr>
                <w:ilvl w:val="3"/>
                <w:numId w:val="55"/>
              </w:numPr>
              <w:rPr>
                <w:rFonts w:ascii="Arial" w:hAnsi="Arial" w:cs="Arial"/>
              </w:rPr>
            </w:pPr>
            <w:r w:rsidRPr="00102DFD">
              <w:rPr>
                <w:rFonts w:ascii="Arial" w:hAnsi="Arial" w:cs="Arial"/>
              </w:rPr>
              <w:t>niedobory</w:t>
            </w:r>
          </w:p>
          <w:p w:rsidR="00496522" w:rsidRPr="00102DFD" w:rsidRDefault="00496522" w:rsidP="00496522">
            <w:pPr>
              <w:pStyle w:val="Bezodstpw"/>
              <w:numPr>
                <w:ilvl w:val="3"/>
                <w:numId w:val="55"/>
              </w:numPr>
              <w:rPr>
                <w:rFonts w:ascii="Arial" w:hAnsi="Arial" w:cs="Arial"/>
              </w:rPr>
            </w:pPr>
            <w:r w:rsidRPr="00102DFD">
              <w:rPr>
                <w:rFonts w:ascii="Arial" w:hAnsi="Arial" w:cs="Arial"/>
              </w:rPr>
              <w:t>znalezione</w:t>
            </w:r>
          </w:p>
          <w:p w:rsidR="00496522" w:rsidRPr="00102DFD" w:rsidRDefault="00496522" w:rsidP="00496522">
            <w:pPr>
              <w:pStyle w:val="Bezodstpw"/>
              <w:numPr>
                <w:ilvl w:val="0"/>
                <w:numId w:val="55"/>
              </w:numPr>
              <w:rPr>
                <w:rFonts w:ascii="Arial" w:hAnsi="Arial" w:cs="Arial"/>
              </w:rPr>
            </w:pPr>
            <w:r w:rsidRPr="00102DFD">
              <w:rPr>
                <w:rFonts w:ascii="Arial" w:hAnsi="Arial" w:cs="Arial"/>
              </w:rPr>
              <w:t>możliwość wyszukiwania składników wg kilku pozycji tego samego słownika.</w:t>
            </w:r>
          </w:p>
          <w:p w:rsidR="00496522" w:rsidRPr="00102DFD" w:rsidRDefault="00496522" w:rsidP="00496522">
            <w:pPr>
              <w:pStyle w:val="Bezodstpw"/>
              <w:numPr>
                <w:ilvl w:val="0"/>
                <w:numId w:val="55"/>
              </w:numPr>
              <w:rPr>
                <w:rFonts w:ascii="Arial" w:hAnsi="Arial" w:cs="Arial"/>
              </w:rPr>
            </w:pPr>
            <w:r w:rsidRPr="00102DFD">
              <w:rPr>
                <w:rFonts w:ascii="Arial" w:hAnsi="Arial" w:cs="Arial"/>
              </w:rPr>
              <w:t>możliwość zarządzania szablonami wyszukiwania kryteriów:</w:t>
            </w:r>
          </w:p>
          <w:p w:rsidR="00496522" w:rsidRPr="00102DFD" w:rsidRDefault="00496522" w:rsidP="00496522">
            <w:pPr>
              <w:pStyle w:val="Bezodstpw"/>
              <w:numPr>
                <w:ilvl w:val="1"/>
                <w:numId w:val="61"/>
              </w:numPr>
              <w:ind w:left="1277"/>
              <w:rPr>
                <w:rFonts w:ascii="Arial" w:hAnsi="Arial" w:cs="Arial"/>
              </w:rPr>
            </w:pPr>
            <w:r w:rsidRPr="00102DFD">
              <w:rPr>
                <w:rFonts w:ascii="Arial" w:hAnsi="Arial" w:cs="Arial"/>
              </w:rPr>
              <w:t>tworzenie i zapisywanie szablonów wyszukiwania na podstawie wcześniej zdefiniowanych kryteriów</w:t>
            </w:r>
          </w:p>
          <w:p w:rsidR="00496522" w:rsidRPr="00102DFD" w:rsidRDefault="00496522" w:rsidP="00496522">
            <w:pPr>
              <w:pStyle w:val="Bezodstpw"/>
              <w:numPr>
                <w:ilvl w:val="1"/>
                <w:numId w:val="61"/>
              </w:numPr>
              <w:ind w:left="1277"/>
              <w:rPr>
                <w:rFonts w:ascii="Arial" w:hAnsi="Arial" w:cs="Arial"/>
              </w:rPr>
            </w:pPr>
            <w:r w:rsidRPr="00102DFD">
              <w:rPr>
                <w:rFonts w:ascii="Arial" w:hAnsi="Arial" w:cs="Arial"/>
              </w:rPr>
              <w:t>możliwość upublicznienia szablonów innym użytkownikom</w:t>
            </w:r>
          </w:p>
          <w:p w:rsidR="00496522" w:rsidRPr="00102DFD" w:rsidRDefault="00496522" w:rsidP="00496522">
            <w:pPr>
              <w:pStyle w:val="Bezodstpw"/>
              <w:numPr>
                <w:ilvl w:val="1"/>
                <w:numId w:val="61"/>
              </w:numPr>
              <w:ind w:left="1277"/>
              <w:rPr>
                <w:rFonts w:ascii="Arial" w:hAnsi="Arial" w:cs="Arial"/>
              </w:rPr>
            </w:pPr>
            <w:r w:rsidRPr="00102DFD">
              <w:rPr>
                <w:rFonts w:ascii="Arial" w:hAnsi="Arial" w:cs="Arial"/>
              </w:rPr>
              <w:t>możliwość dodania szablonów do ulubionych</w:t>
            </w:r>
          </w:p>
          <w:p w:rsidR="00496522" w:rsidRPr="00102DFD" w:rsidRDefault="00496522" w:rsidP="00496522">
            <w:pPr>
              <w:pStyle w:val="Bezodstpw"/>
              <w:numPr>
                <w:ilvl w:val="1"/>
                <w:numId w:val="61"/>
              </w:numPr>
              <w:ind w:left="1277"/>
              <w:rPr>
                <w:rFonts w:ascii="Arial" w:hAnsi="Arial" w:cs="Arial"/>
              </w:rPr>
            </w:pPr>
            <w:r w:rsidRPr="00102DFD">
              <w:rPr>
                <w:rFonts w:ascii="Arial" w:hAnsi="Arial" w:cs="Arial"/>
              </w:rPr>
              <w:t xml:space="preserve">możliwość usunięcia wybranych szablonów </w:t>
            </w:r>
          </w:p>
          <w:p w:rsidR="00496522" w:rsidRPr="00102DFD" w:rsidRDefault="00496522" w:rsidP="00496522">
            <w:pPr>
              <w:pStyle w:val="Bezodstpw"/>
              <w:numPr>
                <w:ilvl w:val="1"/>
                <w:numId w:val="61"/>
              </w:numPr>
              <w:ind w:left="1277"/>
              <w:rPr>
                <w:rFonts w:ascii="Arial" w:hAnsi="Arial" w:cs="Arial"/>
              </w:rPr>
            </w:pPr>
            <w:r w:rsidRPr="00102DFD">
              <w:rPr>
                <w:rFonts w:ascii="Arial" w:hAnsi="Arial" w:cs="Arial"/>
              </w:rPr>
              <w:t>możliwość nadpisania szablonów</w:t>
            </w:r>
          </w:p>
          <w:p w:rsidR="00496522" w:rsidRPr="00102DFD" w:rsidRDefault="00496522" w:rsidP="00496522">
            <w:pPr>
              <w:pStyle w:val="Bezodstpw"/>
              <w:numPr>
                <w:ilvl w:val="0"/>
                <w:numId w:val="55"/>
              </w:numPr>
              <w:rPr>
                <w:rFonts w:ascii="Arial" w:hAnsi="Arial" w:cs="Arial"/>
              </w:rPr>
            </w:pPr>
            <w:r w:rsidRPr="00102DFD">
              <w:rPr>
                <w:rFonts w:ascii="Arial" w:hAnsi="Arial" w:cs="Arial"/>
              </w:rPr>
              <w:t>możliwość wyczyszczenia kryteriów wyszukiwania.</w:t>
            </w:r>
          </w:p>
          <w:p w:rsidR="00496522" w:rsidRPr="00102DFD" w:rsidRDefault="00496522" w:rsidP="00496522">
            <w:pPr>
              <w:pStyle w:val="Bezodstpw"/>
              <w:numPr>
                <w:ilvl w:val="0"/>
                <w:numId w:val="55"/>
              </w:numPr>
              <w:rPr>
                <w:rFonts w:ascii="Arial" w:hAnsi="Arial" w:cs="Arial"/>
              </w:rPr>
            </w:pPr>
            <w:r w:rsidRPr="00102DFD">
              <w:rPr>
                <w:rFonts w:ascii="Arial" w:hAnsi="Arial" w:cs="Arial"/>
              </w:rPr>
              <w:t>możliwość szybkiego wyszukiwania po nazwie pełnej i skróconej, numer inwentarzowy, kod kreskowy i numer seryjny.</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spacing w:after="0"/>
              <w:rPr>
                <w:rFonts w:ascii="Arial" w:hAnsi="Arial" w:cs="Arial"/>
              </w:rPr>
            </w:pPr>
            <w:r w:rsidRPr="00102DFD">
              <w:rPr>
                <w:rFonts w:ascii="Arial" w:hAnsi="Arial" w:cs="Arial"/>
              </w:rPr>
              <w:lastRenderedPageBreak/>
              <w:t>31.</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snapToGrid w:val="0"/>
              <w:spacing w:after="0"/>
              <w:rPr>
                <w:rFonts w:ascii="Arial" w:hAnsi="Arial" w:cs="Arial"/>
              </w:rPr>
            </w:pPr>
            <w:r w:rsidRPr="00102DFD">
              <w:rPr>
                <w:rFonts w:ascii="Arial" w:hAnsi="Arial" w:cs="Arial"/>
              </w:rPr>
              <w:t xml:space="preserve">System musi umożliwiać konfigurację wyglądu etykiet oraz dawać możliwość wydruku etykiet pod drukarkę typu Zebra. System </w:t>
            </w:r>
            <w:r w:rsidRPr="00102DFD">
              <w:rPr>
                <w:rFonts w:ascii="Arial" w:hAnsi="Arial" w:cs="Arial"/>
                <w:color w:val="000000"/>
              </w:rPr>
              <w:t>musi zapewniać wydruk etykiet pojedynczo i grupowo wg zadanych kryteriów.</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32.</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Wykonawca musi dostarczać usługę serwisową o cechach:</w:t>
            </w:r>
          </w:p>
          <w:p w:rsidR="00496522" w:rsidRPr="00102DFD" w:rsidRDefault="00496522" w:rsidP="00496522">
            <w:pPr>
              <w:pStyle w:val="Zawartotabeli"/>
              <w:numPr>
                <w:ilvl w:val="0"/>
                <w:numId w:val="62"/>
              </w:numPr>
              <w:rPr>
                <w:rFonts w:ascii="Arial" w:hAnsi="Arial" w:cs="Arial"/>
                <w:sz w:val="22"/>
                <w:szCs w:val="22"/>
              </w:rPr>
            </w:pPr>
            <w:r w:rsidRPr="00102DFD">
              <w:rPr>
                <w:rFonts w:ascii="Arial" w:hAnsi="Arial" w:cs="Arial"/>
                <w:sz w:val="22"/>
                <w:szCs w:val="22"/>
              </w:rPr>
              <w:t>umowa serwisowa będzie obowiązywać przez 12 miesięcy od daty podpisania protokołu odbioru.</w:t>
            </w:r>
          </w:p>
          <w:p w:rsidR="00496522" w:rsidRPr="00102DFD" w:rsidRDefault="00496522" w:rsidP="00496522">
            <w:pPr>
              <w:pStyle w:val="Zawartotabeli"/>
              <w:numPr>
                <w:ilvl w:val="0"/>
                <w:numId w:val="62"/>
              </w:numPr>
              <w:rPr>
                <w:rFonts w:ascii="Arial" w:hAnsi="Arial" w:cs="Arial"/>
                <w:sz w:val="22"/>
                <w:szCs w:val="22"/>
              </w:rPr>
            </w:pPr>
            <w:r w:rsidRPr="00102DFD">
              <w:rPr>
                <w:rFonts w:ascii="Arial" w:hAnsi="Arial" w:cs="Arial"/>
                <w:sz w:val="22"/>
                <w:szCs w:val="22"/>
              </w:rPr>
              <w:t>W okresie serwisowania Wykonawca zapewni:</w:t>
            </w:r>
          </w:p>
          <w:p w:rsidR="00496522" w:rsidRPr="00102DFD" w:rsidRDefault="00496522" w:rsidP="00496522">
            <w:pPr>
              <w:pStyle w:val="Zawartotabeli"/>
              <w:numPr>
                <w:ilvl w:val="0"/>
                <w:numId w:val="62"/>
              </w:numPr>
              <w:rPr>
                <w:rFonts w:ascii="Arial" w:hAnsi="Arial" w:cs="Arial"/>
                <w:sz w:val="22"/>
                <w:szCs w:val="22"/>
              </w:rPr>
            </w:pPr>
            <w:r w:rsidRPr="00102DFD">
              <w:rPr>
                <w:rFonts w:ascii="Arial" w:hAnsi="Arial" w:cs="Arial"/>
                <w:sz w:val="22"/>
                <w:szCs w:val="22"/>
              </w:rPr>
              <w:lastRenderedPageBreak/>
              <w:t>gwarancję na dostarczone oprogramowani</w:t>
            </w:r>
            <w:r>
              <w:rPr>
                <w:rFonts w:ascii="Arial" w:hAnsi="Arial" w:cs="Arial"/>
                <w:sz w:val="22"/>
                <w:szCs w:val="22"/>
              </w:rPr>
              <w:t>e</w:t>
            </w:r>
            <w:r w:rsidRPr="00102DFD">
              <w:rPr>
                <w:rFonts w:ascii="Arial" w:hAnsi="Arial" w:cs="Arial"/>
                <w:sz w:val="22"/>
                <w:szCs w:val="22"/>
              </w:rPr>
              <w:t>.</w:t>
            </w:r>
          </w:p>
          <w:p w:rsidR="00496522" w:rsidRPr="00102DFD" w:rsidRDefault="00496522" w:rsidP="00496522">
            <w:pPr>
              <w:pStyle w:val="Zawartotabeli"/>
              <w:numPr>
                <w:ilvl w:val="0"/>
                <w:numId w:val="62"/>
              </w:numPr>
              <w:rPr>
                <w:rFonts w:ascii="Arial" w:hAnsi="Arial" w:cs="Arial"/>
                <w:sz w:val="22"/>
                <w:szCs w:val="22"/>
              </w:rPr>
            </w:pPr>
            <w:r w:rsidRPr="00102DFD">
              <w:rPr>
                <w:rFonts w:ascii="Arial" w:hAnsi="Arial" w:cs="Arial"/>
                <w:sz w:val="22"/>
                <w:szCs w:val="22"/>
              </w:rPr>
              <w:t>bezpłatne uaktualnienie zakupionej wersji głównej Systemu.</w:t>
            </w:r>
          </w:p>
          <w:p w:rsidR="00496522" w:rsidRPr="00102DFD" w:rsidRDefault="00496522" w:rsidP="00496522">
            <w:pPr>
              <w:pStyle w:val="Zawartotabeli"/>
              <w:numPr>
                <w:ilvl w:val="0"/>
                <w:numId w:val="62"/>
              </w:numPr>
              <w:rPr>
                <w:rFonts w:ascii="Arial" w:hAnsi="Arial" w:cs="Arial"/>
                <w:sz w:val="22"/>
                <w:szCs w:val="22"/>
              </w:rPr>
            </w:pPr>
            <w:r w:rsidRPr="00102DFD">
              <w:rPr>
                <w:rFonts w:ascii="Arial" w:hAnsi="Arial" w:cs="Arial"/>
                <w:sz w:val="22"/>
                <w:szCs w:val="22"/>
              </w:rPr>
              <w:t>aktualizację dokumentacji użytkowej i technicznej nowych wersji i uaktualnień.</w:t>
            </w:r>
          </w:p>
          <w:p w:rsidR="00496522" w:rsidRPr="00102DFD" w:rsidRDefault="00496522" w:rsidP="00496522">
            <w:pPr>
              <w:pStyle w:val="Zawartotabeli"/>
              <w:numPr>
                <w:ilvl w:val="0"/>
                <w:numId w:val="62"/>
              </w:numPr>
              <w:rPr>
                <w:rFonts w:ascii="Arial" w:hAnsi="Arial" w:cs="Arial"/>
                <w:sz w:val="22"/>
                <w:szCs w:val="22"/>
              </w:rPr>
            </w:pPr>
            <w:r w:rsidRPr="00102DFD">
              <w:rPr>
                <w:rFonts w:ascii="Arial" w:hAnsi="Arial" w:cs="Arial"/>
                <w:sz w:val="22"/>
                <w:szCs w:val="22"/>
              </w:rPr>
              <w:t>wsparcie online i email oraz telefoniczne w dni robocze w miarę potrzeb użytkowników.</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lastRenderedPageBreak/>
              <w:t>33.</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Wykonawca posiada certyfikat ISO 9001:2015 na świadczenie usług serwisowych do oferowanego rozwiązania.</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34.</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Wykonawca w ramach umowy zapewnia:</w:t>
            </w:r>
          </w:p>
          <w:p w:rsidR="00496522" w:rsidRPr="00102DFD" w:rsidRDefault="00496522" w:rsidP="00496522">
            <w:pPr>
              <w:pStyle w:val="Zawartotabeli"/>
              <w:numPr>
                <w:ilvl w:val="0"/>
                <w:numId w:val="63"/>
              </w:numPr>
              <w:rPr>
                <w:rFonts w:ascii="Arial" w:hAnsi="Arial" w:cs="Arial"/>
                <w:sz w:val="22"/>
                <w:szCs w:val="22"/>
              </w:rPr>
            </w:pPr>
            <w:r w:rsidRPr="00102DFD">
              <w:rPr>
                <w:rFonts w:ascii="Arial" w:hAnsi="Arial" w:cs="Arial"/>
                <w:sz w:val="22"/>
                <w:szCs w:val="22"/>
              </w:rPr>
              <w:t>licencję oprogramowania Systemu udzieloną na czas nieokreślony.</w:t>
            </w:r>
          </w:p>
          <w:p w:rsidR="00496522" w:rsidRPr="00102DFD" w:rsidRDefault="00496522" w:rsidP="00496522">
            <w:pPr>
              <w:pStyle w:val="Zawartotabeli"/>
              <w:numPr>
                <w:ilvl w:val="0"/>
                <w:numId w:val="63"/>
              </w:numPr>
              <w:rPr>
                <w:rFonts w:ascii="Arial" w:hAnsi="Arial" w:cs="Arial"/>
                <w:sz w:val="22"/>
                <w:szCs w:val="22"/>
              </w:rPr>
            </w:pPr>
            <w:r w:rsidRPr="00102DFD">
              <w:rPr>
                <w:rFonts w:ascii="Arial" w:hAnsi="Arial" w:cs="Arial"/>
                <w:sz w:val="22"/>
                <w:szCs w:val="22"/>
              </w:rPr>
              <w:t>instalację, konfigurację importu danych, zaprojektowanie etykiet</w:t>
            </w:r>
            <w:r>
              <w:rPr>
                <w:rFonts w:ascii="Arial" w:hAnsi="Arial" w:cs="Arial"/>
                <w:sz w:val="22"/>
                <w:szCs w:val="22"/>
              </w:rPr>
              <w:t xml:space="preserve"> i wydruków</w:t>
            </w:r>
            <w:r w:rsidRPr="00102DFD">
              <w:rPr>
                <w:rFonts w:ascii="Arial" w:hAnsi="Arial" w:cs="Arial"/>
                <w:sz w:val="22"/>
                <w:szCs w:val="22"/>
              </w:rPr>
              <w:t>, wdrożenie wraz z wygenerowaniem próbnego raportu inwentaryzacji, dwudniowe przeszkolenie d</w:t>
            </w:r>
            <w:r>
              <w:rPr>
                <w:rFonts w:ascii="Arial" w:hAnsi="Arial" w:cs="Arial"/>
                <w:sz w:val="22"/>
                <w:szCs w:val="22"/>
              </w:rPr>
              <w:t>la</w:t>
            </w:r>
            <w:r w:rsidRPr="00102DFD">
              <w:rPr>
                <w:rFonts w:ascii="Arial" w:hAnsi="Arial" w:cs="Arial"/>
                <w:sz w:val="22"/>
                <w:szCs w:val="22"/>
              </w:rPr>
              <w:t xml:space="preserve"> </w:t>
            </w:r>
            <w:r>
              <w:rPr>
                <w:rFonts w:ascii="Arial" w:hAnsi="Arial" w:cs="Arial"/>
                <w:sz w:val="22"/>
                <w:szCs w:val="22"/>
              </w:rPr>
              <w:t>5</w:t>
            </w:r>
            <w:r w:rsidRPr="00102DFD">
              <w:rPr>
                <w:rFonts w:ascii="Arial" w:hAnsi="Arial" w:cs="Arial"/>
                <w:sz w:val="22"/>
                <w:szCs w:val="22"/>
              </w:rPr>
              <w:t xml:space="preserve"> pracowników Zamawiającego w zakresie wdrożenia oraz obsługi aplikacji. Przez szkolenie rozumiemy przeszkolenie z administrowania i obsługi Systemu w wersji na PC </w:t>
            </w:r>
            <w:r>
              <w:rPr>
                <w:rFonts w:ascii="Arial" w:hAnsi="Arial" w:cs="Arial"/>
                <w:sz w:val="22"/>
                <w:szCs w:val="22"/>
              </w:rPr>
              <w:t>oraz</w:t>
            </w:r>
            <w:r w:rsidRPr="00102DFD">
              <w:rPr>
                <w:rFonts w:ascii="Arial" w:hAnsi="Arial" w:cs="Arial"/>
                <w:sz w:val="22"/>
                <w:szCs w:val="22"/>
              </w:rPr>
              <w:t xml:space="preserve"> </w:t>
            </w:r>
            <w:r>
              <w:rPr>
                <w:rFonts w:ascii="Arial" w:hAnsi="Arial" w:cs="Arial"/>
                <w:sz w:val="22"/>
                <w:szCs w:val="22"/>
              </w:rPr>
              <w:br/>
            </w:r>
            <w:r w:rsidRPr="00102DFD">
              <w:rPr>
                <w:rFonts w:ascii="Arial" w:hAnsi="Arial" w:cs="Arial"/>
                <w:sz w:val="22"/>
                <w:szCs w:val="22"/>
              </w:rPr>
              <w:t>z aplikacji mobilnej.</w:t>
            </w:r>
          </w:p>
          <w:p w:rsidR="00496522" w:rsidRPr="00102DFD" w:rsidRDefault="00496522" w:rsidP="00496522">
            <w:pPr>
              <w:pStyle w:val="Zawartotabeli"/>
              <w:numPr>
                <w:ilvl w:val="0"/>
                <w:numId w:val="63"/>
              </w:numPr>
              <w:rPr>
                <w:rFonts w:ascii="Arial" w:hAnsi="Arial" w:cs="Arial"/>
                <w:sz w:val="22"/>
                <w:szCs w:val="22"/>
              </w:rPr>
            </w:pPr>
            <w:r w:rsidRPr="00102DFD">
              <w:rPr>
                <w:rFonts w:ascii="Arial" w:hAnsi="Arial" w:cs="Arial"/>
                <w:sz w:val="22"/>
                <w:szCs w:val="22"/>
              </w:rPr>
              <w:t>wykonanie analizy przedwdrożeniowej i dostarczenie dokumentacji będącej jej wynikiem, zaakceptowanej przez Zamawiającego.</w:t>
            </w:r>
          </w:p>
          <w:p w:rsidR="00496522" w:rsidRPr="00102DFD" w:rsidRDefault="00496522" w:rsidP="00496522">
            <w:pPr>
              <w:pStyle w:val="Zawartotabeli"/>
              <w:numPr>
                <w:ilvl w:val="0"/>
                <w:numId w:val="63"/>
              </w:numPr>
              <w:rPr>
                <w:rFonts w:ascii="Arial" w:hAnsi="Arial" w:cs="Arial"/>
                <w:sz w:val="22"/>
                <w:szCs w:val="22"/>
              </w:rPr>
            </w:pPr>
            <w:r w:rsidRPr="00102DFD">
              <w:rPr>
                <w:rFonts w:ascii="Arial" w:hAnsi="Arial" w:cs="Arial"/>
                <w:sz w:val="22"/>
                <w:szCs w:val="22"/>
              </w:rPr>
              <w:t>Wykonawca wykona import danych składników na podstawie danych dostarczonych w plikach xlsx lub csv zawierających następujące informacje: nazwa pełna, nazwa skrócona, numer inwentarzowy, typ składnika, miejsce użytkowania, osoba odpowiedzialna, wartość początkowa, wartość szacunkowa, data przyjęcia, data zakupu, numer seryjny, dokument przyjęcia, dokument zakupu, data likwidacji, dokument likwidacji, charakterystyka, uwagi, liczba sztuk (w przypadku składników ilościowych), do 20 pól dodatkowych (pola tekstowe, słowniki, daty).</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35.</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FC1852" w:rsidRDefault="00496522" w:rsidP="00930FDE">
            <w:pPr>
              <w:spacing w:after="0"/>
              <w:rPr>
                <w:rFonts w:ascii="Arial" w:hAnsi="Arial" w:cs="Arial"/>
                <w:color w:val="000000"/>
              </w:rPr>
            </w:pPr>
            <w:r>
              <w:rPr>
                <w:rFonts w:ascii="Arial" w:hAnsi="Arial" w:cs="Arial"/>
              </w:rPr>
              <w:t>Wykonawca wykonał w</w:t>
            </w:r>
            <w:r w:rsidRPr="00EB3CB9">
              <w:rPr>
                <w:rFonts w:ascii="Arial" w:hAnsi="Arial" w:cs="Arial"/>
              </w:rPr>
              <w:t xml:space="preserve">drożenie </w:t>
            </w:r>
            <w:r w:rsidRPr="00EB3CB9">
              <w:rPr>
                <w:rFonts w:ascii="Arial" w:hAnsi="Arial" w:cs="Arial"/>
                <w:color w:val="000000"/>
              </w:rPr>
              <w:t>zintegrowanego programu do ewidencji i inwentaryzacji środków trwałych oraz pozostałych składników majątku</w:t>
            </w:r>
            <w:r>
              <w:rPr>
                <w:rFonts w:ascii="Arial" w:hAnsi="Arial" w:cs="Arial"/>
              </w:rPr>
              <w:t xml:space="preserve"> w co najmniej 3 jednostkach sektora publicznego w okresie ostatnich 3 lat – poświadczone referencjami, listami polecającym, protokołami odbioru</w:t>
            </w:r>
            <w:r w:rsidRPr="00102DFD">
              <w:rPr>
                <w:rFonts w:ascii="Arial" w:hAnsi="Arial" w:cs="Arial"/>
                <w:color w:val="000000"/>
              </w:rPr>
              <w:t>.</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spacing w:after="0"/>
              <w:rPr>
                <w:rFonts w:ascii="Arial" w:hAnsi="Arial" w:cs="Arial"/>
              </w:rPr>
            </w:pPr>
            <w:r w:rsidRPr="00102DFD">
              <w:rPr>
                <w:rFonts w:ascii="Arial" w:hAnsi="Arial" w:cs="Arial"/>
              </w:rPr>
              <w:t>36.</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System ma posiadać dokumentację w wersji elektronicznej i papierowej.</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37.</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Zawartotabeli"/>
              <w:rPr>
                <w:rFonts w:ascii="Arial" w:hAnsi="Arial" w:cs="Arial"/>
                <w:sz w:val="22"/>
                <w:szCs w:val="22"/>
              </w:rPr>
            </w:pPr>
            <w:r w:rsidRPr="00102DFD">
              <w:rPr>
                <w:rFonts w:ascii="Arial" w:hAnsi="Arial" w:cs="Arial"/>
                <w:sz w:val="22"/>
                <w:szCs w:val="22"/>
              </w:rPr>
              <w:t xml:space="preserve">System musi zapewnić obsługę bazy danych na minimum 15 000 środków trwałych wraz </w:t>
            </w:r>
            <w:r>
              <w:rPr>
                <w:rFonts w:ascii="Arial" w:hAnsi="Arial" w:cs="Arial"/>
                <w:sz w:val="22"/>
                <w:szCs w:val="22"/>
              </w:rPr>
              <w:br/>
            </w:r>
            <w:r w:rsidRPr="00102DFD">
              <w:rPr>
                <w:rFonts w:ascii="Arial" w:hAnsi="Arial" w:cs="Arial"/>
                <w:sz w:val="22"/>
                <w:szCs w:val="22"/>
              </w:rPr>
              <w:t>z ich historią.</w:t>
            </w:r>
          </w:p>
          <w:p w:rsidR="00496522" w:rsidRPr="005224C9" w:rsidRDefault="00496522" w:rsidP="00930FDE">
            <w:pPr>
              <w:pStyle w:val="Zawartotabeli"/>
              <w:rPr>
                <w:rFonts w:ascii="Arial" w:hAnsi="Arial" w:cs="Arial"/>
                <w:b/>
                <w:sz w:val="22"/>
                <w:szCs w:val="22"/>
              </w:rPr>
            </w:pPr>
            <w:r w:rsidRPr="00102DFD">
              <w:rPr>
                <w:rFonts w:ascii="Arial" w:hAnsi="Arial" w:cs="Arial"/>
                <w:sz w:val="22"/>
                <w:szCs w:val="22"/>
              </w:rPr>
              <w:t xml:space="preserve">Licencja w ramach systemu musi umożliwiać jednoczesną pracę </w:t>
            </w:r>
            <w:r w:rsidRPr="005224C9">
              <w:rPr>
                <w:rFonts w:ascii="Arial" w:hAnsi="Arial" w:cs="Arial"/>
                <w:b/>
                <w:sz w:val="22"/>
                <w:szCs w:val="22"/>
              </w:rPr>
              <w:t>minimum 5 osób w tym samym momencie.</w:t>
            </w:r>
          </w:p>
          <w:p w:rsidR="00496522" w:rsidRPr="005224C9" w:rsidRDefault="00496522" w:rsidP="00930FDE">
            <w:pPr>
              <w:pStyle w:val="Zawartotabeli"/>
              <w:rPr>
                <w:rFonts w:ascii="Arial" w:hAnsi="Arial" w:cs="Arial"/>
                <w:b/>
                <w:sz w:val="22"/>
                <w:szCs w:val="22"/>
              </w:rPr>
            </w:pPr>
            <w:r w:rsidRPr="005224C9">
              <w:rPr>
                <w:rFonts w:ascii="Arial" w:hAnsi="Arial" w:cs="Arial"/>
                <w:b/>
                <w:sz w:val="22"/>
                <w:szCs w:val="22"/>
              </w:rPr>
              <w:t>Dostawa 3 szt. licencji aplikacji mobilnej Android.</w:t>
            </w:r>
          </w:p>
          <w:p w:rsidR="00496522" w:rsidRPr="00102DFD" w:rsidRDefault="00496522" w:rsidP="00930FDE">
            <w:pPr>
              <w:pStyle w:val="Zawartotabeli"/>
              <w:rPr>
                <w:rFonts w:ascii="Arial" w:hAnsi="Arial" w:cs="Arial"/>
                <w:sz w:val="22"/>
                <w:szCs w:val="22"/>
              </w:rPr>
            </w:pPr>
            <w:r w:rsidRPr="005224C9">
              <w:rPr>
                <w:rFonts w:ascii="Arial" w:hAnsi="Arial" w:cs="Arial"/>
                <w:b/>
                <w:sz w:val="22"/>
                <w:szCs w:val="22"/>
              </w:rPr>
              <w:t>Dostawa 3 szt. czytników/kolektorów danych.</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38.</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5224C9" w:rsidRDefault="00496522" w:rsidP="00930FDE">
            <w:pPr>
              <w:pStyle w:val="Bezodstpw"/>
              <w:rPr>
                <w:rFonts w:ascii="Arial" w:hAnsi="Arial" w:cs="Arial"/>
                <w:b/>
              </w:rPr>
            </w:pPr>
            <w:r w:rsidRPr="005224C9">
              <w:rPr>
                <w:rFonts w:ascii="Arial" w:hAnsi="Arial" w:cs="Arial"/>
                <w:b/>
              </w:rPr>
              <w:t>Wdrożenie systemu</w:t>
            </w:r>
          </w:p>
          <w:p w:rsidR="00496522" w:rsidRPr="00FC1852" w:rsidRDefault="00496522" w:rsidP="00930FDE">
            <w:pPr>
              <w:pStyle w:val="Bezodstpw"/>
              <w:rPr>
                <w:rFonts w:ascii="Arial" w:hAnsi="Arial" w:cs="Arial"/>
              </w:rPr>
            </w:pPr>
            <w:r w:rsidRPr="00102DFD">
              <w:rPr>
                <w:rFonts w:ascii="Arial" w:hAnsi="Arial" w:cs="Arial"/>
              </w:rPr>
              <w:t xml:space="preserve">Wykonawca zainstaluje system z dostępnymi wszystkimi wymaganymi funkcjonalnościami w czasie </w:t>
            </w:r>
            <w:r>
              <w:rPr>
                <w:rFonts w:ascii="Arial" w:hAnsi="Arial" w:cs="Arial"/>
              </w:rPr>
              <w:t>24</w:t>
            </w:r>
            <w:r w:rsidRPr="00102DFD">
              <w:rPr>
                <w:rFonts w:ascii="Arial" w:hAnsi="Arial" w:cs="Arial"/>
              </w:rPr>
              <w:t xml:space="preserve"> dni roboczych od podpisania umowy.</w:t>
            </w:r>
          </w:p>
        </w:tc>
      </w:tr>
      <w:tr w:rsidR="00496522" w:rsidRPr="00102DFD" w:rsidTr="00930FDE">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39.</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Bezodstpw"/>
              <w:rPr>
                <w:rFonts w:ascii="Arial" w:hAnsi="Arial" w:cs="Arial"/>
                <w:lang w:eastAsia="pl-PL"/>
              </w:rPr>
            </w:pPr>
            <w:r w:rsidRPr="00102DFD">
              <w:rPr>
                <w:rFonts w:ascii="Arial" w:hAnsi="Arial" w:cs="Arial"/>
                <w:color w:val="000000"/>
              </w:rPr>
              <w:t xml:space="preserve">Oprogramowanie ma realizować </w:t>
            </w:r>
            <w:r w:rsidRPr="00102DFD">
              <w:rPr>
                <w:rFonts w:ascii="Arial" w:hAnsi="Arial" w:cs="Arial"/>
                <w:lang w:eastAsia="pl-PL"/>
              </w:rPr>
              <w:t>obsługę ruchu składników zbędnych:</w:t>
            </w:r>
          </w:p>
          <w:p w:rsidR="00496522" w:rsidRPr="00102DFD" w:rsidRDefault="00496522" w:rsidP="00496522">
            <w:pPr>
              <w:pStyle w:val="Bezodstpw"/>
              <w:numPr>
                <w:ilvl w:val="0"/>
                <w:numId w:val="65"/>
              </w:numPr>
              <w:ind w:left="425" w:hanging="357"/>
              <w:rPr>
                <w:rFonts w:ascii="Arial" w:hAnsi="Arial" w:cs="Arial"/>
                <w:lang w:eastAsia="pl-PL"/>
              </w:rPr>
            </w:pPr>
            <w:r w:rsidRPr="00102DFD">
              <w:rPr>
                <w:rFonts w:ascii="Arial" w:hAnsi="Arial" w:cs="Arial"/>
                <w:lang w:eastAsia="pl-PL"/>
              </w:rPr>
              <w:t>oznaczanie składników jako zbędnych</w:t>
            </w:r>
          </w:p>
          <w:p w:rsidR="00496522" w:rsidRPr="00102DFD" w:rsidRDefault="00496522" w:rsidP="00496522">
            <w:pPr>
              <w:pStyle w:val="Bezodstpw"/>
              <w:numPr>
                <w:ilvl w:val="0"/>
                <w:numId w:val="64"/>
              </w:numPr>
              <w:ind w:left="425" w:hanging="357"/>
              <w:rPr>
                <w:rFonts w:ascii="Arial" w:hAnsi="Arial" w:cs="Arial"/>
                <w:lang w:eastAsia="pl-PL"/>
              </w:rPr>
            </w:pPr>
            <w:r w:rsidRPr="00102DFD">
              <w:rPr>
                <w:rFonts w:ascii="Arial" w:hAnsi="Arial" w:cs="Arial"/>
                <w:lang w:eastAsia="pl-PL"/>
              </w:rPr>
              <w:t>przypisywanie daty dostępności</w:t>
            </w:r>
          </w:p>
          <w:p w:rsidR="00496522" w:rsidRPr="00102DFD" w:rsidRDefault="00496522" w:rsidP="00496522">
            <w:pPr>
              <w:pStyle w:val="Bezodstpw"/>
              <w:numPr>
                <w:ilvl w:val="0"/>
                <w:numId w:val="64"/>
              </w:numPr>
              <w:ind w:left="425" w:hanging="357"/>
              <w:rPr>
                <w:rFonts w:ascii="Arial" w:hAnsi="Arial" w:cs="Arial"/>
                <w:lang w:eastAsia="pl-PL"/>
              </w:rPr>
            </w:pPr>
            <w:r w:rsidRPr="00102DFD">
              <w:rPr>
                <w:rFonts w:ascii="Arial" w:hAnsi="Arial" w:cs="Arial"/>
                <w:lang w:eastAsia="pl-PL"/>
              </w:rPr>
              <w:t>przypisywanie zasad przekazania</w:t>
            </w:r>
          </w:p>
          <w:p w:rsidR="00496522" w:rsidRPr="00102DFD" w:rsidRDefault="00496522" w:rsidP="00496522">
            <w:pPr>
              <w:pStyle w:val="Bezodstpw"/>
              <w:numPr>
                <w:ilvl w:val="0"/>
                <w:numId w:val="64"/>
              </w:numPr>
              <w:ind w:left="425" w:hanging="357"/>
              <w:rPr>
                <w:rFonts w:ascii="Arial" w:hAnsi="Arial" w:cs="Arial"/>
                <w:lang w:eastAsia="pl-PL"/>
              </w:rPr>
            </w:pPr>
            <w:r w:rsidRPr="00102DFD">
              <w:rPr>
                <w:rFonts w:ascii="Arial" w:hAnsi="Arial" w:cs="Arial"/>
                <w:lang w:eastAsia="pl-PL"/>
              </w:rPr>
              <w:t>przypisywanie osób zgłaszających</w:t>
            </w:r>
          </w:p>
          <w:p w:rsidR="00496522" w:rsidRPr="00102DFD" w:rsidRDefault="00496522" w:rsidP="00496522">
            <w:pPr>
              <w:pStyle w:val="Bezodstpw"/>
              <w:numPr>
                <w:ilvl w:val="0"/>
                <w:numId w:val="64"/>
              </w:numPr>
              <w:ind w:left="425" w:hanging="357"/>
              <w:rPr>
                <w:rFonts w:ascii="Arial" w:hAnsi="Arial" w:cs="Arial"/>
                <w:lang w:eastAsia="pl-PL"/>
              </w:rPr>
            </w:pPr>
            <w:r w:rsidRPr="00102DFD">
              <w:rPr>
                <w:rFonts w:ascii="Arial" w:hAnsi="Arial" w:cs="Arial"/>
                <w:lang w:eastAsia="pl-PL"/>
              </w:rPr>
              <w:t xml:space="preserve">oznaczanie składnika grupą asortymentową, wartością, nazwą, opisem </w:t>
            </w:r>
          </w:p>
          <w:p w:rsidR="00496522" w:rsidRPr="00102DFD" w:rsidRDefault="00496522" w:rsidP="00496522">
            <w:pPr>
              <w:pStyle w:val="Bezodstpw"/>
              <w:numPr>
                <w:ilvl w:val="0"/>
                <w:numId w:val="64"/>
              </w:numPr>
              <w:ind w:left="425" w:hanging="357"/>
              <w:rPr>
                <w:rFonts w:ascii="Arial" w:hAnsi="Arial" w:cs="Arial"/>
                <w:lang w:eastAsia="pl-PL"/>
              </w:rPr>
            </w:pPr>
            <w:r w:rsidRPr="00102DFD">
              <w:rPr>
                <w:rFonts w:ascii="Arial" w:hAnsi="Arial" w:cs="Arial"/>
                <w:lang w:eastAsia="pl-PL"/>
              </w:rPr>
              <w:t xml:space="preserve">dodawanie fotografii </w:t>
            </w:r>
          </w:p>
          <w:p w:rsidR="00496522" w:rsidRPr="00102DFD" w:rsidRDefault="00496522" w:rsidP="00496522">
            <w:pPr>
              <w:pStyle w:val="Bezodstpw"/>
              <w:numPr>
                <w:ilvl w:val="0"/>
                <w:numId w:val="64"/>
              </w:numPr>
              <w:ind w:left="425" w:hanging="357"/>
              <w:rPr>
                <w:rFonts w:ascii="Arial" w:hAnsi="Arial" w:cs="Arial"/>
                <w:lang w:eastAsia="pl-PL"/>
              </w:rPr>
            </w:pPr>
            <w:r w:rsidRPr="00102DFD">
              <w:rPr>
                <w:rFonts w:ascii="Arial" w:hAnsi="Arial" w:cs="Arial"/>
                <w:lang w:eastAsia="pl-PL"/>
              </w:rPr>
              <w:t>tworzenie listy składników zbędnych dostępnej wszystkim jednostkom, eksport listy do excel</w:t>
            </w:r>
          </w:p>
          <w:p w:rsidR="00496522" w:rsidRPr="00102DFD" w:rsidRDefault="00496522" w:rsidP="00496522">
            <w:pPr>
              <w:pStyle w:val="Bezodstpw"/>
              <w:numPr>
                <w:ilvl w:val="0"/>
                <w:numId w:val="64"/>
              </w:numPr>
              <w:ind w:left="425" w:hanging="357"/>
              <w:rPr>
                <w:rFonts w:ascii="Arial" w:hAnsi="Arial" w:cs="Arial"/>
                <w:lang w:eastAsia="pl-PL"/>
              </w:rPr>
            </w:pPr>
            <w:r w:rsidRPr="00102DFD">
              <w:rPr>
                <w:rFonts w:ascii="Arial" w:hAnsi="Arial" w:cs="Arial"/>
                <w:lang w:eastAsia="pl-PL"/>
              </w:rPr>
              <w:t>wprowadzanie statusów czy informacja jest aktualna</w:t>
            </w:r>
          </w:p>
          <w:p w:rsidR="00496522" w:rsidRPr="00102DFD" w:rsidRDefault="00496522" w:rsidP="00496522">
            <w:pPr>
              <w:pStyle w:val="Bezodstpw"/>
              <w:numPr>
                <w:ilvl w:val="0"/>
                <w:numId w:val="64"/>
              </w:numPr>
              <w:ind w:left="425" w:hanging="357"/>
              <w:rPr>
                <w:rFonts w:ascii="Arial" w:hAnsi="Arial" w:cs="Arial"/>
                <w:lang w:eastAsia="pl-PL"/>
              </w:rPr>
            </w:pPr>
            <w:r w:rsidRPr="00102DFD">
              <w:rPr>
                <w:rFonts w:ascii="Arial" w:hAnsi="Arial" w:cs="Arial"/>
                <w:lang w:eastAsia="pl-PL"/>
              </w:rPr>
              <w:t>zgłoszenie zapotrzebowania z informacją: jaka jednostka zgłasza, osoba kontaktowa oraz uzasadnienie</w:t>
            </w:r>
          </w:p>
          <w:p w:rsidR="00496522" w:rsidRPr="00102DFD" w:rsidRDefault="00496522" w:rsidP="00496522">
            <w:pPr>
              <w:pStyle w:val="Bezodstpw"/>
              <w:numPr>
                <w:ilvl w:val="0"/>
                <w:numId w:val="64"/>
              </w:numPr>
              <w:ind w:left="425" w:hanging="357"/>
              <w:rPr>
                <w:rFonts w:ascii="Arial" w:hAnsi="Arial" w:cs="Arial"/>
                <w:lang w:eastAsia="pl-PL"/>
              </w:rPr>
            </w:pPr>
            <w:r w:rsidRPr="00102DFD">
              <w:rPr>
                <w:rFonts w:ascii="Arial" w:hAnsi="Arial" w:cs="Arial"/>
                <w:lang w:eastAsia="pl-PL"/>
              </w:rPr>
              <w:t>lista zgłoszonego zapotrzebowania z podglądem każdego z nich</w:t>
            </w:r>
          </w:p>
          <w:p w:rsidR="00496522" w:rsidRPr="00102DFD" w:rsidRDefault="00496522" w:rsidP="00496522">
            <w:pPr>
              <w:pStyle w:val="Bezodstpw"/>
              <w:numPr>
                <w:ilvl w:val="0"/>
                <w:numId w:val="64"/>
              </w:numPr>
              <w:ind w:left="426"/>
              <w:rPr>
                <w:rFonts w:ascii="Arial" w:hAnsi="Arial" w:cs="Arial"/>
              </w:rPr>
            </w:pPr>
            <w:r w:rsidRPr="00102DFD">
              <w:rPr>
                <w:rFonts w:ascii="Arial" w:hAnsi="Arial" w:cs="Arial"/>
                <w:lang w:eastAsia="pl-PL"/>
              </w:rPr>
              <w:t>wyszukiwarka po polach opisujących składnik zbędny</w:t>
            </w:r>
          </w:p>
        </w:tc>
      </w:tr>
      <w:tr w:rsidR="00496522" w:rsidRPr="00102DFD" w:rsidTr="00930FDE">
        <w:trPr>
          <w:trHeight w:val="649"/>
        </w:trPr>
        <w:tc>
          <w:tcPr>
            <w:tcW w:w="567" w:type="dxa"/>
            <w:tcBorders>
              <w:left w:val="single" w:sz="1" w:space="0" w:color="000000"/>
              <w:bottom w:val="single" w:sz="1" w:space="0" w:color="000000"/>
              <w:right w:val="single" w:sz="2" w:space="0" w:color="000000"/>
            </w:tcBorders>
          </w:tcPr>
          <w:p w:rsidR="00496522" w:rsidRPr="00102DFD" w:rsidRDefault="00496522" w:rsidP="00930FDE">
            <w:pPr>
              <w:rPr>
                <w:rFonts w:ascii="Arial" w:hAnsi="Arial" w:cs="Arial"/>
              </w:rPr>
            </w:pPr>
            <w:r w:rsidRPr="00102DFD">
              <w:rPr>
                <w:rFonts w:ascii="Arial" w:hAnsi="Arial" w:cs="Arial"/>
              </w:rPr>
              <w:t>40.</w:t>
            </w:r>
          </w:p>
        </w:tc>
        <w:tc>
          <w:tcPr>
            <w:tcW w:w="8930" w:type="dxa"/>
            <w:tcBorders>
              <w:top w:val="single" w:sz="2" w:space="0" w:color="000000"/>
              <w:left w:val="single" w:sz="2" w:space="0" w:color="000000"/>
              <w:bottom w:val="single" w:sz="2" w:space="0" w:color="000000"/>
              <w:right w:val="single" w:sz="4" w:space="0" w:color="auto"/>
            </w:tcBorders>
            <w:shd w:val="clear" w:color="auto" w:fill="auto"/>
          </w:tcPr>
          <w:p w:rsidR="00496522" w:rsidRPr="00102DFD" w:rsidRDefault="00496522" w:rsidP="00930FDE">
            <w:pPr>
              <w:pStyle w:val="Bezodstpw"/>
              <w:rPr>
                <w:rFonts w:ascii="Arial" w:hAnsi="Arial" w:cs="Arial"/>
                <w:color w:val="000000"/>
              </w:rPr>
            </w:pPr>
            <w:r w:rsidRPr="00102DFD">
              <w:rPr>
                <w:rFonts w:ascii="Arial" w:hAnsi="Arial" w:cs="Arial"/>
                <w:color w:val="000000"/>
              </w:rPr>
              <w:t>Czytnik kodów kreskowych, wymagania minimalne:</w:t>
            </w:r>
          </w:p>
          <w:p w:rsidR="00496522" w:rsidRPr="005224C9" w:rsidRDefault="00496522" w:rsidP="00496522">
            <w:pPr>
              <w:pStyle w:val="Akapitzlist"/>
              <w:widowControl w:val="0"/>
              <w:numPr>
                <w:ilvl w:val="0"/>
                <w:numId w:val="66"/>
              </w:numPr>
              <w:shd w:val="clear" w:color="auto" w:fill="FFFFFF"/>
              <w:autoSpaceDE w:val="0"/>
              <w:autoSpaceDN w:val="0"/>
              <w:adjustRightInd w:val="0"/>
              <w:spacing w:after="0" w:line="226" w:lineRule="exact"/>
              <w:ind w:left="426"/>
              <w:rPr>
                <w:rFonts w:ascii="Arial" w:hAnsi="Arial" w:cs="Arial"/>
                <w:color w:val="000000"/>
                <w:lang w:val="en-US"/>
              </w:rPr>
            </w:pPr>
            <w:r w:rsidRPr="005224C9">
              <w:rPr>
                <w:rFonts w:ascii="Arial" w:hAnsi="Arial" w:cs="Arial"/>
              </w:rPr>
              <w:t>Komunikacja bezprzewodowa Bluetooth</w:t>
            </w:r>
          </w:p>
          <w:p w:rsidR="00496522" w:rsidRPr="005224C9" w:rsidRDefault="00496522" w:rsidP="00496522">
            <w:pPr>
              <w:pStyle w:val="Akapitzlist"/>
              <w:widowControl w:val="0"/>
              <w:numPr>
                <w:ilvl w:val="0"/>
                <w:numId w:val="66"/>
              </w:numPr>
              <w:shd w:val="clear" w:color="auto" w:fill="FFFFFF"/>
              <w:autoSpaceDE w:val="0"/>
              <w:autoSpaceDN w:val="0"/>
              <w:adjustRightInd w:val="0"/>
              <w:spacing w:after="0" w:line="226" w:lineRule="exact"/>
              <w:ind w:left="426"/>
              <w:rPr>
                <w:rFonts w:ascii="Arial" w:hAnsi="Arial" w:cs="Arial"/>
                <w:color w:val="000000"/>
              </w:rPr>
            </w:pPr>
            <w:r w:rsidRPr="005224C9">
              <w:rPr>
                <w:rFonts w:ascii="Arial" w:hAnsi="Arial" w:cs="Arial"/>
              </w:rPr>
              <w:lastRenderedPageBreak/>
              <w:t>Kompatybilny z urządzeniami działającymi na systemie Android</w:t>
            </w:r>
          </w:p>
          <w:p w:rsidR="00496522" w:rsidRPr="005224C9" w:rsidRDefault="00496522" w:rsidP="00496522">
            <w:pPr>
              <w:pStyle w:val="Akapitzlist"/>
              <w:widowControl w:val="0"/>
              <w:numPr>
                <w:ilvl w:val="0"/>
                <w:numId w:val="66"/>
              </w:numPr>
              <w:shd w:val="clear" w:color="auto" w:fill="FFFFFF"/>
              <w:autoSpaceDE w:val="0"/>
              <w:autoSpaceDN w:val="0"/>
              <w:adjustRightInd w:val="0"/>
              <w:spacing w:after="0" w:line="226" w:lineRule="exact"/>
              <w:ind w:left="426"/>
              <w:rPr>
                <w:rFonts w:ascii="Arial" w:hAnsi="Arial" w:cs="Arial"/>
                <w:color w:val="000000"/>
                <w:lang w:val="en-US"/>
              </w:rPr>
            </w:pPr>
            <w:r w:rsidRPr="005224C9">
              <w:rPr>
                <w:rFonts w:ascii="Arial" w:hAnsi="Arial" w:cs="Arial"/>
                <w:lang w:val="en-US"/>
              </w:rPr>
              <w:t>Odczyt kodów 1D: Code 128, UCC/EAN-128, AIM 128, EAN-8, JAN-8, EAN-13, ISBN/ISSN, UPC-E, UPC-A, Interleaved 25, ITF-6, ITF-14, Deutsche 14, Deutsche 12, COOP 25, Matrix 25, Industrial 25, Standard 25, Code 39, Codabar/NW7, Code 93, Code 11, Plessey, MSI/Plessey, GS1 Databar</w:t>
            </w:r>
          </w:p>
          <w:p w:rsidR="00496522" w:rsidRPr="005224C9" w:rsidRDefault="00496522" w:rsidP="00496522">
            <w:pPr>
              <w:pStyle w:val="Akapitzlist"/>
              <w:widowControl w:val="0"/>
              <w:numPr>
                <w:ilvl w:val="0"/>
                <w:numId w:val="66"/>
              </w:numPr>
              <w:shd w:val="clear" w:color="auto" w:fill="FFFFFF"/>
              <w:autoSpaceDE w:val="0"/>
              <w:autoSpaceDN w:val="0"/>
              <w:adjustRightInd w:val="0"/>
              <w:spacing w:after="0" w:line="226" w:lineRule="exact"/>
              <w:ind w:left="426"/>
              <w:rPr>
                <w:rFonts w:ascii="Arial" w:hAnsi="Arial" w:cs="Arial"/>
                <w:color w:val="000000"/>
              </w:rPr>
            </w:pPr>
            <w:r w:rsidRPr="005224C9">
              <w:rPr>
                <w:rFonts w:ascii="Arial" w:hAnsi="Arial" w:cs="Arial"/>
              </w:rPr>
              <w:t>Norma IP42 i odporność na upadek z wys. 1,2 m</w:t>
            </w:r>
          </w:p>
          <w:p w:rsidR="00496522" w:rsidRPr="005224C9" w:rsidRDefault="00496522" w:rsidP="00496522">
            <w:pPr>
              <w:pStyle w:val="Akapitzlist"/>
              <w:widowControl w:val="0"/>
              <w:numPr>
                <w:ilvl w:val="0"/>
                <w:numId w:val="66"/>
              </w:numPr>
              <w:shd w:val="clear" w:color="auto" w:fill="FFFFFF"/>
              <w:autoSpaceDE w:val="0"/>
              <w:autoSpaceDN w:val="0"/>
              <w:adjustRightInd w:val="0"/>
              <w:spacing w:after="0" w:line="226" w:lineRule="exact"/>
              <w:ind w:left="426"/>
              <w:rPr>
                <w:rFonts w:ascii="Arial" w:hAnsi="Arial" w:cs="Arial"/>
                <w:color w:val="000000"/>
                <w:lang w:val="en-US"/>
              </w:rPr>
            </w:pPr>
            <w:r w:rsidRPr="005224C9">
              <w:rPr>
                <w:rFonts w:ascii="Arial" w:hAnsi="Arial" w:cs="Arial"/>
              </w:rPr>
              <w:t>Zasięg bezprzewodowy 20 m</w:t>
            </w:r>
          </w:p>
          <w:p w:rsidR="00496522" w:rsidRPr="005224C9" w:rsidRDefault="00496522" w:rsidP="00496522">
            <w:pPr>
              <w:pStyle w:val="Akapitzlist"/>
              <w:widowControl w:val="0"/>
              <w:numPr>
                <w:ilvl w:val="0"/>
                <w:numId w:val="66"/>
              </w:numPr>
              <w:shd w:val="clear" w:color="auto" w:fill="FFFFFF"/>
              <w:autoSpaceDE w:val="0"/>
              <w:autoSpaceDN w:val="0"/>
              <w:adjustRightInd w:val="0"/>
              <w:spacing w:after="0" w:line="226" w:lineRule="exact"/>
              <w:ind w:left="426"/>
              <w:rPr>
                <w:rFonts w:ascii="Arial" w:hAnsi="Arial" w:cs="Arial"/>
                <w:color w:val="000000"/>
                <w:lang w:val="en-US"/>
              </w:rPr>
            </w:pPr>
            <w:r w:rsidRPr="005224C9">
              <w:rPr>
                <w:rFonts w:ascii="Arial" w:hAnsi="Arial" w:cs="Arial"/>
              </w:rPr>
              <w:t>1 MB pamięci Flash</w:t>
            </w:r>
          </w:p>
          <w:p w:rsidR="00496522" w:rsidRPr="005224C9" w:rsidRDefault="00496522" w:rsidP="00496522">
            <w:pPr>
              <w:pStyle w:val="Akapitzlist"/>
              <w:widowControl w:val="0"/>
              <w:numPr>
                <w:ilvl w:val="0"/>
                <w:numId w:val="66"/>
              </w:numPr>
              <w:shd w:val="clear" w:color="auto" w:fill="FFFFFF"/>
              <w:autoSpaceDE w:val="0"/>
              <w:autoSpaceDN w:val="0"/>
              <w:adjustRightInd w:val="0"/>
              <w:spacing w:after="0" w:line="226" w:lineRule="exact"/>
              <w:ind w:left="426"/>
              <w:rPr>
                <w:rFonts w:ascii="Arial" w:hAnsi="Arial" w:cs="Arial"/>
                <w:color w:val="000000"/>
                <w:lang w:val="en-US"/>
              </w:rPr>
            </w:pPr>
            <w:r w:rsidRPr="005224C9">
              <w:rPr>
                <w:rFonts w:ascii="Arial" w:hAnsi="Arial" w:cs="Arial"/>
              </w:rPr>
              <w:t>Waga do 100 g</w:t>
            </w:r>
          </w:p>
        </w:tc>
      </w:tr>
    </w:tbl>
    <w:p w:rsidR="00496522" w:rsidRPr="00426343" w:rsidRDefault="00496522" w:rsidP="00496522"/>
    <w:p w:rsidR="004B51E5" w:rsidRDefault="004B51E5"/>
    <w:sectPr w:rsidR="004B51E5" w:rsidSect="00F020C4">
      <w:footerReference w:type="default" r:id="rId8"/>
      <w:pgSz w:w="11906" w:h="16838"/>
      <w:pgMar w:top="567" w:right="567" w:bottom="1021" w:left="56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AD9" w:rsidRDefault="00D65AD9">
      <w:pPr>
        <w:spacing w:after="0" w:line="240" w:lineRule="auto"/>
      </w:pPr>
      <w:r>
        <w:separator/>
      </w:r>
    </w:p>
  </w:endnote>
  <w:endnote w:type="continuationSeparator" w:id="0">
    <w:p w:rsidR="00D65AD9" w:rsidRDefault="00D6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7F5" w:rsidRDefault="00496522">
    <w:pPr>
      <w:pStyle w:val="Stopka"/>
      <w:jc w:val="right"/>
    </w:pPr>
    <w:r>
      <w:rPr>
        <w:sz w:val="18"/>
        <w:szCs w:val="18"/>
      </w:rPr>
      <w:fldChar w:fldCharType="begin"/>
    </w:r>
    <w:r>
      <w:rPr>
        <w:sz w:val="18"/>
        <w:szCs w:val="18"/>
      </w:rPr>
      <w:instrText xml:space="preserve"> PAGE </w:instrText>
    </w:r>
    <w:r>
      <w:rPr>
        <w:sz w:val="18"/>
        <w:szCs w:val="18"/>
      </w:rPr>
      <w:fldChar w:fldCharType="separate"/>
    </w:r>
    <w:r w:rsidR="00013B59">
      <w:rPr>
        <w:noProof/>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 xml:space="preserve"> NUMPAGES \*Arabic </w:instrText>
    </w:r>
    <w:r>
      <w:rPr>
        <w:sz w:val="18"/>
        <w:szCs w:val="18"/>
      </w:rPr>
      <w:fldChar w:fldCharType="separate"/>
    </w:r>
    <w:r w:rsidR="00013B59">
      <w:rPr>
        <w:noProof/>
        <w:sz w:val="18"/>
        <w:szCs w:val="18"/>
      </w:rPr>
      <w:t>19</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AD9" w:rsidRDefault="00D65AD9">
      <w:pPr>
        <w:spacing w:after="0" w:line="240" w:lineRule="auto"/>
      </w:pPr>
      <w:r>
        <w:separator/>
      </w:r>
    </w:p>
  </w:footnote>
  <w:footnote w:type="continuationSeparator" w:id="0">
    <w:p w:rsidR="00D65AD9" w:rsidRDefault="00D65A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885"/>
    <w:multiLevelType w:val="hybridMultilevel"/>
    <w:tmpl w:val="A59CBD6E"/>
    <w:lvl w:ilvl="0" w:tplc="F882178E">
      <w:start w:val="1"/>
      <w:numFmt w:val="decimal"/>
      <w:lvlText w:val="%1)"/>
      <w:lvlJc w:val="left"/>
      <w:pPr>
        <w:ind w:left="720" w:hanging="360"/>
      </w:pPr>
      <w:rPr>
        <w:rFonts w:hint="default"/>
      </w:rPr>
    </w:lvl>
    <w:lvl w:ilvl="1" w:tplc="15140B82">
      <w:start w:val="1"/>
      <w:numFmt w:val="bullet"/>
      <w:lvlText w:val=""/>
      <w:lvlJc w:val="left"/>
      <w:pPr>
        <w:ind w:left="1440" w:hanging="360"/>
      </w:pPr>
      <w:rPr>
        <w:rFonts w:ascii="Symbol" w:hAnsi="Symbo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0A72980"/>
    <w:multiLevelType w:val="hybridMultilevel"/>
    <w:tmpl w:val="8766CBA4"/>
    <w:lvl w:ilvl="0" w:tplc="04150017">
      <w:start w:val="1"/>
      <w:numFmt w:val="lowerLetter"/>
      <w:lvlText w:val="%1)"/>
      <w:lvlJc w:val="left"/>
      <w:pPr>
        <w:ind w:left="1277" w:hanging="360"/>
      </w:pPr>
    </w:lvl>
    <w:lvl w:ilvl="1" w:tplc="04150019">
      <w:start w:val="1"/>
      <w:numFmt w:val="lowerLetter"/>
      <w:lvlText w:val="%2."/>
      <w:lvlJc w:val="left"/>
      <w:pPr>
        <w:ind w:left="1997" w:hanging="360"/>
      </w:pPr>
    </w:lvl>
    <w:lvl w:ilvl="2" w:tplc="15140B82">
      <w:start w:val="1"/>
      <w:numFmt w:val="bullet"/>
      <w:lvlText w:val=""/>
      <w:lvlJc w:val="left"/>
      <w:pPr>
        <w:ind w:left="2717" w:hanging="180"/>
      </w:pPr>
      <w:rPr>
        <w:rFonts w:ascii="Symbol" w:hAnsi="Symbol" w:hint="default"/>
        <w:sz w:val="22"/>
      </w:rPr>
    </w:lvl>
    <w:lvl w:ilvl="3" w:tplc="0415000F">
      <w:start w:val="1"/>
      <w:numFmt w:val="decimal"/>
      <w:lvlText w:val="%4."/>
      <w:lvlJc w:val="left"/>
      <w:pPr>
        <w:ind w:left="3437" w:hanging="360"/>
      </w:pPr>
    </w:lvl>
    <w:lvl w:ilvl="4" w:tplc="04150019" w:tentative="1">
      <w:start w:val="1"/>
      <w:numFmt w:val="lowerLetter"/>
      <w:lvlText w:val="%5."/>
      <w:lvlJc w:val="left"/>
      <w:pPr>
        <w:ind w:left="4157" w:hanging="360"/>
      </w:pPr>
    </w:lvl>
    <w:lvl w:ilvl="5" w:tplc="0415001B" w:tentative="1">
      <w:start w:val="1"/>
      <w:numFmt w:val="lowerRoman"/>
      <w:lvlText w:val="%6."/>
      <w:lvlJc w:val="right"/>
      <w:pPr>
        <w:ind w:left="4877" w:hanging="180"/>
      </w:pPr>
    </w:lvl>
    <w:lvl w:ilvl="6" w:tplc="0415000F" w:tentative="1">
      <w:start w:val="1"/>
      <w:numFmt w:val="decimal"/>
      <w:lvlText w:val="%7."/>
      <w:lvlJc w:val="left"/>
      <w:pPr>
        <w:ind w:left="5597" w:hanging="360"/>
      </w:pPr>
    </w:lvl>
    <w:lvl w:ilvl="7" w:tplc="04150019" w:tentative="1">
      <w:start w:val="1"/>
      <w:numFmt w:val="lowerLetter"/>
      <w:lvlText w:val="%8."/>
      <w:lvlJc w:val="left"/>
      <w:pPr>
        <w:ind w:left="6317" w:hanging="360"/>
      </w:pPr>
    </w:lvl>
    <w:lvl w:ilvl="8" w:tplc="0415001B" w:tentative="1">
      <w:start w:val="1"/>
      <w:numFmt w:val="lowerRoman"/>
      <w:lvlText w:val="%9."/>
      <w:lvlJc w:val="right"/>
      <w:pPr>
        <w:ind w:left="7037" w:hanging="180"/>
      </w:pPr>
    </w:lvl>
  </w:abstractNum>
  <w:abstractNum w:abstractNumId="2">
    <w:nsid w:val="017E5FA5"/>
    <w:multiLevelType w:val="hybridMultilevel"/>
    <w:tmpl w:val="48C4F94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D74285"/>
    <w:multiLevelType w:val="hybridMultilevel"/>
    <w:tmpl w:val="45D8CEEE"/>
    <w:lvl w:ilvl="0" w:tplc="04150001">
      <w:start w:val="1"/>
      <w:numFmt w:val="bullet"/>
      <w:lvlText w:val=""/>
      <w:lvlJc w:val="left"/>
      <w:pPr>
        <w:ind w:left="720" w:hanging="360"/>
      </w:pPr>
      <w:rPr>
        <w:rFonts w:ascii="Symbol" w:hAnsi="Symbol" w:hint="default"/>
      </w:rPr>
    </w:lvl>
    <w:lvl w:ilvl="1" w:tplc="15140B82">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6AF274A"/>
    <w:multiLevelType w:val="hybridMultilevel"/>
    <w:tmpl w:val="EB026380"/>
    <w:lvl w:ilvl="0" w:tplc="04150019">
      <w:start w:val="1"/>
      <w:numFmt w:val="lowerLetter"/>
      <w:lvlText w:val="%1."/>
      <w:lvlJc w:val="left"/>
      <w:pPr>
        <w:ind w:left="1080" w:hanging="360"/>
      </w:pPr>
      <w:rPr>
        <w:rFonts w:hint="default"/>
        <w:sz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7864061"/>
    <w:multiLevelType w:val="hybridMultilevel"/>
    <w:tmpl w:val="0B5AD40C"/>
    <w:lvl w:ilvl="0" w:tplc="3A2AB57C">
      <w:start w:val="1"/>
      <w:numFmt w:val="decimal"/>
      <w:lvlText w:val="%1)"/>
      <w:lvlJc w:val="left"/>
      <w:pPr>
        <w:ind w:left="720" w:hanging="360"/>
      </w:pPr>
      <w:rPr>
        <w:rFonts w:ascii="Arial" w:eastAsia="Corbel" w:hAnsi="Arial" w:cs="Arial"/>
      </w:rPr>
    </w:lvl>
    <w:lvl w:ilvl="1" w:tplc="15140B82">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D675BEB"/>
    <w:multiLevelType w:val="hybridMultilevel"/>
    <w:tmpl w:val="2910C88A"/>
    <w:lvl w:ilvl="0" w:tplc="15140B82">
      <w:start w:val="1"/>
      <w:numFmt w:val="bullet"/>
      <w:lvlText w:val=""/>
      <w:lvlJc w:val="left"/>
      <w:pPr>
        <w:ind w:left="2897" w:hanging="360"/>
      </w:pPr>
      <w:rPr>
        <w:rFonts w:ascii="Symbol" w:hAnsi="Symbol" w:hint="default"/>
        <w:sz w:val="22"/>
      </w:rPr>
    </w:lvl>
    <w:lvl w:ilvl="1" w:tplc="04150003" w:tentative="1">
      <w:start w:val="1"/>
      <w:numFmt w:val="bullet"/>
      <w:lvlText w:val="o"/>
      <w:lvlJc w:val="left"/>
      <w:pPr>
        <w:ind w:left="3617" w:hanging="360"/>
      </w:pPr>
      <w:rPr>
        <w:rFonts w:ascii="Courier New" w:hAnsi="Courier New" w:cs="Courier New" w:hint="default"/>
      </w:rPr>
    </w:lvl>
    <w:lvl w:ilvl="2" w:tplc="04150005" w:tentative="1">
      <w:start w:val="1"/>
      <w:numFmt w:val="bullet"/>
      <w:lvlText w:val=""/>
      <w:lvlJc w:val="left"/>
      <w:pPr>
        <w:ind w:left="4337" w:hanging="360"/>
      </w:pPr>
      <w:rPr>
        <w:rFonts w:ascii="Wingdings" w:hAnsi="Wingdings" w:hint="default"/>
      </w:rPr>
    </w:lvl>
    <w:lvl w:ilvl="3" w:tplc="04150001" w:tentative="1">
      <w:start w:val="1"/>
      <w:numFmt w:val="bullet"/>
      <w:lvlText w:val=""/>
      <w:lvlJc w:val="left"/>
      <w:pPr>
        <w:ind w:left="5057" w:hanging="360"/>
      </w:pPr>
      <w:rPr>
        <w:rFonts w:ascii="Symbol" w:hAnsi="Symbol" w:hint="default"/>
      </w:rPr>
    </w:lvl>
    <w:lvl w:ilvl="4" w:tplc="04150003" w:tentative="1">
      <w:start w:val="1"/>
      <w:numFmt w:val="bullet"/>
      <w:lvlText w:val="o"/>
      <w:lvlJc w:val="left"/>
      <w:pPr>
        <w:ind w:left="5777" w:hanging="360"/>
      </w:pPr>
      <w:rPr>
        <w:rFonts w:ascii="Courier New" w:hAnsi="Courier New" w:cs="Courier New" w:hint="default"/>
      </w:rPr>
    </w:lvl>
    <w:lvl w:ilvl="5" w:tplc="04150005" w:tentative="1">
      <w:start w:val="1"/>
      <w:numFmt w:val="bullet"/>
      <w:lvlText w:val=""/>
      <w:lvlJc w:val="left"/>
      <w:pPr>
        <w:ind w:left="6497" w:hanging="360"/>
      </w:pPr>
      <w:rPr>
        <w:rFonts w:ascii="Wingdings" w:hAnsi="Wingdings" w:hint="default"/>
      </w:rPr>
    </w:lvl>
    <w:lvl w:ilvl="6" w:tplc="04150001" w:tentative="1">
      <w:start w:val="1"/>
      <w:numFmt w:val="bullet"/>
      <w:lvlText w:val=""/>
      <w:lvlJc w:val="left"/>
      <w:pPr>
        <w:ind w:left="7217" w:hanging="360"/>
      </w:pPr>
      <w:rPr>
        <w:rFonts w:ascii="Symbol" w:hAnsi="Symbol" w:hint="default"/>
      </w:rPr>
    </w:lvl>
    <w:lvl w:ilvl="7" w:tplc="04150003" w:tentative="1">
      <w:start w:val="1"/>
      <w:numFmt w:val="bullet"/>
      <w:lvlText w:val="o"/>
      <w:lvlJc w:val="left"/>
      <w:pPr>
        <w:ind w:left="7937" w:hanging="360"/>
      </w:pPr>
      <w:rPr>
        <w:rFonts w:ascii="Courier New" w:hAnsi="Courier New" w:cs="Courier New" w:hint="default"/>
      </w:rPr>
    </w:lvl>
    <w:lvl w:ilvl="8" w:tplc="04150005" w:tentative="1">
      <w:start w:val="1"/>
      <w:numFmt w:val="bullet"/>
      <w:lvlText w:val=""/>
      <w:lvlJc w:val="left"/>
      <w:pPr>
        <w:ind w:left="8657" w:hanging="360"/>
      </w:pPr>
      <w:rPr>
        <w:rFonts w:ascii="Wingdings" w:hAnsi="Wingdings" w:hint="default"/>
      </w:rPr>
    </w:lvl>
  </w:abstractNum>
  <w:abstractNum w:abstractNumId="7">
    <w:nsid w:val="0DC900D4"/>
    <w:multiLevelType w:val="hybridMultilevel"/>
    <w:tmpl w:val="C90C4746"/>
    <w:lvl w:ilvl="0" w:tplc="15140B82">
      <w:start w:val="1"/>
      <w:numFmt w:val="bullet"/>
      <w:lvlText w:val=""/>
      <w:lvlJc w:val="left"/>
      <w:pPr>
        <w:ind w:left="1800" w:hanging="360"/>
      </w:pPr>
      <w:rPr>
        <w:rFonts w:ascii="Symbol" w:hAnsi="Symbol" w:hint="default"/>
        <w:sz w:val="22"/>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0FAC7C80"/>
    <w:multiLevelType w:val="hybridMultilevel"/>
    <w:tmpl w:val="403CA3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306E561A">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4535F2"/>
    <w:multiLevelType w:val="hybridMultilevel"/>
    <w:tmpl w:val="6BE6D23C"/>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2F02ED3"/>
    <w:multiLevelType w:val="hybridMultilevel"/>
    <w:tmpl w:val="12DABB72"/>
    <w:lvl w:ilvl="0" w:tplc="15140B82">
      <w:start w:val="1"/>
      <w:numFmt w:val="bullet"/>
      <w:lvlText w:val=""/>
      <w:lvlJc w:val="left"/>
      <w:pPr>
        <w:ind w:left="1800" w:hanging="360"/>
      </w:pPr>
      <w:rPr>
        <w:rFonts w:ascii="Symbol" w:hAnsi="Symbol" w:hint="default"/>
        <w:sz w:val="22"/>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
    <w:nsid w:val="183269EB"/>
    <w:multiLevelType w:val="hybridMultilevel"/>
    <w:tmpl w:val="5954701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A0D08CD"/>
    <w:multiLevelType w:val="hybridMultilevel"/>
    <w:tmpl w:val="E9EA3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9773BB"/>
    <w:multiLevelType w:val="hybridMultilevel"/>
    <w:tmpl w:val="24EE1078"/>
    <w:lvl w:ilvl="0" w:tplc="15140B82">
      <w:start w:val="1"/>
      <w:numFmt w:val="bullet"/>
      <w:lvlText w:val=""/>
      <w:lvlJc w:val="left"/>
      <w:pPr>
        <w:ind w:left="2280" w:hanging="360"/>
      </w:pPr>
      <w:rPr>
        <w:rFonts w:ascii="Symbol" w:hAnsi="Symbol" w:hint="default"/>
        <w:sz w:val="22"/>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4">
    <w:nsid w:val="1CF050F2"/>
    <w:multiLevelType w:val="hybridMultilevel"/>
    <w:tmpl w:val="9F6439C2"/>
    <w:lvl w:ilvl="0" w:tplc="3A2AB57C">
      <w:start w:val="1"/>
      <w:numFmt w:val="decimal"/>
      <w:lvlText w:val="%1)"/>
      <w:lvlJc w:val="left"/>
      <w:pPr>
        <w:ind w:left="720" w:hanging="360"/>
      </w:pPr>
      <w:rPr>
        <w:rFonts w:ascii="Arial" w:eastAsia="Corbel" w:hAnsi="Arial" w:cs="Arial"/>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E1258FB"/>
    <w:multiLevelType w:val="hybridMultilevel"/>
    <w:tmpl w:val="2C6A24F8"/>
    <w:lvl w:ilvl="0" w:tplc="F882178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9F287A"/>
    <w:multiLevelType w:val="hybridMultilevel"/>
    <w:tmpl w:val="24A08340"/>
    <w:lvl w:ilvl="0" w:tplc="99282712">
      <w:start w:val="1"/>
      <w:numFmt w:val="decimal"/>
      <w:lvlText w:val="%1)"/>
      <w:lvlJc w:val="left"/>
      <w:pPr>
        <w:ind w:left="720" w:hanging="360"/>
      </w:pPr>
      <w:rPr>
        <w:rFonts w:ascii="Arial" w:eastAsiaTheme="minorHAnsi" w:hAnsi="Arial" w:cs="Arial"/>
      </w:rPr>
    </w:lvl>
    <w:lvl w:ilvl="1" w:tplc="15140B82">
      <w:start w:val="1"/>
      <w:numFmt w:val="bullet"/>
      <w:lvlText w:val=""/>
      <w:lvlJc w:val="left"/>
      <w:pPr>
        <w:ind w:left="1440" w:hanging="360"/>
      </w:pPr>
      <w:rPr>
        <w:rFonts w:ascii="Symbol" w:hAnsi="Symbol" w:hint="default"/>
        <w:sz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1E628F9"/>
    <w:multiLevelType w:val="hybridMultilevel"/>
    <w:tmpl w:val="1D56C134"/>
    <w:lvl w:ilvl="0" w:tplc="15140B82">
      <w:start w:val="1"/>
      <w:numFmt w:val="bullet"/>
      <w:lvlText w:val=""/>
      <w:lvlJc w:val="left"/>
      <w:pPr>
        <w:ind w:left="1080" w:hanging="360"/>
      </w:pPr>
      <w:rPr>
        <w:rFonts w:ascii="Symbol" w:hAnsi="Symbol" w:hint="default"/>
        <w:sz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226C4F27"/>
    <w:multiLevelType w:val="hybridMultilevel"/>
    <w:tmpl w:val="836A006E"/>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4B741C0"/>
    <w:multiLevelType w:val="hybridMultilevel"/>
    <w:tmpl w:val="4BC4FE36"/>
    <w:lvl w:ilvl="0" w:tplc="04150001">
      <w:start w:val="1"/>
      <w:numFmt w:val="bullet"/>
      <w:lvlText w:val=""/>
      <w:lvlJc w:val="left"/>
      <w:pPr>
        <w:ind w:left="720" w:hanging="360"/>
      </w:pPr>
      <w:rPr>
        <w:rFonts w:ascii="Symbol" w:hAnsi="Symbol" w:hint="default"/>
      </w:rPr>
    </w:lvl>
    <w:lvl w:ilvl="1" w:tplc="15140B82">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51E23BA"/>
    <w:multiLevelType w:val="hybridMultilevel"/>
    <w:tmpl w:val="74A8F6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A07600"/>
    <w:multiLevelType w:val="hybridMultilevel"/>
    <w:tmpl w:val="70E0BF72"/>
    <w:lvl w:ilvl="0" w:tplc="15140B82">
      <w:start w:val="1"/>
      <w:numFmt w:val="bullet"/>
      <w:lvlText w:val=""/>
      <w:lvlJc w:val="left"/>
      <w:pPr>
        <w:ind w:left="3437" w:hanging="360"/>
      </w:pPr>
      <w:rPr>
        <w:rFonts w:ascii="Symbol" w:hAnsi="Symbol" w:hint="default"/>
        <w:sz w:val="22"/>
      </w:rPr>
    </w:lvl>
    <w:lvl w:ilvl="1" w:tplc="04150003" w:tentative="1">
      <w:start w:val="1"/>
      <w:numFmt w:val="bullet"/>
      <w:lvlText w:val="o"/>
      <w:lvlJc w:val="left"/>
      <w:pPr>
        <w:ind w:left="4157" w:hanging="360"/>
      </w:pPr>
      <w:rPr>
        <w:rFonts w:ascii="Courier New" w:hAnsi="Courier New" w:cs="Courier New" w:hint="default"/>
      </w:rPr>
    </w:lvl>
    <w:lvl w:ilvl="2" w:tplc="04150005" w:tentative="1">
      <w:start w:val="1"/>
      <w:numFmt w:val="bullet"/>
      <w:lvlText w:val=""/>
      <w:lvlJc w:val="left"/>
      <w:pPr>
        <w:ind w:left="4877" w:hanging="360"/>
      </w:pPr>
      <w:rPr>
        <w:rFonts w:ascii="Wingdings" w:hAnsi="Wingdings" w:hint="default"/>
      </w:rPr>
    </w:lvl>
    <w:lvl w:ilvl="3" w:tplc="04150001" w:tentative="1">
      <w:start w:val="1"/>
      <w:numFmt w:val="bullet"/>
      <w:lvlText w:val=""/>
      <w:lvlJc w:val="left"/>
      <w:pPr>
        <w:ind w:left="5597" w:hanging="360"/>
      </w:pPr>
      <w:rPr>
        <w:rFonts w:ascii="Symbol" w:hAnsi="Symbol" w:hint="default"/>
      </w:rPr>
    </w:lvl>
    <w:lvl w:ilvl="4" w:tplc="04150003" w:tentative="1">
      <w:start w:val="1"/>
      <w:numFmt w:val="bullet"/>
      <w:lvlText w:val="o"/>
      <w:lvlJc w:val="left"/>
      <w:pPr>
        <w:ind w:left="6317" w:hanging="360"/>
      </w:pPr>
      <w:rPr>
        <w:rFonts w:ascii="Courier New" w:hAnsi="Courier New" w:cs="Courier New" w:hint="default"/>
      </w:rPr>
    </w:lvl>
    <w:lvl w:ilvl="5" w:tplc="04150005" w:tentative="1">
      <w:start w:val="1"/>
      <w:numFmt w:val="bullet"/>
      <w:lvlText w:val=""/>
      <w:lvlJc w:val="left"/>
      <w:pPr>
        <w:ind w:left="7037" w:hanging="360"/>
      </w:pPr>
      <w:rPr>
        <w:rFonts w:ascii="Wingdings" w:hAnsi="Wingdings" w:hint="default"/>
      </w:rPr>
    </w:lvl>
    <w:lvl w:ilvl="6" w:tplc="04150001" w:tentative="1">
      <w:start w:val="1"/>
      <w:numFmt w:val="bullet"/>
      <w:lvlText w:val=""/>
      <w:lvlJc w:val="left"/>
      <w:pPr>
        <w:ind w:left="7757" w:hanging="360"/>
      </w:pPr>
      <w:rPr>
        <w:rFonts w:ascii="Symbol" w:hAnsi="Symbol" w:hint="default"/>
      </w:rPr>
    </w:lvl>
    <w:lvl w:ilvl="7" w:tplc="04150003" w:tentative="1">
      <w:start w:val="1"/>
      <w:numFmt w:val="bullet"/>
      <w:lvlText w:val="o"/>
      <w:lvlJc w:val="left"/>
      <w:pPr>
        <w:ind w:left="8477" w:hanging="360"/>
      </w:pPr>
      <w:rPr>
        <w:rFonts w:ascii="Courier New" w:hAnsi="Courier New" w:cs="Courier New" w:hint="default"/>
      </w:rPr>
    </w:lvl>
    <w:lvl w:ilvl="8" w:tplc="04150005" w:tentative="1">
      <w:start w:val="1"/>
      <w:numFmt w:val="bullet"/>
      <w:lvlText w:val=""/>
      <w:lvlJc w:val="left"/>
      <w:pPr>
        <w:ind w:left="9197" w:hanging="360"/>
      </w:pPr>
      <w:rPr>
        <w:rFonts w:ascii="Wingdings" w:hAnsi="Wingdings" w:hint="default"/>
      </w:rPr>
    </w:lvl>
  </w:abstractNum>
  <w:abstractNum w:abstractNumId="22">
    <w:nsid w:val="26D5608A"/>
    <w:multiLevelType w:val="hybridMultilevel"/>
    <w:tmpl w:val="B0CE4A34"/>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6ED79AE"/>
    <w:multiLevelType w:val="hybridMultilevel"/>
    <w:tmpl w:val="F7A072C2"/>
    <w:lvl w:ilvl="0" w:tplc="04150017">
      <w:start w:val="1"/>
      <w:numFmt w:val="lowerLetter"/>
      <w:lvlText w:val="%1)"/>
      <w:lvlJc w:val="left"/>
      <w:pPr>
        <w:ind w:left="1277" w:hanging="360"/>
      </w:pPr>
    </w:lvl>
    <w:lvl w:ilvl="1" w:tplc="F1B6868A">
      <w:start w:val="1"/>
      <w:numFmt w:val="lowerRoman"/>
      <w:lvlText w:val="%2)"/>
      <w:lvlJc w:val="left"/>
      <w:pPr>
        <w:ind w:left="1997" w:hanging="360"/>
      </w:pPr>
      <w:rPr>
        <w:rFonts w:ascii="Arial" w:eastAsia="Corbel" w:hAnsi="Arial" w:cs="Arial"/>
      </w:rPr>
    </w:lvl>
    <w:lvl w:ilvl="2" w:tplc="15140B82">
      <w:start w:val="1"/>
      <w:numFmt w:val="bullet"/>
      <w:lvlText w:val=""/>
      <w:lvlJc w:val="left"/>
      <w:pPr>
        <w:ind w:left="2717" w:hanging="180"/>
      </w:pPr>
      <w:rPr>
        <w:rFonts w:ascii="Symbol" w:hAnsi="Symbol" w:hint="default"/>
        <w:sz w:val="22"/>
      </w:rPr>
    </w:lvl>
    <w:lvl w:ilvl="3" w:tplc="0415000F">
      <w:start w:val="1"/>
      <w:numFmt w:val="decimal"/>
      <w:lvlText w:val="%4."/>
      <w:lvlJc w:val="left"/>
      <w:pPr>
        <w:ind w:left="3437" w:hanging="360"/>
      </w:pPr>
    </w:lvl>
    <w:lvl w:ilvl="4" w:tplc="04150019" w:tentative="1">
      <w:start w:val="1"/>
      <w:numFmt w:val="lowerLetter"/>
      <w:lvlText w:val="%5."/>
      <w:lvlJc w:val="left"/>
      <w:pPr>
        <w:ind w:left="4157" w:hanging="360"/>
      </w:pPr>
    </w:lvl>
    <w:lvl w:ilvl="5" w:tplc="0415001B" w:tentative="1">
      <w:start w:val="1"/>
      <w:numFmt w:val="lowerRoman"/>
      <w:lvlText w:val="%6."/>
      <w:lvlJc w:val="right"/>
      <w:pPr>
        <w:ind w:left="4877" w:hanging="180"/>
      </w:pPr>
    </w:lvl>
    <w:lvl w:ilvl="6" w:tplc="0415000F" w:tentative="1">
      <w:start w:val="1"/>
      <w:numFmt w:val="decimal"/>
      <w:lvlText w:val="%7."/>
      <w:lvlJc w:val="left"/>
      <w:pPr>
        <w:ind w:left="5597" w:hanging="360"/>
      </w:pPr>
    </w:lvl>
    <w:lvl w:ilvl="7" w:tplc="04150019" w:tentative="1">
      <w:start w:val="1"/>
      <w:numFmt w:val="lowerLetter"/>
      <w:lvlText w:val="%8."/>
      <w:lvlJc w:val="left"/>
      <w:pPr>
        <w:ind w:left="6317" w:hanging="360"/>
      </w:pPr>
    </w:lvl>
    <w:lvl w:ilvl="8" w:tplc="0415001B" w:tentative="1">
      <w:start w:val="1"/>
      <w:numFmt w:val="lowerRoman"/>
      <w:lvlText w:val="%9."/>
      <w:lvlJc w:val="right"/>
      <w:pPr>
        <w:ind w:left="7037" w:hanging="180"/>
      </w:pPr>
    </w:lvl>
  </w:abstractNum>
  <w:abstractNum w:abstractNumId="24">
    <w:nsid w:val="2C2531FB"/>
    <w:multiLevelType w:val="hybridMultilevel"/>
    <w:tmpl w:val="6F9E5E16"/>
    <w:lvl w:ilvl="0" w:tplc="3A2AB57C">
      <w:start w:val="1"/>
      <w:numFmt w:val="decimal"/>
      <w:lvlText w:val="%1)"/>
      <w:lvlJc w:val="left"/>
      <w:pPr>
        <w:ind w:left="720" w:hanging="360"/>
      </w:pPr>
      <w:rPr>
        <w:rFonts w:ascii="Arial" w:eastAsia="Corbel" w:hAnsi="Arial" w:cs="Arial"/>
      </w:rPr>
    </w:lvl>
    <w:lvl w:ilvl="1" w:tplc="15140B82">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E397F34"/>
    <w:multiLevelType w:val="hybridMultilevel"/>
    <w:tmpl w:val="772EAE3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160" w:hanging="180"/>
      </w:pPr>
    </w:lvl>
    <w:lvl w:ilvl="3" w:tplc="15140B82">
      <w:start w:val="1"/>
      <w:numFmt w:val="bullet"/>
      <w:lvlText w:val=""/>
      <w:lvlJc w:val="left"/>
      <w:pPr>
        <w:ind w:left="2880" w:hanging="360"/>
      </w:pPr>
      <w:rPr>
        <w:rFonts w:ascii="Symbol" w:hAnsi="Symbol" w:hint="default"/>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2F4195"/>
    <w:multiLevelType w:val="hybridMultilevel"/>
    <w:tmpl w:val="776282B0"/>
    <w:lvl w:ilvl="0" w:tplc="F882178E">
      <w:start w:val="1"/>
      <w:numFmt w:val="decimal"/>
      <w:lvlText w:val="%1)"/>
      <w:lvlJc w:val="left"/>
      <w:pPr>
        <w:ind w:left="720" w:hanging="360"/>
      </w:pPr>
      <w:rPr>
        <w:rFonts w:hint="default"/>
      </w:rPr>
    </w:lvl>
    <w:lvl w:ilvl="1" w:tplc="15140B82">
      <w:start w:val="1"/>
      <w:numFmt w:val="bullet"/>
      <w:lvlText w:val=""/>
      <w:lvlJc w:val="left"/>
      <w:pPr>
        <w:ind w:left="1440" w:hanging="360"/>
      </w:pPr>
      <w:rPr>
        <w:rFonts w:ascii="Symbol" w:hAnsi="Symbol" w:hint="default"/>
        <w:sz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04A53E1"/>
    <w:multiLevelType w:val="hybridMultilevel"/>
    <w:tmpl w:val="3432CE96"/>
    <w:lvl w:ilvl="0" w:tplc="04150001">
      <w:start w:val="1"/>
      <w:numFmt w:val="bullet"/>
      <w:lvlText w:val=""/>
      <w:lvlJc w:val="left"/>
      <w:pPr>
        <w:ind w:left="720" w:hanging="360"/>
      </w:pPr>
      <w:rPr>
        <w:rFonts w:ascii="Symbol" w:hAnsi="Symbol" w:hint="default"/>
      </w:rPr>
    </w:lvl>
    <w:lvl w:ilvl="1" w:tplc="15140B82">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0753CEB"/>
    <w:multiLevelType w:val="hybridMultilevel"/>
    <w:tmpl w:val="79506E7A"/>
    <w:lvl w:ilvl="0" w:tplc="04150011">
      <w:start w:val="1"/>
      <w:numFmt w:val="decimal"/>
      <w:lvlText w:val="%1)"/>
      <w:lvlJc w:val="left"/>
      <w:pPr>
        <w:ind w:left="720" w:hanging="360"/>
      </w:pPr>
      <w:rPr>
        <w:rFonts w:hint="default"/>
      </w:rPr>
    </w:lvl>
    <w:lvl w:ilvl="1" w:tplc="D4624950">
      <w:start w:val="1"/>
      <w:numFmt w:val="decimal"/>
      <w:lvlText w:val="%2)"/>
      <w:lvlJc w:val="left"/>
      <w:pPr>
        <w:ind w:left="1440" w:hanging="360"/>
      </w:pPr>
      <w:rPr>
        <w:rFonts w:ascii="Arial" w:eastAsia="Corbel"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0A911A8"/>
    <w:multiLevelType w:val="hybridMultilevel"/>
    <w:tmpl w:val="F59042EC"/>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2220689"/>
    <w:multiLevelType w:val="hybridMultilevel"/>
    <w:tmpl w:val="CA9E8F2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160" w:hanging="180"/>
      </w:pPr>
    </w:lvl>
    <w:lvl w:ilvl="3" w:tplc="15140B82">
      <w:start w:val="1"/>
      <w:numFmt w:val="bullet"/>
      <w:lvlText w:val=""/>
      <w:lvlJc w:val="left"/>
      <w:pPr>
        <w:ind w:left="2880" w:hanging="360"/>
      </w:pPr>
      <w:rPr>
        <w:rFonts w:ascii="Symbol" w:hAnsi="Symbol" w:hint="default"/>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6A212CD"/>
    <w:multiLevelType w:val="hybridMultilevel"/>
    <w:tmpl w:val="255A4EAC"/>
    <w:lvl w:ilvl="0" w:tplc="783ADE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AA351DD"/>
    <w:multiLevelType w:val="hybridMultilevel"/>
    <w:tmpl w:val="8B8ACB5A"/>
    <w:lvl w:ilvl="0" w:tplc="15140B82">
      <w:start w:val="1"/>
      <w:numFmt w:val="bullet"/>
      <w:lvlText w:val=""/>
      <w:lvlJc w:val="left"/>
      <w:pPr>
        <w:ind w:left="1080" w:hanging="360"/>
      </w:pPr>
      <w:rPr>
        <w:rFonts w:ascii="Symbol" w:hAnsi="Symbol" w:hint="default"/>
        <w:sz w:val="22"/>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3E0337D7"/>
    <w:multiLevelType w:val="hybridMultilevel"/>
    <w:tmpl w:val="E954F89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9">
      <w:start w:val="1"/>
      <w:numFmt w:val="lowerLetter"/>
      <w:lvlText w:val="%3."/>
      <w:lvlJc w:val="left"/>
      <w:pPr>
        <w:ind w:left="2160" w:hanging="180"/>
      </w:pPr>
    </w:lvl>
    <w:lvl w:ilvl="3" w:tplc="15140B82">
      <w:start w:val="1"/>
      <w:numFmt w:val="bullet"/>
      <w:lvlText w:val=""/>
      <w:lvlJc w:val="left"/>
      <w:pPr>
        <w:ind w:left="2880" w:hanging="360"/>
      </w:pPr>
      <w:rPr>
        <w:rFonts w:ascii="Symbol" w:hAnsi="Symbol" w:hint="default"/>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F612A9A"/>
    <w:multiLevelType w:val="hybridMultilevel"/>
    <w:tmpl w:val="1698260A"/>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15140B82">
      <w:start w:val="1"/>
      <w:numFmt w:val="bullet"/>
      <w:lvlText w:val=""/>
      <w:lvlJc w:val="left"/>
      <w:pPr>
        <w:ind w:left="2160" w:hanging="180"/>
      </w:pPr>
      <w:rPr>
        <w:rFonts w:ascii="Symbol" w:hAnsi="Symbol" w:hint="default"/>
        <w:sz w:val="22"/>
      </w:rPr>
    </w:lvl>
    <w:lvl w:ilvl="3" w:tplc="0415000F">
      <w:start w:val="1"/>
      <w:numFmt w:val="decimal"/>
      <w:lvlText w:val="%4."/>
      <w:lvlJc w:val="left"/>
      <w:pPr>
        <w:ind w:left="2880" w:hanging="360"/>
      </w:pPr>
    </w:lvl>
    <w:lvl w:ilvl="4" w:tplc="873C939E">
      <w:start w:val="10"/>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C57E65"/>
    <w:multiLevelType w:val="hybridMultilevel"/>
    <w:tmpl w:val="7BAC0A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15140B82">
      <w:start w:val="1"/>
      <w:numFmt w:val="bullet"/>
      <w:lvlText w:val=""/>
      <w:lvlJc w:val="left"/>
      <w:pPr>
        <w:ind w:left="2160" w:hanging="180"/>
      </w:pPr>
      <w:rPr>
        <w:rFonts w:ascii="Symbol" w:hAnsi="Symbol" w:hint="default"/>
        <w:sz w:val="22"/>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2D2304"/>
    <w:multiLevelType w:val="hybridMultilevel"/>
    <w:tmpl w:val="F32687FE"/>
    <w:lvl w:ilvl="0" w:tplc="15140B82">
      <w:start w:val="1"/>
      <w:numFmt w:val="bullet"/>
      <w:lvlText w:val=""/>
      <w:lvlJc w:val="left"/>
      <w:pPr>
        <w:ind w:left="2520" w:hanging="360"/>
      </w:pPr>
      <w:rPr>
        <w:rFonts w:ascii="Symbol" w:hAnsi="Symbol" w:hint="default"/>
        <w:sz w:val="22"/>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7">
    <w:nsid w:val="41E126B1"/>
    <w:multiLevelType w:val="hybridMultilevel"/>
    <w:tmpl w:val="3F58A51A"/>
    <w:lvl w:ilvl="0" w:tplc="04150001">
      <w:start w:val="1"/>
      <w:numFmt w:val="bullet"/>
      <w:lvlText w:val=""/>
      <w:lvlJc w:val="left"/>
      <w:pPr>
        <w:ind w:left="720" w:hanging="360"/>
      </w:pPr>
      <w:rPr>
        <w:rFonts w:ascii="Symbol" w:hAnsi="Symbol" w:hint="default"/>
      </w:rPr>
    </w:lvl>
    <w:lvl w:ilvl="1" w:tplc="15140B82">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5C3096B"/>
    <w:multiLevelType w:val="hybridMultilevel"/>
    <w:tmpl w:val="08AC2F2C"/>
    <w:lvl w:ilvl="0" w:tplc="04150017">
      <w:start w:val="1"/>
      <w:numFmt w:val="lowerLetter"/>
      <w:lvlText w:val="%1)"/>
      <w:lvlJc w:val="left"/>
      <w:pPr>
        <w:ind w:left="1277" w:hanging="360"/>
      </w:pPr>
    </w:lvl>
    <w:lvl w:ilvl="1" w:tplc="04150019">
      <w:start w:val="1"/>
      <w:numFmt w:val="lowerLetter"/>
      <w:lvlText w:val="%2."/>
      <w:lvlJc w:val="left"/>
      <w:pPr>
        <w:ind w:left="1997" w:hanging="360"/>
      </w:pPr>
    </w:lvl>
    <w:lvl w:ilvl="2" w:tplc="15140B82">
      <w:start w:val="1"/>
      <w:numFmt w:val="bullet"/>
      <w:lvlText w:val=""/>
      <w:lvlJc w:val="left"/>
      <w:pPr>
        <w:ind w:left="2717" w:hanging="180"/>
      </w:pPr>
      <w:rPr>
        <w:rFonts w:ascii="Symbol" w:hAnsi="Symbol" w:hint="default"/>
        <w:sz w:val="22"/>
      </w:rPr>
    </w:lvl>
    <w:lvl w:ilvl="3" w:tplc="0415000F">
      <w:start w:val="1"/>
      <w:numFmt w:val="decimal"/>
      <w:lvlText w:val="%4."/>
      <w:lvlJc w:val="left"/>
      <w:pPr>
        <w:ind w:left="3437" w:hanging="360"/>
      </w:pPr>
    </w:lvl>
    <w:lvl w:ilvl="4" w:tplc="04150019" w:tentative="1">
      <w:start w:val="1"/>
      <w:numFmt w:val="lowerLetter"/>
      <w:lvlText w:val="%5."/>
      <w:lvlJc w:val="left"/>
      <w:pPr>
        <w:ind w:left="4157" w:hanging="360"/>
      </w:pPr>
    </w:lvl>
    <w:lvl w:ilvl="5" w:tplc="0415001B" w:tentative="1">
      <w:start w:val="1"/>
      <w:numFmt w:val="lowerRoman"/>
      <w:lvlText w:val="%6."/>
      <w:lvlJc w:val="right"/>
      <w:pPr>
        <w:ind w:left="4877" w:hanging="180"/>
      </w:pPr>
    </w:lvl>
    <w:lvl w:ilvl="6" w:tplc="0415000F" w:tentative="1">
      <w:start w:val="1"/>
      <w:numFmt w:val="decimal"/>
      <w:lvlText w:val="%7."/>
      <w:lvlJc w:val="left"/>
      <w:pPr>
        <w:ind w:left="5597" w:hanging="360"/>
      </w:pPr>
    </w:lvl>
    <w:lvl w:ilvl="7" w:tplc="04150019" w:tentative="1">
      <w:start w:val="1"/>
      <w:numFmt w:val="lowerLetter"/>
      <w:lvlText w:val="%8."/>
      <w:lvlJc w:val="left"/>
      <w:pPr>
        <w:ind w:left="6317" w:hanging="360"/>
      </w:pPr>
    </w:lvl>
    <w:lvl w:ilvl="8" w:tplc="0415001B" w:tentative="1">
      <w:start w:val="1"/>
      <w:numFmt w:val="lowerRoman"/>
      <w:lvlText w:val="%9."/>
      <w:lvlJc w:val="right"/>
      <w:pPr>
        <w:ind w:left="7037" w:hanging="180"/>
      </w:pPr>
    </w:lvl>
  </w:abstractNum>
  <w:abstractNum w:abstractNumId="39">
    <w:nsid w:val="47D1503B"/>
    <w:multiLevelType w:val="hybridMultilevel"/>
    <w:tmpl w:val="79AC40CE"/>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7E601DD"/>
    <w:multiLevelType w:val="hybridMultilevel"/>
    <w:tmpl w:val="6A4A31CE"/>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49E11336"/>
    <w:multiLevelType w:val="hybridMultilevel"/>
    <w:tmpl w:val="6F685BEE"/>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BAE28AF"/>
    <w:multiLevelType w:val="hybridMultilevel"/>
    <w:tmpl w:val="0F66F89A"/>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C0238F1"/>
    <w:multiLevelType w:val="hybridMultilevel"/>
    <w:tmpl w:val="4732A2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C546A5B"/>
    <w:multiLevelType w:val="hybridMultilevel"/>
    <w:tmpl w:val="CAA82354"/>
    <w:lvl w:ilvl="0" w:tplc="04150001">
      <w:start w:val="1"/>
      <w:numFmt w:val="bullet"/>
      <w:lvlText w:val=""/>
      <w:lvlJc w:val="left"/>
      <w:pPr>
        <w:ind w:left="720" w:hanging="360"/>
      </w:pPr>
      <w:rPr>
        <w:rFonts w:ascii="Symbol" w:hAnsi="Symbol" w:hint="default"/>
      </w:rPr>
    </w:lvl>
    <w:lvl w:ilvl="1" w:tplc="15140B82">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F2D47E9"/>
    <w:multiLevelType w:val="hybridMultilevel"/>
    <w:tmpl w:val="DEAC1B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1323A22"/>
    <w:multiLevelType w:val="hybridMultilevel"/>
    <w:tmpl w:val="D63898B2"/>
    <w:lvl w:ilvl="0" w:tplc="15140B82">
      <w:start w:val="1"/>
      <w:numFmt w:val="bullet"/>
      <w:lvlText w:val=""/>
      <w:lvlJc w:val="left"/>
      <w:pPr>
        <w:ind w:left="720" w:hanging="360"/>
      </w:pPr>
      <w:rPr>
        <w:rFonts w:ascii="Symbol" w:hAnsi="Symbol" w:hint="default"/>
        <w:sz w:val="22"/>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nsid w:val="53E671BE"/>
    <w:multiLevelType w:val="hybridMultilevel"/>
    <w:tmpl w:val="9E48C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5655564"/>
    <w:multiLevelType w:val="hybridMultilevel"/>
    <w:tmpl w:val="66F080B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5BF47B7C"/>
    <w:multiLevelType w:val="hybridMultilevel"/>
    <w:tmpl w:val="445837AA"/>
    <w:lvl w:ilvl="0" w:tplc="04150011">
      <w:start w:val="1"/>
      <w:numFmt w:val="decimal"/>
      <w:lvlText w:val="%1)"/>
      <w:lvlJc w:val="left"/>
      <w:pPr>
        <w:ind w:left="1440" w:hanging="360"/>
      </w:pPr>
    </w:lvl>
    <w:lvl w:ilvl="1" w:tplc="15140B82">
      <w:start w:val="1"/>
      <w:numFmt w:val="bullet"/>
      <w:lvlText w:val=""/>
      <w:lvlJc w:val="left"/>
      <w:pPr>
        <w:ind w:left="2160" w:hanging="360"/>
      </w:pPr>
      <w:rPr>
        <w:rFonts w:ascii="Symbol" w:hAnsi="Symbol" w:hint="default"/>
        <w:sz w:val="22"/>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5C08673C"/>
    <w:multiLevelType w:val="hybridMultilevel"/>
    <w:tmpl w:val="3C643584"/>
    <w:lvl w:ilvl="0" w:tplc="99282712">
      <w:start w:val="1"/>
      <w:numFmt w:val="decimal"/>
      <w:lvlText w:val="%1)"/>
      <w:lvlJc w:val="left"/>
      <w:pPr>
        <w:ind w:left="720" w:hanging="360"/>
      </w:pPr>
      <w:rPr>
        <w:rFonts w:ascii="Arial" w:eastAsiaTheme="minorHAnsi" w:hAnsi="Arial" w:cs="Arial"/>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D0E26AF"/>
    <w:multiLevelType w:val="hybridMultilevel"/>
    <w:tmpl w:val="8E98EBAC"/>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D2C2435"/>
    <w:multiLevelType w:val="hybridMultilevel"/>
    <w:tmpl w:val="4DCAD756"/>
    <w:lvl w:ilvl="0" w:tplc="04150011">
      <w:start w:val="1"/>
      <w:numFmt w:val="decimal"/>
      <w:lvlText w:val="%1)"/>
      <w:lvlJc w:val="left"/>
      <w:pPr>
        <w:ind w:left="720" w:hanging="360"/>
      </w:pPr>
      <w:rPr>
        <w:rFonts w:hint="default"/>
      </w:rPr>
    </w:lvl>
    <w:lvl w:ilvl="1" w:tplc="D4624950">
      <w:start w:val="1"/>
      <w:numFmt w:val="decimal"/>
      <w:lvlText w:val="%2)"/>
      <w:lvlJc w:val="left"/>
      <w:pPr>
        <w:ind w:left="1440" w:hanging="360"/>
      </w:pPr>
      <w:rPr>
        <w:rFonts w:ascii="Arial" w:eastAsia="Corbel" w:hAnsi="Arial" w:cs="Arial"/>
      </w:rPr>
    </w:lvl>
    <w:lvl w:ilvl="2" w:tplc="15140B82">
      <w:start w:val="1"/>
      <w:numFmt w:val="bullet"/>
      <w:lvlText w:val=""/>
      <w:lvlJc w:val="left"/>
      <w:pPr>
        <w:ind w:left="2160" w:hanging="180"/>
      </w:pPr>
      <w:rPr>
        <w:rFonts w:ascii="Symbol" w:hAnsi="Symbol" w:hint="default"/>
        <w:sz w:val="22"/>
      </w:rPr>
    </w:lvl>
    <w:lvl w:ilvl="3" w:tplc="0415000F">
      <w:start w:val="1"/>
      <w:numFmt w:val="decimal"/>
      <w:lvlText w:val="%4."/>
      <w:lvlJc w:val="left"/>
      <w:pPr>
        <w:ind w:left="2880" w:hanging="360"/>
      </w:pPr>
    </w:lvl>
    <w:lvl w:ilvl="4" w:tplc="873C939E">
      <w:start w:val="10"/>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E2F7C16"/>
    <w:multiLevelType w:val="hybridMultilevel"/>
    <w:tmpl w:val="319228BE"/>
    <w:lvl w:ilvl="0" w:tplc="04150001">
      <w:start w:val="1"/>
      <w:numFmt w:val="bullet"/>
      <w:lvlText w:val=""/>
      <w:lvlJc w:val="left"/>
      <w:pPr>
        <w:ind w:left="720" w:hanging="360"/>
      </w:pPr>
      <w:rPr>
        <w:rFonts w:ascii="Symbol" w:hAnsi="Symbol" w:hint="default"/>
      </w:rPr>
    </w:lvl>
    <w:lvl w:ilvl="1" w:tplc="15140B82">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61AF3D42"/>
    <w:multiLevelType w:val="hybridMultilevel"/>
    <w:tmpl w:val="B7E2DE8E"/>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671B396B"/>
    <w:multiLevelType w:val="hybridMultilevel"/>
    <w:tmpl w:val="E27AE4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8D911A8"/>
    <w:multiLevelType w:val="hybridMultilevel"/>
    <w:tmpl w:val="2E942F58"/>
    <w:lvl w:ilvl="0" w:tplc="04150001">
      <w:start w:val="1"/>
      <w:numFmt w:val="bullet"/>
      <w:lvlText w:val=""/>
      <w:lvlJc w:val="left"/>
      <w:pPr>
        <w:ind w:left="720" w:hanging="360"/>
      </w:pPr>
      <w:rPr>
        <w:rFonts w:ascii="Symbol" w:hAnsi="Symbol" w:hint="default"/>
      </w:rPr>
    </w:lvl>
    <w:lvl w:ilvl="1" w:tplc="15140B82">
      <w:start w:val="1"/>
      <w:numFmt w:val="bullet"/>
      <w:lvlText w:val=""/>
      <w:lvlJc w:val="left"/>
      <w:pPr>
        <w:ind w:left="1440" w:hanging="360"/>
      </w:pPr>
      <w:rPr>
        <w:rFonts w:ascii="Symbol" w:hAnsi="Symbol" w:hint="default"/>
        <w:sz w:val="22"/>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693E476F"/>
    <w:multiLevelType w:val="hybridMultilevel"/>
    <w:tmpl w:val="7B6C40EC"/>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6A254B79"/>
    <w:multiLevelType w:val="hybridMultilevel"/>
    <w:tmpl w:val="418624DC"/>
    <w:lvl w:ilvl="0" w:tplc="3A2AB57C">
      <w:start w:val="1"/>
      <w:numFmt w:val="decimal"/>
      <w:lvlText w:val="%1)"/>
      <w:lvlJc w:val="left"/>
      <w:pPr>
        <w:ind w:left="720" w:hanging="360"/>
      </w:pPr>
      <w:rPr>
        <w:rFonts w:ascii="Arial" w:eastAsia="Corbel" w:hAnsi="Arial" w:cs="Arial"/>
      </w:rPr>
    </w:lvl>
    <w:lvl w:ilvl="1" w:tplc="04150003">
      <w:start w:val="1"/>
      <w:numFmt w:val="bullet"/>
      <w:lvlText w:val="o"/>
      <w:lvlJc w:val="left"/>
      <w:pPr>
        <w:ind w:left="1440" w:hanging="360"/>
      </w:pPr>
      <w:rPr>
        <w:rFonts w:ascii="Courier New" w:hAnsi="Courier New" w:cs="Courier New" w:hint="default"/>
      </w:rPr>
    </w:lvl>
    <w:lvl w:ilvl="2" w:tplc="15140B82">
      <w:start w:val="1"/>
      <w:numFmt w:val="bullet"/>
      <w:lvlText w:val=""/>
      <w:lvlJc w:val="left"/>
      <w:pPr>
        <w:ind w:left="2160" w:hanging="360"/>
      </w:pPr>
      <w:rPr>
        <w:rFonts w:ascii="Symbol" w:hAnsi="Symbol" w:hint="default"/>
        <w:sz w:val="22"/>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A9B7A3D"/>
    <w:multiLevelType w:val="hybridMultilevel"/>
    <w:tmpl w:val="80329B26"/>
    <w:lvl w:ilvl="0" w:tplc="04150011">
      <w:start w:val="1"/>
      <w:numFmt w:val="decimal"/>
      <w:lvlText w:val="%1)"/>
      <w:lvlJc w:val="left"/>
      <w:pPr>
        <w:ind w:left="720" w:hanging="360"/>
      </w:pPr>
      <w:rPr>
        <w:rFonts w:hint="default"/>
      </w:rPr>
    </w:lvl>
    <w:lvl w:ilvl="1" w:tplc="D4624950">
      <w:start w:val="1"/>
      <w:numFmt w:val="decimal"/>
      <w:lvlText w:val="%2)"/>
      <w:lvlJc w:val="left"/>
      <w:pPr>
        <w:ind w:left="1440" w:hanging="360"/>
      </w:pPr>
      <w:rPr>
        <w:rFonts w:ascii="Arial" w:eastAsia="Corbel" w:hAnsi="Arial" w:cs="Arial"/>
      </w:rPr>
    </w:lvl>
    <w:lvl w:ilvl="2" w:tplc="15140B82">
      <w:start w:val="1"/>
      <w:numFmt w:val="bullet"/>
      <w:lvlText w:val=""/>
      <w:lvlJc w:val="left"/>
      <w:pPr>
        <w:ind w:left="2160" w:hanging="180"/>
      </w:pPr>
      <w:rPr>
        <w:rFonts w:ascii="Symbol" w:hAnsi="Symbol" w:hint="default"/>
        <w:sz w:val="22"/>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E143E5A"/>
    <w:multiLevelType w:val="hybridMultilevel"/>
    <w:tmpl w:val="64A81DF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9B23970">
      <w:start w:val="1"/>
      <w:numFmt w:val="decimal"/>
      <w:lvlText w:val="%4."/>
      <w:lvlJc w:val="left"/>
      <w:pPr>
        <w:ind w:left="2880" w:hanging="360"/>
      </w:pPr>
      <w:rPr>
        <w:b w:val="0"/>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00C4FE3"/>
    <w:multiLevelType w:val="hybridMultilevel"/>
    <w:tmpl w:val="F6FCCAA4"/>
    <w:lvl w:ilvl="0" w:tplc="04150011">
      <w:start w:val="1"/>
      <w:numFmt w:val="decimal"/>
      <w:lvlText w:val="%1)"/>
      <w:lvlJc w:val="left"/>
      <w:pPr>
        <w:ind w:left="720" w:hanging="360"/>
      </w:pPr>
    </w:lvl>
    <w:lvl w:ilvl="1" w:tplc="15140B82">
      <w:start w:val="1"/>
      <w:numFmt w:val="bullet"/>
      <w:lvlText w:val=""/>
      <w:lvlJc w:val="left"/>
      <w:pPr>
        <w:ind w:left="1440" w:hanging="360"/>
      </w:pPr>
      <w:rPr>
        <w:rFonts w:ascii="Symbol" w:hAnsi="Symbol"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02511EF"/>
    <w:multiLevelType w:val="hybridMultilevel"/>
    <w:tmpl w:val="7C2C079E"/>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3BC4447"/>
    <w:multiLevelType w:val="hybridMultilevel"/>
    <w:tmpl w:val="28A23622"/>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743A2802"/>
    <w:multiLevelType w:val="hybridMultilevel"/>
    <w:tmpl w:val="365CB804"/>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763E6A75"/>
    <w:multiLevelType w:val="hybridMultilevel"/>
    <w:tmpl w:val="B1DCD0D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764C1A0D"/>
    <w:multiLevelType w:val="hybridMultilevel"/>
    <w:tmpl w:val="27205B30"/>
    <w:lvl w:ilvl="0" w:tplc="3A2AB57C">
      <w:start w:val="1"/>
      <w:numFmt w:val="decimal"/>
      <w:lvlText w:val="%1)"/>
      <w:lvlJc w:val="left"/>
      <w:pPr>
        <w:ind w:left="720" w:hanging="360"/>
      </w:pPr>
      <w:rPr>
        <w:rFonts w:ascii="Arial" w:eastAsia="Corbel" w:hAnsi="Arial" w:cs="Arial"/>
      </w:rPr>
    </w:lvl>
    <w:lvl w:ilvl="1" w:tplc="04150019">
      <w:start w:val="1"/>
      <w:numFmt w:val="lowerLetter"/>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74027A4"/>
    <w:multiLevelType w:val="hybridMultilevel"/>
    <w:tmpl w:val="D570C7AC"/>
    <w:lvl w:ilvl="0" w:tplc="04150011">
      <w:start w:val="1"/>
      <w:numFmt w:val="decimal"/>
      <w:lvlText w:val="%1)"/>
      <w:lvlJc w:val="left"/>
      <w:pPr>
        <w:ind w:left="1440" w:hanging="360"/>
      </w:pPr>
    </w:lvl>
    <w:lvl w:ilvl="1" w:tplc="15140B82">
      <w:start w:val="1"/>
      <w:numFmt w:val="bullet"/>
      <w:lvlText w:val=""/>
      <w:lvlJc w:val="left"/>
      <w:pPr>
        <w:ind w:left="2160" w:hanging="360"/>
      </w:pPr>
      <w:rPr>
        <w:rFonts w:ascii="Symbol" w:hAnsi="Symbol" w:hint="default"/>
        <w:sz w:val="22"/>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nsid w:val="77C750E2"/>
    <w:multiLevelType w:val="hybridMultilevel"/>
    <w:tmpl w:val="6DF6F7FE"/>
    <w:lvl w:ilvl="0" w:tplc="15140B82">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798666D1"/>
    <w:multiLevelType w:val="hybridMultilevel"/>
    <w:tmpl w:val="7FDA640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7A490E95"/>
    <w:multiLevelType w:val="hybridMultilevel"/>
    <w:tmpl w:val="14042D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F250659"/>
    <w:multiLevelType w:val="hybridMultilevel"/>
    <w:tmpl w:val="F538E7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700E4B54">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1"/>
  </w:num>
  <w:num w:numId="2">
    <w:abstractNumId w:val="14"/>
  </w:num>
  <w:num w:numId="3">
    <w:abstractNumId w:val="50"/>
  </w:num>
  <w:num w:numId="4">
    <w:abstractNumId w:val="24"/>
  </w:num>
  <w:num w:numId="5">
    <w:abstractNumId w:val="5"/>
  </w:num>
  <w:num w:numId="6">
    <w:abstractNumId w:val="37"/>
  </w:num>
  <w:num w:numId="7">
    <w:abstractNumId w:val="42"/>
  </w:num>
  <w:num w:numId="8">
    <w:abstractNumId w:val="44"/>
  </w:num>
  <w:num w:numId="9">
    <w:abstractNumId w:val="41"/>
  </w:num>
  <w:num w:numId="10">
    <w:abstractNumId w:val="56"/>
  </w:num>
  <w:num w:numId="11">
    <w:abstractNumId w:val="19"/>
  </w:num>
  <w:num w:numId="12">
    <w:abstractNumId w:val="27"/>
  </w:num>
  <w:num w:numId="13">
    <w:abstractNumId w:val="55"/>
  </w:num>
  <w:num w:numId="14">
    <w:abstractNumId w:val="61"/>
  </w:num>
  <w:num w:numId="15">
    <w:abstractNumId w:val="29"/>
  </w:num>
  <w:num w:numId="16">
    <w:abstractNumId w:val="10"/>
  </w:num>
  <w:num w:numId="17">
    <w:abstractNumId w:val="20"/>
  </w:num>
  <w:num w:numId="18">
    <w:abstractNumId w:val="66"/>
  </w:num>
  <w:num w:numId="19">
    <w:abstractNumId w:val="58"/>
  </w:num>
  <w:num w:numId="20">
    <w:abstractNumId w:val="63"/>
  </w:num>
  <w:num w:numId="21">
    <w:abstractNumId w:val="31"/>
  </w:num>
  <w:num w:numId="22">
    <w:abstractNumId w:val="3"/>
  </w:num>
  <w:num w:numId="23">
    <w:abstractNumId w:val="15"/>
  </w:num>
  <w:num w:numId="24">
    <w:abstractNumId w:val="53"/>
  </w:num>
  <w:num w:numId="25">
    <w:abstractNumId w:val="43"/>
  </w:num>
  <w:num w:numId="26">
    <w:abstractNumId w:val="7"/>
  </w:num>
  <w:num w:numId="27">
    <w:abstractNumId w:val="26"/>
  </w:num>
  <w:num w:numId="28">
    <w:abstractNumId w:val="46"/>
  </w:num>
  <w:num w:numId="29">
    <w:abstractNumId w:val="60"/>
  </w:num>
  <w:num w:numId="30">
    <w:abstractNumId w:val="36"/>
  </w:num>
  <w:num w:numId="31">
    <w:abstractNumId w:val="22"/>
  </w:num>
  <w:num w:numId="32">
    <w:abstractNumId w:val="4"/>
  </w:num>
  <w:num w:numId="33">
    <w:abstractNumId w:val="0"/>
  </w:num>
  <w:num w:numId="34">
    <w:abstractNumId w:val="8"/>
  </w:num>
  <w:num w:numId="35">
    <w:abstractNumId w:val="2"/>
  </w:num>
  <w:num w:numId="36">
    <w:abstractNumId w:val="33"/>
  </w:num>
  <w:num w:numId="37">
    <w:abstractNumId w:val="30"/>
  </w:num>
  <w:num w:numId="38">
    <w:abstractNumId w:val="25"/>
  </w:num>
  <w:num w:numId="39">
    <w:abstractNumId w:val="40"/>
  </w:num>
  <w:num w:numId="40">
    <w:abstractNumId w:val="69"/>
  </w:num>
  <w:num w:numId="41">
    <w:abstractNumId w:val="49"/>
  </w:num>
  <w:num w:numId="42">
    <w:abstractNumId w:val="67"/>
  </w:num>
  <w:num w:numId="43">
    <w:abstractNumId w:val="17"/>
  </w:num>
  <w:num w:numId="44">
    <w:abstractNumId w:val="62"/>
  </w:num>
  <w:num w:numId="45">
    <w:abstractNumId w:val="9"/>
  </w:num>
  <w:num w:numId="46">
    <w:abstractNumId w:val="48"/>
  </w:num>
  <w:num w:numId="47">
    <w:abstractNumId w:val="16"/>
  </w:num>
  <w:num w:numId="48">
    <w:abstractNumId w:val="28"/>
  </w:num>
  <w:num w:numId="49">
    <w:abstractNumId w:val="35"/>
  </w:num>
  <w:num w:numId="50">
    <w:abstractNumId w:val="68"/>
  </w:num>
  <w:num w:numId="51">
    <w:abstractNumId w:val="70"/>
  </w:num>
  <w:num w:numId="52">
    <w:abstractNumId w:val="45"/>
  </w:num>
  <w:num w:numId="53">
    <w:abstractNumId w:val="59"/>
  </w:num>
  <w:num w:numId="54">
    <w:abstractNumId w:val="23"/>
  </w:num>
  <w:num w:numId="55">
    <w:abstractNumId w:val="52"/>
  </w:num>
  <w:num w:numId="56">
    <w:abstractNumId w:val="13"/>
  </w:num>
  <w:num w:numId="57">
    <w:abstractNumId w:val="38"/>
  </w:num>
  <w:num w:numId="58">
    <w:abstractNumId w:val="1"/>
  </w:num>
  <w:num w:numId="59">
    <w:abstractNumId w:val="6"/>
  </w:num>
  <w:num w:numId="60">
    <w:abstractNumId w:val="21"/>
  </w:num>
  <w:num w:numId="61">
    <w:abstractNumId w:val="34"/>
  </w:num>
  <w:num w:numId="62">
    <w:abstractNumId w:val="39"/>
  </w:num>
  <w:num w:numId="63">
    <w:abstractNumId w:val="64"/>
  </w:num>
  <w:num w:numId="64">
    <w:abstractNumId w:val="51"/>
  </w:num>
  <w:num w:numId="65">
    <w:abstractNumId w:val="57"/>
  </w:num>
  <w:num w:numId="66">
    <w:abstractNumId w:val="32"/>
  </w:num>
  <w:num w:numId="67">
    <w:abstractNumId w:val="18"/>
  </w:num>
  <w:num w:numId="68">
    <w:abstractNumId w:val="12"/>
  </w:num>
  <w:num w:numId="69">
    <w:abstractNumId w:val="54"/>
  </w:num>
  <w:num w:numId="70">
    <w:abstractNumId w:val="11"/>
  </w:num>
  <w:num w:numId="71">
    <w:abstractNumId w:val="65"/>
  </w:num>
  <w:num w:numId="72">
    <w:abstractNumId w:val="4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D2"/>
    <w:rsid w:val="00013B59"/>
    <w:rsid w:val="000264D2"/>
    <w:rsid w:val="00496522"/>
    <w:rsid w:val="004B51E5"/>
    <w:rsid w:val="00D65A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522"/>
  </w:style>
  <w:style w:type="paragraph" w:styleId="Nagwek1">
    <w:name w:val="heading 1"/>
    <w:basedOn w:val="Normalny"/>
    <w:next w:val="Normalny"/>
    <w:link w:val="Nagwek1Znak"/>
    <w:uiPriority w:val="9"/>
    <w:qFormat/>
    <w:rsid w:val="004965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96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496522"/>
    <w:pPr>
      <w:keepNext/>
      <w:keepLines/>
      <w:spacing w:before="40" w:after="0"/>
      <w:outlineLvl w:val="3"/>
    </w:pPr>
    <w:rPr>
      <w:rFonts w:ascii="Calibri" w:eastAsia="Times New Roman" w:hAnsi="Calibri" w:cs="Times New Roman"/>
      <w:b/>
      <w:iCs/>
      <w:color w:val="008542"/>
      <w:sz w:val="28"/>
    </w:rPr>
  </w:style>
  <w:style w:type="paragraph" w:styleId="Nagwek5">
    <w:name w:val="heading 5"/>
    <w:basedOn w:val="Normalny"/>
    <w:next w:val="Normalny"/>
    <w:link w:val="Nagwek5Znak"/>
    <w:uiPriority w:val="9"/>
    <w:semiHidden/>
    <w:unhideWhenUsed/>
    <w:qFormat/>
    <w:rsid w:val="00496522"/>
    <w:pPr>
      <w:widowControl w:val="0"/>
      <w:suppressAutoHyphens/>
      <w:spacing w:before="240" w:after="60" w:line="240" w:lineRule="auto"/>
      <w:outlineLvl w:val="4"/>
    </w:pPr>
    <w:rPr>
      <w:rFonts w:ascii="Calibri" w:eastAsia="Times New Roman" w:hAnsi="Calibri" w:cs="Mangal"/>
      <w:b/>
      <w:bCs/>
      <w:i/>
      <w:iCs/>
      <w:kern w:val="1"/>
      <w:sz w:val="26"/>
      <w:szCs w:val="23"/>
      <w:lang w:eastAsia="hi-IN" w:bidi="hi-IN"/>
    </w:rPr>
  </w:style>
  <w:style w:type="paragraph" w:styleId="Nagwek6">
    <w:name w:val="heading 6"/>
    <w:basedOn w:val="Normalny"/>
    <w:next w:val="Normalny"/>
    <w:link w:val="Nagwek6Znak"/>
    <w:uiPriority w:val="9"/>
    <w:unhideWhenUsed/>
    <w:qFormat/>
    <w:rsid w:val="00496522"/>
    <w:pPr>
      <w:widowControl w:val="0"/>
      <w:suppressAutoHyphens/>
      <w:spacing w:before="240" w:after="60" w:line="240" w:lineRule="auto"/>
      <w:outlineLvl w:val="5"/>
    </w:pPr>
    <w:rPr>
      <w:rFonts w:ascii="Calibri" w:eastAsia="Times New Roman" w:hAnsi="Calibri" w:cs="Mangal"/>
      <w:b/>
      <w:bCs/>
      <w:kern w:val="1"/>
      <w:szCs w:val="20"/>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65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96522"/>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496522"/>
    <w:rPr>
      <w:rFonts w:ascii="Calibri" w:eastAsia="Times New Roman" w:hAnsi="Calibri" w:cs="Times New Roman"/>
      <w:b/>
      <w:iCs/>
      <w:color w:val="008542"/>
      <w:sz w:val="28"/>
    </w:rPr>
  </w:style>
  <w:style w:type="character" w:customStyle="1" w:styleId="Nagwek5Znak">
    <w:name w:val="Nagłówek 5 Znak"/>
    <w:basedOn w:val="Domylnaczcionkaakapitu"/>
    <w:link w:val="Nagwek5"/>
    <w:uiPriority w:val="9"/>
    <w:semiHidden/>
    <w:rsid w:val="00496522"/>
    <w:rPr>
      <w:rFonts w:ascii="Calibri" w:eastAsia="Times New Roman" w:hAnsi="Calibri" w:cs="Mangal"/>
      <w:b/>
      <w:bCs/>
      <w:i/>
      <w:iCs/>
      <w:kern w:val="1"/>
      <w:sz w:val="26"/>
      <w:szCs w:val="23"/>
      <w:lang w:eastAsia="hi-IN" w:bidi="hi-IN"/>
    </w:rPr>
  </w:style>
  <w:style w:type="character" w:customStyle="1" w:styleId="Nagwek6Znak">
    <w:name w:val="Nagłówek 6 Znak"/>
    <w:basedOn w:val="Domylnaczcionkaakapitu"/>
    <w:link w:val="Nagwek6"/>
    <w:uiPriority w:val="9"/>
    <w:rsid w:val="00496522"/>
    <w:rPr>
      <w:rFonts w:ascii="Calibri" w:eastAsia="Times New Roman" w:hAnsi="Calibri" w:cs="Mangal"/>
      <w:b/>
      <w:bCs/>
      <w:kern w:val="1"/>
      <w:szCs w:val="20"/>
      <w:lang w:eastAsia="hi-IN" w:bidi="hi-IN"/>
    </w:rPr>
  </w:style>
  <w:style w:type="paragraph" w:customStyle="1" w:styleId="Nagwek10">
    <w:name w:val="Nagłówek1"/>
    <w:basedOn w:val="Normalny"/>
    <w:next w:val="Tekstpodstawowy"/>
    <w:rsid w:val="00496522"/>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Tekstpodstawowy">
    <w:name w:val="Body Text"/>
    <w:basedOn w:val="Normalny"/>
    <w:link w:val="TekstpodstawowyZnak"/>
    <w:rsid w:val="00496522"/>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kstpodstawowyZnak">
    <w:name w:val="Tekst podstawowy Znak"/>
    <w:basedOn w:val="Domylnaczcionkaakapitu"/>
    <w:link w:val="Tekstpodstawowy"/>
    <w:rsid w:val="00496522"/>
    <w:rPr>
      <w:rFonts w:ascii="Times New Roman" w:eastAsia="SimSun" w:hAnsi="Times New Roman" w:cs="Mangal"/>
      <w:kern w:val="1"/>
      <w:sz w:val="24"/>
      <w:szCs w:val="24"/>
      <w:lang w:eastAsia="hi-IN" w:bidi="hi-IN"/>
    </w:rPr>
  </w:style>
  <w:style w:type="paragraph" w:styleId="Lista">
    <w:name w:val="List"/>
    <w:basedOn w:val="Tekstpodstawowy"/>
    <w:rsid w:val="00496522"/>
  </w:style>
  <w:style w:type="paragraph" w:customStyle="1" w:styleId="Podpis1">
    <w:name w:val="Podpis1"/>
    <w:basedOn w:val="Normalny"/>
    <w:rsid w:val="00496522"/>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Indeks">
    <w:name w:val="Indeks"/>
    <w:basedOn w:val="Normalny"/>
    <w:rsid w:val="0049652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Zawartotabeli">
    <w:name w:val="Zawartość tabeli"/>
    <w:basedOn w:val="Normalny"/>
    <w:rsid w:val="0049652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agwektabeli">
    <w:name w:val="Nagłówek tabeli"/>
    <w:basedOn w:val="Zawartotabeli"/>
    <w:rsid w:val="00496522"/>
    <w:pPr>
      <w:jc w:val="center"/>
    </w:pPr>
    <w:rPr>
      <w:b/>
      <w:bCs/>
    </w:rPr>
  </w:style>
  <w:style w:type="paragraph" w:styleId="Stopka">
    <w:name w:val="footer"/>
    <w:basedOn w:val="Normalny"/>
    <w:link w:val="StopkaZnak"/>
    <w:rsid w:val="00496522"/>
    <w:pPr>
      <w:widowControl w:val="0"/>
      <w:suppressLineNumbers/>
      <w:tabs>
        <w:tab w:val="center" w:pos="5386"/>
        <w:tab w:val="right" w:pos="10772"/>
      </w:tabs>
      <w:suppressAutoHyphens/>
      <w:spacing w:after="0" w:line="240" w:lineRule="auto"/>
    </w:pPr>
    <w:rPr>
      <w:rFonts w:ascii="Times New Roman" w:eastAsia="SimSun" w:hAnsi="Times New Roman" w:cs="Mangal"/>
      <w:kern w:val="1"/>
      <w:sz w:val="24"/>
      <w:szCs w:val="24"/>
      <w:lang w:eastAsia="hi-IN" w:bidi="hi-IN"/>
    </w:rPr>
  </w:style>
  <w:style w:type="character" w:customStyle="1" w:styleId="StopkaZnak">
    <w:name w:val="Stopka Znak"/>
    <w:basedOn w:val="Domylnaczcionkaakapitu"/>
    <w:link w:val="Stopka"/>
    <w:rsid w:val="00496522"/>
    <w:rPr>
      <w:rFonts w:ascii="Times New Roman" w:eastAsia="SimSun" w:hAnsi="Times New Roman" w:cs="Mangal"/>
      <w:kern w:val="1"/>
      <w:sz w:val="24"/>
      <w:szCs w:val="24"/>
      <w:lang w:eastAsia="hi-IN" w:bidi="hi-IN"/>
    </w:rPr>
  </w:style>
  <w:style w:type="paragraph" w:styleId="Nagwek">
    <w:name w:val="header"/>
    <w:basedOn w:val="Normalny"/>
    <w:link w:val="NagwekZnak"/>
    <w:rsid w:val="00496522"/>
    <w:pPr>
      <w:widowControl w:val="0"/>
      <w:suppressLineNumbers/>
      <w:tabs>
        <w:tab w:val="center" w:pos="4819"/>
        <w:tab w:val="right" w:pos="9638"/>
      </w:tabs>
      <w:suppressAutoHyphens/>
      <w:spacing w:after="0" w:line="240" w:lineRule="auto"/>
    </w:pPr>
    <w:rPr>
      <w:rFonts w:ascii="Times New Roman" w:eastAsia="SimSun" w:hAnsi="Times New Roman" w:cs="Mangal"/>
      <w:kern w:val="1"/>
      <w:sz w:val="24"/>
      <w:szCs w:val="24"/>
      <w:lang w:eastAsia="hi-IN" w:bidi="hi-IN"/>
    </w:rPr>
  </w:style>
  <w:style w:type="character" w:customStyle="1" w:styleId="NagwekZnak">
    <w:name w:val="Nagłówek Znak"/>
    <w:basedOn w:val="Domylnaczcionkaakapitu"/>
    <w:link w:val="Nagwek"/>
    <w:rsid w:val="00496522"/>
    <w:rPr>
      <w:rFonts w:ascii="Times New Roman" w:eastAsia="SimSun" w:hAnsi="Times New Roman" w:cs="Mangal"/>
      <w:kern w:val="1"/>
      <w:sz w:val="24"/>
      <w:szCs w:val="24"/>
      <w:lang w:eastAsia="hi-IN" w:bidi="hi-IN"/>
    </w:rPr>
  </w:style>
  <w:style w:type="paragraph" w:styleId="Akapitzlist">
    <w:name w:val="List Paragraph"/>
    <w:basedOn w:val="Normalny"/>
    <w:uiPriority w:val="34"/>
    <w:qFormat/>
    <w:rsid w:val="00496522"/>
    <w:pPr>
      <w:spacing w:after="200" w:line="276" w:lineRule="auto"/>
      <w:ind w:left="720"/>
      <w:contextualSpacing/>
    </w:pPr>
    <w:rPr>
      <w:rFonts w:ascii="Calibri" w:eastAsia="Calibri" w:hAnsi="Calibri" w:cs="Times New Roman"/>
    </w:rPr>
  </w:style>
  <w:style w:type="paragraph" w:styleId="Bezodstpw">
    <w:name w:val="No Spacing"/>
    <w:uiPriority w:val="1"/>
    <w:qFormat/>
    <w:rsid w:val="00496522"/>
    <w:pPr>
      <w:spacing w:after="0" w:line="240" w:lineRule="auto"/>
    </w:pPr>
    <w:rPr>
      <w:rFonts w:ascii="Calibri" w:eastAsia="Corbel" w:hAnsi="Calibri" w:cs="Times New Roman"/>
    </w:rPr>
  </w:style>
  <w:style w:type="paragraph" w:styleId="Tekstdymka">
    <w:name w:val="Balloon Text"/>
    <w:basedOn w:val="Normalny"/>
    <w:link w:val="TekstdymkaZnak"/>
    <w:uiPriority w:val="99"/>
    <w:semiHidden/>
    <w:unhideWhenUsed/>
    <w:rsid w:val="00496522"/>
    <w:pPr>
      <w:widowControl w:val="0"/>
      <w:suppressAutoHyphens/>
      <w:spacing w:after="0" w:line="240" w:lineRule="auto"/>
    </w:pPr>
    <w:rPr>
      <w:rFonts w:ascii="Segoe UI" w:eastAsia="SimSun" w:hAnsi="Segoe UI" w:cs="Mangal"/>
      <w:kern w:val="1"/>
      <w:sz w:val="18"/>
      <w:szCs w:val="16"/>
      <w:lang w:eastAsia="hi-IN" w:bidi="hi-IN"/>
    </w:rPr>
  </w:style>
  <w:style w:type="character" w:customStyle="1" w:styleId="TekstdymkaZnak">
    <w:name w:val="Tekst dymka Znak"/>
    <w:basedOn w:val="Domylnaczcionkaakapitu"/>
    <w:link w:val="Tekstdymka"/>
    <w:uiPriority w:val="99"/>
    <w:semiHidden/>
    <w:rsid w:val="00496522"/>
    <w:rPr>
      <w:rFonts w:ascii="Segoe UI" w:eastAsia="SimSun" w:hAnsi="Segoe UI" w:cs="Mangal"/>
      <w:kern w:val="1"/>
      <w:sz w:val="18"/>
      <w:szCs w:val="16"/>
      <w:lang w:eastAsia="hi-IN" w:bidi="hi-IN"/>
    </w:rPr>
  </w:style>
  <w:style w:type="paragraph" w:styleId="Tekstkomentarza">
    <w:name w:val="annotation text"/>
    <w:basedOn w:val="Normalny"/>
    <w:link w:val="TekstkomentarzaZnak"/>
    <w:uiPriority w:val="99"/>
    <w:semiHidden/>
    <w:unhideWhenUsed/>
    <w:rsid w:val="00496522"/>
    <w:pPr>
      <w:spacing w:line="240" w:lineRule="auto"/>
    </w:pPr>
    <w:rPr>
      <w:rFonts w:ascii="Calibri" w:hAnsi="Calibri"/>
      <w:sz w:val="20"/>
      <w:szCs w:val="20"/>
    </w:rPr>
  </w:style>
  <w:style w:type="character" w:customStyle="1" w:styleId="TekstkomentarzaZnak">
    <w:name w:val="Tekst komentarza Znak"/>
    <w:basedOn w:val="Domylnaczcionkaakapitu"/>
    <w:link w:val="Tekstkomentarza"/>
    <w:uiPriority w:val="99"/>
    <w:semiHidden/>
    <w:rsid w:val="00496522"/>
    <w:rPr>
      <w:rFonts w:ascii="Calibri" w:hAnsi="Calibri"/>
      <w:sz w:val="20"/>
      <w:szCs w:val="20"/>
    </w:rPr>
  </w:style>
  <w:style w:type="character" w:styleId="Odwoaniedokomentarza">
    <w:name w:val="annotation reference"/>
    <w:basedOn w:val="Domylnaczcionkaakapitu"/>
    <w:uiPriority w:val="99"/>
    <w:semiHidden/>
    <w:unhideWhenUsed/>
    <w:rsid w:val="0049652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522"/>
  </w:style>
  <w:style w:type="paragraph" w:styleId="Nagwek1">
    <w:name w:val="heading 1"/>
    <w:basedOn w:val="Normalny"/>
    <w:next w:val="Normalny"/>
    <w:link w:val="Nagwek1Znak"/>
    <w:uiPriority w:val="9"/>
    <w:qFormat/>
    <w:rsid w:val="004965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965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496522"/>
    <w:pPr>
      <w:keepNext/>
      <w:keepLines/>
      <w:spacing w:before="40" w:after="0"/>
      <w:outlineLvl w:val="3"/>
    </w:pPr>
    <w:rPr>
      <w:rFonts w:ascii="Calibri" w:eastAsia="Times New Roman" w:hAnsi="Calibri" w:cs="Times New Roman"/>
      <w:b/>
      <w:iCs/>
      <w:color w:val="008542"/>
      <w:sz w:val="28"/>
    </w:rPr>
  </w:style>
  <w:style w:type="paragraph" w:styleId="Nagwek5">
    <w:name w:val="heading 5"/>
    <w:basedOn w:val="Normalny"/>
    <w:next w:val="Normalny"/>
    <w:link w:val="Nagwek5Znak"/>
    <w:uiPriority w:val="9"/>
    <w:semiHidden/>
    <w:unhideWhenUsed/>
    <w:qFormat/>
    <w:rsid w:val="00496522"/>
    <w:pPr>
      <w:widowControl w:val="0"/>
      <w:suppressAutoHyphens/>
      <w:spacing w:before="240" w:after="60" w:line="240" w:lineRule="auto"/>
      <w:outlineLvl w:val="4"/>
    </w:pPr>
    <w:rPr>
      <w:rFonts w:ascii="Calibri" w:eastAsia="Times New Roman" w:hAnsi="Calibri" w:cs="Mangal"/>
      <w:b/>
      <w:bCs/>
      <w:i/>
      <w:iCs/>
      <w:kern w:val="1"/>
      <w:sz w:val="26"/>
      <w:szCs w:val="23"/>
      <w:lang w:eastAsia="hi-IN" w:bidi="hi-IN"/>
    </w:rPr>
  </w:style>
  <w:style w:type="paragraph" w:styleId="Nagwek6">
    <w:name w:val="heading 6"/>
    <w:basedOn w:val="Normalny"/>
    <w:next w:val="Normalny"/>
    <w:link w:val="Nagwek6Znak"/>
    <w:uiPriority w:val="9"/>
    <w:unhideWhenUsed/>
    <w:qFormat/>
    <w:rsid w:val="00496522"/>
    <w:pPr>
      <w:widowControl w:val="0"/>
      <w:suppressAutoHyphens/>
      <w:spacing w:before="240" w:after="60" w:line="240" w:lineRule="auto"/>
      <w:outlineLvl w:val="5"/>
    </w:pPr>
    <w:rPr>
      <w:rFonts w:ascii="Calibri" w:eastAsia="Times New Roman" w:hAnsi="Calibri" w:cs="Mangal"/>
      <w:b/>
      <w:bCs/>
      <w:kern w:val="1"/>
      <w:szCs w:val="20"/>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965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96522"/>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496522"/>
    <w:rPr>
      <w:rFonts w:ascii="Calibri" w:eastAsia="Times New Roman" w:hAnsi="Calibri" w:cs="Times New Roman"/>
      <w:b/>
      <w:iCs/>
      <w:color w:val="008542"/>
      <w:sz w:val="28"/>
    </w:rPr>
  </w:style>
  <w:style w:type="character" w:customStyle="1" w:styleId="Nagwek5Znak">
    <w:name w:val="Nagłówek 5 Znak"/>
    <w:basedOn w:val="Domylnaczcionkaakapitu"/>
    <w:link w:val="Nagwek5"/>
    <w:uiPriority w:val="9"/>
    <w:semiHidden/>
    <w:rsid w:val="00496522"/>
    <w:rPr>
      <w:rFonts w:ascii="Calibri" w:eastAsia="Times New Roman" w:hAnsi="Calibri" w:cs="Mangal"/>
      <w:b/>
      <w:bCs/>
      <w:i/>
      <w:iCs/>
      <w:kern w:val="1"/>
      <w:sz w:val="26"/>
      <w:szCs w:val="23"/>
      <w:lang w:eastAsia="hi-IN" w:bidi="hi-IN"/>
    </w:rPr>
  </w:style>
  <w:style w:type="character" w:customStyle="1" w:styleId="Nagwek6Znak">
    <w:name w:val="Nagłówek 6 Znak"/>
    <w:basedOn w:val="Domylnaczcionkaakapitu"/>
    <w:link w:val="Nagwek6"/>
    <w:uiPriority w:val="9"/>
    <w:rsid w:val="00496522"/>
    <w:rPr>
      <w:rFonts w:ascii="Calibri" w:eastAsia="Times New Roman" w:hAnsi="Calibri" w:cs="Mangal"/>
      <w:b/>
      <w:bCs/>
      <w:kern w:val="1"/>
      <w:szCs w:val="20"/>
      <w:lang w:eastAsia="hi-IN" w:bidi="hi-IN"/>
    </w:rPr>
  </w:style>
  <w:style w:type="paragraph" w:customStyle="1" w:styleId="Nagwek10">
    <w:name w:val="Nagłówek1"/>
    <w:basedOn w:val="Normalny"/>
    <w:next w:val="Tekstpodstawowy"/>
    <w:rsid w:val="00496522"/>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Tekstpodstawowy">
    <w:name w:val="Body Text"/>
    <w:basedOn w:val="Normalny"/>
    <w:link w:val="TekstpodstawowyZnak"/>
    <w:rsid w:val="00496522"/>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kstpodstawowyZnak">
    <w:name w:val="Tekst podstawowy Znak"/>
    <w:basedOn w:val="Domylnaczcionkaakapitu"/>
    <w:link w:val="Tekstpodstawowy"/>
    <w:rsid w:val="00496522"/>
    <w:rPr>
      <w:rFonts w:ascii="Times New Roman" w:eastAsia="SimSun" w:hAnsi="Times New Roman" w:cs="Mangal"/>
      <w:kern w:val="1"/>
      <w:sz w:val="24"/>
      <w:szCs w:val="24"/>
      <w:lang w:eastAsia="hi-IN" w:bidi="hi-IN"/>
    </w:rPr>
  </w:style>
  <w:style w:type="paragraph" w:styleId="Lista">
    <w:name w:val="List"/>
    <w:basedOn w:val="Tekstpodstawowy"/>
    <w:rsid w:val="00496522"/>
  </w:style>
  <w:style w:type="paragraph" w:customStyle="1" w:styleId="Podpis1">
    <w:name w:val="Podpis1"/>
    <w:basedOn w:val="Normalny"/>
    <w:rsid w:val="00496522"/>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Indeks">
    <w:name w:val="Indeks"/>
    <w:basedOn w:val="Normalny"/>
    <w:rsid w:val="0049652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Zawartotabeli">
    <w:name w:val="Zawartość tabeli"/>
    <w:basedOn w:val="Normalny"/>
    <w:rsid w:val="0049652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agwektabeli">
    <w:name w:val="Nagłówek tabeli"/>
    <w:basedOn w:val="Zawartotabeli"/>
    <w:rsid w:val="00496522"/>
    <w:pPr>
      <w:jc w:val="center"/>
    </w:pPr>
    <w:rPr>
      <w:b/>
      <w:bCs/>
    </w:rPr>
  </w:style>
  <w:style w:type="paragraph" w:styleId="Stopka">
    <w:name w:val="footer"/>
    <w:basedOn w:val="Normalny"/>
    <w:link w:val="StopkaZnak"/>
    <w:rsid w:val="00496522"/>
    <w:pPr>
      <w:widowControl w:val="0"/>
      <w:suppressLineNumbers/>
      <w:tabs>
        <w:tab w:val="center" w:pos="5386"/>
        <w:tab w:val="right" w:pos="10772"/>
      </w:tabs>
      <w:suppressAutoHyphens/>
      <w:spacing w:after="0" w:line="240" w:lineRule="auto"/>
    </w:pPr>
    <w:rPr>
      <w:rFonts w:ascii="Times New Roman" w:eastAsia="SimSun" w:hAnsi="Times New Roman" w:cs="Mangal"/>
      <w:kern w:val="1"/>
      <w:sz w:val="24"/>
      <w:szCs w:val="24"/>
      <w:lang w:eastAsia="hi-IN" w:bidi="hi-IN"/>
    </w:rPr>
  </w:style>
  <w:style w:type="character" w:customStyle="1" w:styleId="StopkaZnak">
    <w:name w:val="Stopka Znak"/>
    <w:basedOn w:val="Domylnaczcionkaakapitu"/>
    <w:link w:val="Stopka"/>
    <w:rsid w:val="00496522"/>
    <w:rPr>
      <w:rFonts w:ascii="Times New Roman" w:eastAsia="SimSun" w:hAnsi="Times New Roman" w:cs="Mangal"/>
      <w:kern w:val="1"/>
      <w:sz w:val="24"/>
      <w:szCs w:val="24"/>
      <w:lang w:eastAsia="hi-IN" w:bidi="hi-IN"/>
    </w:rPr>
  </w:style>
  <w:style w:type="paragraph" w:styleId="Nagwek">
    <w:name w:val="header"/>
    <w:basedOn w:val="Normalny"/>
    <w:link w:val="NagwekZnak"/>
    <w:rsid w:val="00496522"/>
    <w:pPr>
      <w:widowControl w:val="0"/>
      <w:suppressLineNumbers/>
      <w:tabs>
        <w:tab w:val="center" w:pos="4819"/>
        <w:tab w:val="right" w:pos="9638"/>
      </w:tabs>
      <w:suppressAutoHyphens/>
      <w:spacing w:after="0" w:line="240" w:lineRule="auto"/>
    </w:pPr>
    <w:rPr>
      <w:rFonts w:ascii="Times New Roman" w:eastAsia="SimSun" w:hAnsi="Times New Roman" w:cs="Mangal"/>
      <w:kern w:val="1"/>
      <w:sz w:val="24"/>
      <w:szCs w:val="24"/>
      <w:lang w:eastAsia="hi-IN" w:bidi="hi-IN"/>
    </w:rPr>
  </w:style>
  <w:style w:type="character" w:customStyle="1" w:styleId="NagwekZnak">
    <w:name w:val="Nagłówek Znak"/>
    <w:basedOn w:val="Domylnaczcionkaakapitu"/>
    <w:link w:val="Nagwek"/>
    <w:rsid w:val="00496522"/>
    <w:rPr>
      <w:rFonts w:ascii="Times New Roman" w:eastAsia="SimSun" w:hAnsi="Times New Roman" w:cs="Mangal"/>
      <w:kern w:val="1"/>
      <w:sz w:val="24"/>
      <w:szCs w:val="24"/>
      <w:lang w:eastAsia="hi-IN" w:bidi="hi-IN"/>
    </w:rPr>
  </w:style>
  <w:style w:type="paragraph" w:styleId="Akapitzlist">
    <w:name w:val="List Paragraph"/>
    <w:basedOn w:val="Normalny"/>
    <w:uiPriority w:val="34"/>
    <w:qFormat/>
    <w:rsid w:val="00496522"/>
    <w:pPr>
      <w:spacing w:after="200" w:line="276" w:lineRule="auto"/>
      <w:ind w:left="720"/>
      <w:contextualSpacing/>
    </w:pPr>
    <w:rPr>
      <w:rFonts w:ascii="Calibri" w:eastAsia="Calibri" w:hAnsi="Calibri" w:cs="Times New Roman"/>
    </w:rPr>
  </w:style>
  <w:style w:type="paragraph" w:styleId="Bezodstpw">
    <w:name w:val="No Spacing"/>
    <w:uiPriority w:val="1"/>
    <w:qFormat/>
    <w:rsid w:val="00496522"/>
    <w:pPr>
      <w:spacing w:after="0" w:line="240" w:lineRule="auto"/>
    </w:pPr>
    <w:rPr>
      <w:rFonts w:ascii="Calibri" w:eastAsia="Corbel" w:hAnsi="Calibri" w:cs="Times New Roman"/>
    </w:rPr>
  </w:style>
  <w:style w:type="paragraph" w:styleId="Tekstdymka">
    <w:name w:val="Balloon Text"/>
    <w:basedOn w:val="Normalny"/>
    <w:link w:val="TekstdymkaZnak"/>
    <w:uiPriority w:val="99"/>
    <w:semiHidden/>
    <w:unhideWhenUsed/>
    <w:rsid w:val="00496522"/>
    <w:pPr>
      <w:widowControl w:val="0"/>
      <w:suppressAutoHyphens/>
      <w:spacing w:after="0" w:line="240" w:lineRule="auto"/>
    </w:pPr>
    <w:rPr>
      <w:rFonts w:ascii="Segoe UI" w:eastAsia="SimSun" w:hAnsi="Segoe UI" w:cs="Mangal"/>
      <w:kern w:val="1"/>
      <w:sz w:val="18"/>
      <w:szCs w:val="16"/>
      <w:lang w:eastAsia="hi-IN" w:bidi="hi-IN"/>
    </w:rPr>
  </w:style>
  <w:style w:type="character" w:customStyle="1" w:styleId="TekstdymkaZnak">
    <w:name w:val="Tekst dymka Znak"/>
    <w:basedOn w:val="Domylnaczcionkaakapitu"/>
    <w:link w:val="Tekstdymka"/>
    <w:uiPriority w:val="99"/>
    <w:semiHidden/>
    <w:rsid w:val="00496522"/>
    <w:rPr>
      <w:rFonts w:ascii="Segoe UI" w:eastAsia="SimSun" w:hAnsi="Segoe UI" w:cs="Mangal"/>
      <w:kern w:val="1"/>
      <w:sz w:val="18"/>
      <w:szCs w:val="16"/>
      <w:lang w:eastAsia="hi-IN" w:bidi="hi-IN"/>
    </w:rPr>
  </w:style>
  <w:style w:type="paragraph" w:styleId="Tekstkomentarza">
    <w:name w:val="annotation text"/>
    <w:basedOn w:val="Normalny"/>
    <w:link w:val="TekstkomentarzaZnak"/>
    <w:uiPriority w:val="99"/>
    <w:semiHidden/>
    <w:unhideWhenUsed/>
    <w:rsid w:val="00496522"/>
    <w:pPr>
      <w:spacing w:line="240" w:lineRule="auto"/>
    </w:pPr>
    <w:rPr>
      <w:rFonts w:ascii="Calibri" w:hAnsi="Calibri"/>
      <w:sz w:val="20"/>
      <w:szCs w:val="20"/>
    </w:rPr>
  </w:style>
  <w:style w:type="character" w:customStyle="1" w:styleId="TekstkomentarzaZnak">
    <w:name w:val="Tekst komentarza Znak"/>
    <w:basedOn w:val="Domylnaczcionkaakapitu"/>
    <w:link w:val="Tekstkomentarza"/>
    <w:uiPriority w:val="99"/>
    <w:semiHidden/>
    <w:rsid w:val="00496522"/>
    <w:rPr>
      <w:rFonts w:ascii="Calibri" w:hAnsi="Calibri"/>
      <w:sz w:val="20"/>
      <w:szCs w:val="20"/>
    </w:rPr>
  </w:style>
  <w:style w:type="character" w:styleId="Odwoaniedokomentarza">
    <w:name w:val="annotation reference"/>
    <w:basedOn w:val="Domylnaczcionkaakapitu"/>
    <w:uiPriority w:val="99"/>
    <w:semiHidden/>
    <w:unhideWhenUsed/>
    <w:rsid w:val="004965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5652</Words>
  <Characters>33918</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OUW</Company>
  <LinksUpToDate>false</LinksUpToDate>
  <CharactersWithSpaces>39492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Gruchalska</dc:creator>
  <cp:lastModifiedBy>Anna Gaska</cp:lastModifiedBy>
  <cp:revision>2</cp:revision>
  <dcterms:created xsi:type="dcterms:W3CDTF">2022-11-17T13:41:00Z</dcterms:created>
  <dcterms:modified xsi:type="dcterms:W3CDTF">2022-11-17T13:41:00Z</dcterms:modified>
</cp:coreProperties>
</file>