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8F90" w14:textId="77777777" w:rsidR="00B5553A" w:rsidRDefault="00C66BBB" w:rsidP="00384886">
      <w:pPr>
        <w:jc w:val="right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Załącznik Nr 2</w:t>
      </w:r>
      <w:r w:rsidR="00B5553A">
        <w:rPr>
          <w:b/>
          <w:bCs/>
          <w:i/>
          <w:u w:val="single"/>
        </w:rPr>
        <w:t>a</w:t>
      </w:r>
      <w:r>
        <w:rPr>
          <w:b/>
          <w:bCs/>
          <w:i/>
          <w:u w:val="single"/>
        </w:rPr>
        <w:t xml:space="preserve"> do SWZ</w:t>
      </w:r>
    </w:p>
    <w:p w14:paraId="2BB6F18B" w14:textId="6972D424" w:rsidR="00B5553A" w:rsidRPr="00B5553A" w:rsidRDefault="00B5553A" w:rsidP="00B5553A">
      <w:pPr>
        <w:rPr>
          <w:b/>
          <w:bCs/>
          <w:i/>
          <w:u w:val="single"/>
        </w:rPr>
      </w:pPr>
      <w:r w:rsidRPr="00B5553A">
        <w:rPr>
          <w:iCs/>
        </w:rPr>
        <w:t>SAT.272.27.202</w:t>
      </w:r>
      <w:r w:rsidR="000D7D82">
        <w:rPr>
          <w:iCs/>
        </w:rPr>
        <w:t>6</w:t>
      </w:r>
    </w:p>
    <w:p w14:paraId="2EB991E0" w14:textId="77777777" w:rsidR="00CB493E" w:rsidRDefault="00CB493E" w:rsidP="00384886">
      <w:pPr>
        <w:jc w:val="right"/>
        <w:rPr>
          <w:b/>
          <w:bCs/>
          <w:i/>
          <w:u w:val="single"/>
        </w:rPr>
      </w:pPr>
    </w:p>
    <w:p w14:paraId="5267C7A0" w14:textId="77777777" w:rsidR="00CB493E" w:rsidRDefault="00CB493E" w:rsidP="00FF4CF0">
      <w:pPr>
        <w:spacing w:after="120"/>
        <w:jc w:val="center"/>
        <w:rPr>
          <w:b/>
          <w:bCs/>
          <w:sz w:val="28"/>
          <w:szCs w:val="28"/>
        </w:rPr>
      </w:pPr>
      <w:r w:rsidRPr="00CB493E">
        <w:rPr>
          <w:b/>
          <w:bCs/>
          <w:sz w:val="28"/>
          <w:szCs w:val="28"/>
        </w:rPr>
        <w:t>Oświadczenie wykonawcy o zgodności przedmiotu oferty z przedmiotem zamówienia</w:t>
      </w:r>
    </w:p>
    <w:p w14:paraId="132FDFC4" w14:textId="77777777" w:rsid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Dotyczy postępowania o udzielenie zamówienia publicznego pn.</w:t>
      </w:r>
    </w:p>
    <w:p w14:paraId="092EB2F8" w14:textId="51259F6A" w:rsidR="00CB493E" w:rsidRPr="00CB493E" w:rsidRDefault="00CB493E" w:rsidP="00CB493E">
      <w:pPr>
        <w:spacing w:line="360" w:lineRule="auto"/>
        <w:ind w:firstLine="284"/>
        <w:jc w:val="center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CHROMATOGRAF GAZOWY Z DETEKTOREM ECD DO BADAŃ WODY DLA PSSE W SIEDLCACH</w:t>
      </w:r>
    </w:p>
    <w:p w14:paraId="0009F4C2" w14:textId="77777777" w:rsidR="00CB493E" w:rsidRPr="00CB493E" w:rsidRDefault="00CB493E" w:rsidP="00CB493E">
      <w:pPr>
        <w:spacing w:line="360" w:lineRule="auto"/>
        <w:ind w:firstLine="284"/>
        <w:jc w:val="center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>w ramach udziału w Programie Ochrony Ludności i Obrony Cywilnej na lata 2025–2026 poprzez realizację zadań:</w:t>
      </w:r>
    </w:p>
    <w:p w14:paraId="1B8790AF" w14:textId="1A041235" w:rsidR="00CB493E" w:rsidRP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  <w:r w:rsidRPr="00CB493E">
        <w:rPr>
          <w:rFonts w:eastAsia="Calibri"/>
          <w:kern w:val="2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lang w:eastAsia="en-US"/>
          <w14:ligatures w14:val="standardContextual"/>
        </w:rPr>
        <w:t>C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hromatograf gazowy z detektorem </w:t>
      </w:r>
      <w:r>
        <w:rPr>
          <w:rFonts w:eastAsia="Calibri"/>
          <w:kern w:val="2"/>
          <w:lang w:eastAsia="en-US"/>
          <w14:ligatures w14:val="standardContextual"/>
        </w:rPr>
        <w:t>ECD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 do badań wody dla </w:t>
      </w:r>
      <w:r>
        <w:rPr>
          <w:rFonts w:eastAsia="Calibri"/>
          <w:kern w:val="2"/>
          <w:lang w:eastAsia="en-US"/>
          <w14:ligatures w14:val="standardContextual"/>
        </w:rPr>
        <w:t xml:space="preserve">PSSE </w:t>
      </w:r>
      <w:r w:rsidRPr="00CB493E">
        <w:rPr>
          <w:rFonts w:eastAsia="Calibri"/>
          <w:kern w:val="2"/>
          <w:lang w:eastAsia="en-US"/>
          <w14:ligatures w14:val="standardContextual"/>
        </w:rPr>
        <w:t xml:space="preserve">w </w:t>
      </w:r>
      <w:r>
        <w:rPr>
          <w:rFonts w:eastAsia="Calibri"/>
          <w:kern w:val="2"/>
          <w:lang w:eastAsia="en-US"/>
          <w14:ligatures w14:val="standardContextual"/>
        </w:rPr>
        <w:t>S</w:t>
      </w:r>
      <w:r w:rsidRPr="00CB493E">
        <w:rPr>
          <w:rFonts w:eastAsia="Calibri"/>
          <w:kern w:val="2"/>
          <w:lang w:eastAsia="en-US"/>
          <w14:ligatures w14:val="standardContextual"/>
        </w:rPr>
        <w:t>iedlcach</w:t>
      </w:r>
    </w:p>
    <w:p w14:paraId="3AC651F9" w14:textId="77777777" w:rsidR="00CB493E" w:rsidRPr="00CB493E" w:rsidRDefault="00CB493E" w:rsidP="00CB493E">
      <w:pPr>
        <w:spacing w:line="360" w:lineRule="auto"/>
        <w:ind w:firstLine="284"/>
        <w:jc w:val="both"/>
        <w:rPr>
          <w:rFonts w:eastAsia="Calibri"/>
          <w:kern w:val="2"/>
          <w:lang w:eastAsia="en-US"/>
          <w14:ligatures w14:val="standardContextual"/>
        </w:rPr>
      </w:pPr>
    </w:p>
    <w:p w14:paraId="6543A142" w14:textId="77777777" w:rsidR="00CB493E" w:rsidRPr="00CB493E" w:rsidRDefault="00CB493E" w:rsidP="00CB493E">
      <w:p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CB493E">
        <w:rPr>
          <w:rFonts w:eastAsia="Calibri"/>
          <w:b/>
          <w:bCs/>
          <w:kern w:val="2"/>
          <w:lang w:eastAsia="en-US"/>
          <w14:ligatures w14:val="standardContextual"/>
        </w:rPr>
        <w:t>Instrukcja dla Wykonawcy:</w:t>
      </w:r>
      <w:r w:rsidRPr="00CB493E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Wykonawca zobowiązany jest wypełnić poniższą tabelę w całości. </w:t>
      </w:r>
    </w:p>
    <w:p w14:paraId="6E8E5F14" w14:textId="50CBC760" w:rsidR="00CB493E" w:rsidRPr="00B84FAF" w:rsidRDefault="00CB493E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W kolumnie </w:t>
      </w: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należy bezwzględnie wpisać „TAK” lub „NIE”.</w:t>
      </w:r>
    </w:p>
    <w:p w14:paraId="66E27700" w14:textId="4ABBA580" w:rsidR="00CB493E" w:rsidRPr="00B84FAF" w:rsidRDefault="00CB493E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W kolumnie </w:t>
      </w: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należy podać </w:t>
      </w:r>
      <w:r w:rsidRPr="00B84FAF">
        <w:rPr>
          <w:rFonts w:eastAsia="Calibri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konkretne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wartości liczbowe, opisy lub parametry oferowanego urządzenia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.</w:t>
      </w:r>
    </w:p>
    <w:p w14:paraId="738A320E" w14:textId="337F0793" w:rsidR="00AD7ED0" w:rsidRDefault="00AD7ED0" w:rsidP="00B84FAF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Zamawiający dopuszcza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 </w:t>
      </w:r>
      <w:r w:rsidR="00B84FAF"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kolumnie 4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wpisanie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przykładowych sformułowań typu : „zgodnie z SWZ”, „TAK”, „zgodnie z katalogiem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, jeżeli Zamawiający jest w stanie zweryfikować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dany parametr konkretnego modelu, np. na stronie producenta, w broszurze parametrów technicznych.</w:t>
      </w:r>
      <w:r w:rsidR="00B84FAF"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Wykonawca może zostać wezwany wtedy do przedstawienia przedmiotowych środków dowodowych, w szczególności dotyczy to parametrów i wymagań stanowiących kryterium oceny ofert</w:t>
      </w:r>
    </w:p>
    <w:p w14:paraId="18C65A3D" w14:textId="77777777" w:rsidR="00B84FAF" w:rsidRDefault="00B84FAF" w:rsidP="00CB493E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Zamawiający</w:t>
      </w:r>
      <w:r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informuje, że podane parametry stanowią minimalne wymagania techniczne przedmiotu umowy,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 </w:t>
      </w:r>
      <w:r>
        <w:rPr>
          <w:rFonts w:eastAsia="Calibri"/>
          <w:kern w:val="2"/>
          <w:sz w:val="20"/>
          <w:szCs w:val="20"/>
          <w:lang w:eastAsia="en-US"/>
          <w14:ligatures w14:val="standardContextual"/>
        </w:rPr>
        <w:t xml:space="preserve">a tym samym Zamawiający </w:t>
      </w:r>
      <w:r w:rsidRPr="00B84FAF">
        <w:rPr>
          <w:rFonts w:eastAsia="Calibri"/>
          <w:kern w:val="2"/>
          <w:sz w:val="20"/>
          <w:szCs w:val="20"/>
          <w:lang w:eastAsia="en-US"/>
          <w14:ligatures w14:val="standardContextual"/>
        </w:rPr>
        <w:t>dopuszcza przedmiot zamówienia o parametrach lepszych niż wymagane.</w:t>
      </w:r>
    </w:p>
    <w:p w14:paraId="18FC3B34" w14:textId="39B61166" w:rsidR="00CB493E" w:rsidRPr="00B84FAF" w:rsidRDefault="00CB493E" w:rsidP="00CB493E">
      <w:pPr>
        <w:pStyle w:val="Akapitzlist"/>
        <w:numPr>
          <w:ilvl w:val="0"/>
          <w:numId w:val="19"/>
        </w:numPr>
        <w:spacing w:after="160" w:line="259" w:lineRule="auto"/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B84FAF">
        <w:rPr>
          <w:rFonts w:eastAsia="Calibri"/>
          <w:b/>
          <w:bCs/>
          <w:kern w:val="2"/>
          <w:sz w:val="20"/>
          <w:szCs w:val="20"/>
          <w:lang w:eastAsia="en-US"/>
          <w14:ligatures w14:val="standardContextual"/>
        </w:rPr>
        <w:t>Dokument należy zapisać w formacie PDF i podpisać kwalifikowanym podpisem elektronicznym, podpisem zaufanym lub podpisem osobistym.</w:t>
      </w:r>
    </w:p>
    <w:p w14:paraId="1E34C494" w14:textId="77777777" w:rsidR="00B84FAF" w:rsidRDefault="00B84FAF" w:rsidP="00CB493E">
      <w:pPr>
        <w:spacing w:after="160" w:line="259" w:lineRule="auto"/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</w:pPr>
    </w:p>
    <w:p w14:paraId="0F437AED" w14:textId="77777777" w:rsidR="00B84FAF" w:rsidRDefault="00B84FAF" w:rsidP="00CB493E">
      <w:pPr>
        <w:spacing w:after="160" w:line="259" w:lineRule="auto"/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</w:pPr>
    </w:p>
    <w:p w14:paraId="1F780B91" w14:textId="69662918" w:rsidR="00CB493E" w:rsidRPr="00CB493E" w:rsidRDefault="00CB493E" w:rsidP="00CB493E">
      <w:pPr>
        <w:spacing w:after="160" w:line="259" w:lineRule="auto"/>
        <w:rPr>
          <w:rFonts w:eastAsia="Calibri"/>
          <w:color w:val="EE0000"/>
          <w:kern w:val="2"/>
          <w:sz w:val="20"/>
          <w:szCs w:val="20"/>
          <w:lang w:eastAsia="en-US"/>
          <w14:ligatures w14:val="standardContextual"/>
        </w:rPr>
      </w:pPr>
      <w:r w:rsidRPr="00CB493E">
        <w:rPr>
          <w:rFonts w:eastAsia="Calibri"/>
          <w:bCs/>
          <w:kern w:val="2"/>
          <w:sz w:val="20"/>
          <w:szCs w:val="20"/>
          <w:lang w:eastAsia="en-US"/>
          <w14:ligatures w14:val="standardContextual"/>
        </w:rPr>
        <w:t xml:space="preserve">Oświadczam, że oferowany przeze mnie przedmiot zamówienia posiada następujące parametry i właściwości  określone w stosunku do  wymagań i parametrów określonych przez Zamawiającego w Załączniku Nr 2 do SWZ Szczegółowym Opisie Przedmiotu Zamówienia. </w:t>
      </w:r>
    </w:p>
    <w:p w14:paraId="39556D96" w14:textId="77777777" w:rsidR="00B84FAF" w:rsidRDefault="00B84FAF" w:rsidP="00FF4CF0">
      <w:pPr>
        <w:spacing w:after="120"/>
        <w:jc w:val="center"/>
        <w:rPr>
          <w:b/>
          <w:bCs/>
          <w:sz w:val="28"/>
          <w:szCs w:val="28"/>
        </w:rPr>
      </w:pPr>
    </w:p>
    <w:p w14:paraId="766A862A" w14:textId="0C808405" w:rsidR="00F96A5F" w:rsidRDefault="00E567DE" w:rsidP="00FF4CF0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tbl>
      <w:tblPr>
        <w:tblW w:w="11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3"/>
        <w:gridCol w:w="6095"/>
        <w:gridCol w:w="1701"/>
        <w:gridCol w:w="3260"/>
        <w:gridCol w:w="8"/>
      </w:tblGrid>
      <w:tr w:rsidR="00B1725B" w14:paraId="19300CD3" w14:textId="77777777" w:rsidTr="003B1C0B">
        <w:trPr>
          <w:gridAfter w:val="1"/>
          <w:wAfter w:w="8" w:type="dxa"/>
          <w:trHeight w:val="397"/>
          <w:tblHeader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6FAA0020" w14:textId="77777777" w:rsidR="00B1725B" w:rsidRDefault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  <w:vAlign w:val="center"/>
          </w:tcPr>
          <w:p w14:paraId="67D3CA07" w14:textId="2BF38E76" w:rsidR="00B1725B" w:rsidRDefault="00CB493E" w:rsidP="003922CA">
            <w:pPr>
              <w:autoSpaceDE w:val="0"/>
              <w:autoSpaceDN w:val="0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C</w:t>
            </w:r>
            <w:r w:rsidRPr="00CB493E">
              <w:rPr>
                <w:b/>
                <w:bCs/>
              </w:rPr>
              <w:t xml:space="preserve">hromatograf gazowy z detektorem </w:t>
            </w:r>
            <w:r>
              <w:rPr>
                <w:b/>
                <w:bCs/>
              </w:rPr>
              <w:t>ECD</w:t>
            </w:r>
            <w:r w:rsidRPr="00CB493E">
              <w:rPr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4C0A7363" w14:textId="77777777" w:rsidR="00B1725B" w:rsidRPr="00B1725B" w:rsidRDefault="00B1725B" w:rsidP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1725B">
              <w:rPr>
                <w:b/>
                <w:bCs/>
                <w:sz w:val="22"/>
                <w:szCs w:val="22"/>
              </w:rPr>
              <w:t xml:space="preserve">Wymagania Zamawiającego </w:t>
            </w:r>
          </w:p>
          <w:p w14:paraId="555AA35A" w14:textId="1AE843B8" w:rsidR="00B1725B" w:rsidRDefault="00B1725B" w:rsidP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1725B">
              <w:rPr>
                <w:b/>
                <w:bCs/>
                <w:sz w:val="22"/>
                <w:szCs w:val="22"/>
              </w:rPr>
              <w:t>[</w:t>
            </w:r>
            <w:r w:rsidR="00CB493E">
              <w:rPr>
                <w:b/>
                <w:bCs/>
                <w:sz w:val="22"/>
                <w:szCs w:val="22"/>
              </w:rPr>
              <w:t>TAK/ NIE</w:t>
            </w:r>
            <w:r w:rsidRPr="00B1725B"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CE1"/>
          </w:tcPr>
          <w:p w14:paraId="42FA58DE" w14:textId="24791D02" w:rsidR="00B1725B" w:rsidRDefault="00B1725B">
            <w:pPr>
              <w:autoSpaceDE w:val="0"/>
              <w:autoSpaceDN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Oferowane param. sprzętu i spełnienie wymagań</w:t>
            </w:r>
          </w:p>
        </w:tc>
      </w:tr>
      <w:tr w:rsidR="00B1725B" w14:paraId="78B66F25" w14:textId="77777777" w:rsidTr="003B1C0B">
        <w:trPr>
          <w:gridAfter w:val="1"/>
          <w:wAfter w:w="8" w:type="dxa"/>
          <w:trHeight w:hRule="exact" w:val="284"/>
          <w:tblHeader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BBC3" w14:textId="77777777" w:rsidR="00B1725B" w:rsidRDefault="00B1725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221F" w14:textId="77777777" w:rsidR="00B1725B" w:rsidRDefault="00B1725B" w:rsidP="003922CA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0068B" w14:textId="1604F42C" w:rsidR="00B1725B" w:rsidRDefault="00C66BB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E9E3" w14:textId="4B30A036" w:rsidR="00B1725B" w:rsidRDefault="00C66BBB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B1725B">
              <w:rPr>
                <w:b/>
                <w:bCs/>
              </w:rPr>
              <w:t>.</w:t>
            </w:r>
          </w:p>
        </w:tc>
      </w:tr>
      <w:tr w:rsidR="005A5FAC" w:rsidRPr="00964411" w14:paraId="742DFF01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D2DBCD" w14:textId="4AA7663F" w:rsidR="005A5FAC" w:rsidRPr="00964411" w:rsidRDefault="005A5FAC" w:rsidP="005A5FAC">
            <w:pPr>
              <w:autoSpaceDE w:val="0"/>
              <w:autoSpaceDN w:val="0"/>
              <w:ind w:left="35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F699" w14:textId="1261BD49" w:rsidR="005A5FAC" w:rsidRPr="00964411" w:rsidRDefault="005A5FAC" w:rsidP="005A5F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WYMAGANE MINIMALNE PARAMETRY TECHNICZNE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A43B" w14:textId="77777777" w:rsidR="005A5FAC" w:rsidRPr="00964411" w:rsidRDefault="005A5FAC" w:rsidP="005A5FA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6F5574" w14:textId="07B0607F" w:rsidR="005A5FAC" w:rsidRPr="00964411" w:rsidRDefault="005A5FAC" w:rsidP="005A5FA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04560D72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F7726D" w14:textId="77777777" w:rsidR="00523FA8" w:rsidRPr="00964411" w:rsidRDefault="00523FA8" w:rsidP="00523FA8">
            <w:p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6CC9" w14:textId="27514D05" w:rsidR="00523FA8" w:rsidRPr="00964411" w:rsidRDefault="00523FA8" w:rsidP="001C5CB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Chromatograf gazowy z detektorem </w:t>
            </w:r>
            <w:r w:rsidR="0001228A">
              <w:rPr>
                <w:rFonts w:asciiTheme="minorHAnsi" w:hAnsiTheme="minorHAnsi" w:cstheme="minorHAnsi"/>
                <w:sz w:val="20"/>
                <w:szCs w:val="20"/>
              </w:rPr>
              <w:t>ECD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do badań wody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FC70" w14:textId="77777777" w:rsidR="00523FA8" w:rsidRPr="00964411" w:rsidRDefault="00523FA8" w:rsidP="001C5CBC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5BF2A5" w14:textId="4F3B8997" w:rsidR="0001228A" w:rsidRDefault="0001228A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Nazwa ……………………………..</w:t>
            </w:r>
          </w:p>
          <w:p w14:paraId="62577E6E" w14:textId="7B399026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Typ…………………………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Model ………………………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F456418" w14:textId="10DC833C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Producent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……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…………………….</w:t>
            </w:r>
          </w:p>
          <w:p w14:paraId="694B2EFA" w14:textId="141DBD7F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2120807F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F42BD8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2E638" w14:textId="21B95042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Zestaw musi zapewnić analizę oznaczania w wodzie zawartości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(chloroformu),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bromodichlorometanu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dibromochlorometanu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tribromometanu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(bromoformu) w stężeniach umożliwiających spełnienie wymagań Rozporządzenia Ministra Zdrowia z dnia 22 maja 2026 r. w sprawie jakości wody przeznaczonej do picia przez ludzi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9A3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F23D26" w14:textId="5D48B78D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Zapewnia / Nie zapewnia*</w:t>
            </w:r>
          </w:p>
        </w:tc>
      </w:tr>
      <w:tr w:rsidR="00523FA8" w:rsidRPr="00964411" w14:paraId="61F71271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E4AB20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DDDE" w14:textId="64AC6496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Fabrycznie nowy, wyprodukowany w 2026 r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4F37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F4A1FC" w14:textId="757CFCC6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31FF0B40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64E2B7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773F" w14:textId="7A672827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Zasilanie aparatu: 230 V, 50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Hz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93E4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3F49CC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490A46D9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FB2480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F500" w14:textId="30D4B94E" w:rsidR="00523FA8" w:rsidRPr="00964411" w:rsidRDefault="00523FA8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Chromatograf gazowy i detektor muszą pochodzić od jednego </w:t>
            </w:r>
            <w:r w:rsidR="00964411">
              <w:rPr>
                <w:rFonts w:asciiTheme="minorHAnsi" w:hAnsiTheme="minorHAnsi" w:cstheme="minorHAnsi"/>
                <w:sz w:val="20"/>
                <w:szCs w:val="20"/>
              </w:rPr>
              <w:t>dostawcy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EB2D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ACDF95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2DBF44CD" w14:textId="77777777" w:rsidTr="003B1C0B">
        <w:trPr>
          <w:gridAfter w:val="1"/>
          <w:wAfter w:w="8" w:type="dxa"/>
          <w:trHeight w:val="376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9CCE96" w14:textId="77777777" w:rsidR="00523FA8" w:rsidRPr="00964411" w:rsidRDefault="00523FA8" w:rsidP="00523FA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28D5" w14:textId="52CC5201" w:rsidR="00523FA8" w:rsidRPr="00964411" w:rsidRDefault="00523FA8" w:rsidP="00523FA8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Szerokość modułu maksymalnie 350 mm . </w:t>
            </w: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Parametr oceniany jako kryterium oceny. 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Moduł o szerokości 350 mm w ocenie ofert otrzymuje 0 pkt, moduł o szerokości poniżej 350 mm otrzymuje </w:t>
            </w:r>
            <w:r w:rsid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10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pkt.</w:t>
            </w:r>
            <w:r w:rsidR="00B84FAF" w:rsidRPr="000D7D8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3592" w14:textId="7777777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615324" w14:textId="0D1338D7" w:rsidR="00523FA8" w:rsidRPr="00964411" w:rsidRDefault="00523FA8" w:rsidP="00523FA8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3FA8" w:rsidRPr="00964411" w14:paraId="072CB6AD" w14:textId="77777777" w:rsidTr="003B1C0B">
        <w:trPr>
          <w:gridAfter w:val="1"/>
          <w:wAfter w:w="8" w:type="dxa"/>
          <w:trHeight w:val="40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87C8C0" w14:textId="77777777" w:rsidR="00523FA8" w:rsidRPr="00964411" w:rsidRDefault="00523FA8" w:rsidP="00964411">
            <w:p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D3AB3" w14:textId="2F16425D" w:rsidR="00523FA8" w:rsidRPr="00964411" w:rsidRDefault="00964411" w:rsidP="00523F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PIEC KOLUMN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D3C5" w14:textId="77777777" w:rsidR="00523FA8" w:rsidRPr="00964411" w:rsidRDefault="00523FA8" w:rsidP="00523FA8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96183D" w14:textId="77777777" w:rsidR="00523FA8" w:rsidRPr="00964411" w:rsidRDefault="00523FA8" w:rsidP="00523FA8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4C43775" w14:textId="77777777" w:rsidTr="003B1C0B">
        <w:trPr>
          <w:gridAfter w:val="1"/>
          <w:wAfter w:w="8" w:type="dxa"/>
          <w:trHeight w:val="40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BF333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3DB6" w14:textId="3EBA8485" w:rsidR="00964411" w:rsidRPr="00964411" w:rsidRDefault="0081213B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>Praca w zakresie</w:t>
            </w:r>
            <w:r w:rsidR="00E00AF7" w:rsidRPr="00D17A78">
              <w:rPr>
                <w:rFonts w:asciiTheme="minorHAnsi" w:hAnsiTheme="minorHAnsi" w:cstheme="minorHAnsi"/>
                <w:sz w:val="20"/>
                <w:szCs w:val="20"/>
              </w:rPr>
              <w:t xml:space="preserve">; dolny zakres pracy od temperatury otoczenia do  minimum </w:t>
            </w: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 xml:space="preserve"> 450°C.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444E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785792" w14:textId="5FABF4FC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4B66295" w14:textId="77777777" w:rsidTr="003B1C0B">
        <w:trPr>
          <w:gridAfter w:val="1"/>
          <w:wAfter w:w="8" w:type="dxa"/>
          <w:trHeight w:val="42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905EEB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27EC" w14:textId="2CB635A7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Musi posiadać możliwość programowania minimum 20 narostów temperatury.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1C58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867EAC" w14:textId="1D635F98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CDF2D02" w14:textId="77777777" w:rsidTr="003B1C0B">
        <w:trPr>
          <w:gridAfter w:val="1"/>
          <w:wAfter w:w="8" w:type="dxa"/>
          <w:trHeight w:val="34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3F0964A" w14:textId="77777777" w:rsidR="00964411" w:rsidRPr="00964411" w:rsidRDefault="00964411" w:rsidP="00964411">
            <w:pPr>
              <w:numPr>
                <w:ilvl w:val="0"/>
                <w:numId w:val="14"/>
              </w:numPr>
              <w:tabs>
                <w:tab w:val="left" w:pos="12"/>
              </w:tabs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7C83" w14:textId="75E1171C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Rozdzielczość ustawienia temperatury co najmniej 0,1</w:t>
            </w:r>
            <w:r w:rsidR="00317323">
              <w:rPr>
                <w:rFonts w:asciiTheme="minorHAnsi" w:hAnsiTheme="minorHAnsi" w:cstheme="minorHAnsi"/>
                <w:sz w:val="20"/>
                <w:szCs w:val="20"/>
              </w:rPr>
              <w:t>°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C lub lepsza.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4EB" w14:textId="77777777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2F6916" w14:textId="10E71272" w:rsidR="00964411" w:rsidRPr="00964411" w:rsidRDefault="00964411" w:rsidP="00964411">
            <w:pPr>
              <w:tabs>
                <w:tab w:val="left" w:pos="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673E412A" w14:textId="77777777" w:rsidTr="003B1C0B">
        <w:trPr>
          <w:gridAfter w:val="1"/>
          <w:wAfter w:w="8" w:type="dxa"/>
          <w:trHeight w:val="37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CE9287" w14:textId="77777777" w:rsidR="00964411" w:rsidRPr="00964411" w:rsidRDefault="00964411" w:rsidP="00964411">
            <w:pPr>
              <w:numPr>
                <w:ilvl w:val="0"/>
                <w:numId w:val="14"/>
              </w:numPr>
              <w:tabs>
                <w:tab w:val="left" w:pos="252"/>
              </w:tabs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05A2" w14:textId="3FEC2593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szybkość grzania minimum 150°C/min.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20F0" w14:textId="77777777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5CE15B" w14:textId="2CB56302" w:rsidR="00964411" w:rsidRPr="00964411" w:rsidRDefault="00964411" w:rsidP="00964411">
            <w:pPr>
              <w:tabs>
                <w:tab w:val="left" w:pos="252"/>
                <w:tab w:val="num" w:pos="912"/>
              </w:tabs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1B33E07" w14:textId="77777777" w:rsidTr="003B1C0B">
        <w:trPr>
          <w:gridAfter w:val="1"/>
          <w:wAfter w:w="8" w:type="dxa"/>
          <w:trHeight w:val="370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8BA418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315C4" w14:textId="28A214D4" w:rsidR="00964411" w:rsidRPr="00D17A78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>Szybkość chłodzenia od 4</w:t>
            </w:r>
            <w:r w:rsidR="009F5E17" w:rsidRPr="00D17A7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D17A78">
              <w:rPr>
                <w:rFonts w:asciiTheme="minorHAnsi" w:hAnsiTheme="minorHAnsi" w:cstheme="minorHAnsi"/>
                <w:sz w:val="20"/>
                <w:szCs w:val="20"/>
              </w:rPr>
              <w:t>0°C do 50°C poniżej 5 minut.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20EC3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06F35E" w14:textId="7F8C72E6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3F312F0" w14:textId="77777777" w:rsidTr="003B1C0B">
        <w:trPr>
          <w:gridAfter w:val="1"/>
          <w:wAfter w:w="8" w:type="dxa"/>
          <w:trHeight w:val="340"/>
        </w:trPr>
        <w:tc>
          <w:tcPr>
            <w:tcW w:w="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5F8D6E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1643D" w14:textId="616716CA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Umożliwiający montaż co najmniej dwóch kolumn kapilarnych lub  pakowanych.</w:t>
            </w:r>
            <w:r w:rsidR="002A41ED">
              <w:t xml:space="preserve"> </w:t>
            </w:r>
            <w:r w:rsidR="002A41ED"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oceny.</w:t>
            </w:r>
            <w:r w:rsidR="002A41ED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Montaż 2 kolumn w ocenie ofert otrzymuje 0 pkt, montaż 3 i więcej kolumn otrzymuje  5 pkt.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94D0C2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2F6999" w14:textId="6C140F1E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9790AF4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2A3A8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B7B47" w14:textId="77777777" w:rsidR="00317323" w:rsidRDefault="00317323" w:rsidP="00964411">
            <w:pPr>
              <w:autoSpaceDE w:val="0"/>
              <w:autoSpaceDN w:val="0"/>
              <w:adjustRightInd w:val="0"/>
              <w:ind w:left="-44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Musi posiadać przynajmniej 7 stref grzania.</w:t>
            </w:r>
          </w:p>
          <w:p w14:paraId="1F91E595" w14:textId="15E7D6D8" w:rsidR="00964411" w:rsidRPr="00964411" w:rsidRDefault="00964411" w:rsidP="00964411">
            <w:pPr>
              <w:autoSpaceDE w:val="0"/>
              <w:autoSpaceDN w:val="0"/>
              <w:adjustRightInd w:val="0"/>
              <w:ind w:left="-4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8983A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2159A6" w14:textId="60197AD1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D32723F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A5D75C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3980D" w14:textId="532E5FB2" w:rsidR="00964411" w:rsidRPr="00964411" w:rsidRDefault="00317323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Odczyt aktualnych parametrów pracy na panelu sterującym (wymagany interfejs w języku polskim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98AD21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2CE3F8" w14:textId="528DAFA8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27F3E03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55837F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8A35" w14:textId="36DB1C4B" w:rsidR="00964411" w:rsidRPr="00964411" w:rsidRDefault="00317323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Musi posiadać min. dotykowy 10’’ wyświetlacz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504DDC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9D02C0" w14:textId="1C369073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30F6FF7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7AF71F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27D2" w14:textId="08BFE352" w:rsidR="00964411" w:rsidRPr="00964411" w:rsidRDefault="00964411" w:rsidP="00964411">
            <w:pPr>
              <w:spacing w:after="154"/>
              <w:ind w:right="3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DOZOWNIK PODZIAŁOWY/BEZPODZIAŁOWY DO KOLUMN KAPILARNYC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AADCA9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6F68AC" w14:textId="47C7F911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319FF801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65264D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381B" w14:textId="145EC3D9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temperatura pracy:</w:t>
            </w:r>
            <w:r w:rsidR="00317323">
              <w:rPr>
                <w:rFonts w:asciiTheme="minorHAnsi" w:hAnsiTheme="minorHAnsi" w:cstheme="minorHAnsi"/>
                <w:sz w:val="20"/>
                <w:szCs w:val="20"/>
              </w:rPr>
              <w:t xml:space="preserve"> co najmniej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450°C.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451B07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243F5F" w14:textId="2279873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232F2AE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FA05B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5481" w14:textId="1D321DF1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Ciśnienie pracy ustawiane w zakresie od 0 do 10 bar.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E4E921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EBC6B5" w14:textId="152AB16A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B0E0C68" w14:textId="77777777" w:rsidTr="003B1C0B">
        <w:trPr>
          <w:gridAfter w:val="1"/>
          <w:wAfter w:w="8" w:type="dxa"/>
          <w:trHeight w:val="41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94F0C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D308" w14:textId="26B3693D" w:rsidR="00964411" w:rsidRPr="00964411" w:rsidRDefault="00964411" w:rsidP="009644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Pełna elektroniczna kontrola przepływów.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B0BBC5" w14:textId="77777777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80DF95" w14:textId="65D0649D" w:rsidR="00964411" w:rsidRPr="00964411" w:rsidRDefault="00964411" w:rsidP="0096441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503851A" w14:textId="77777777" w:rsidTr="003B1C0B">
        <w:trPr>
          <w:gridAfter w:val="1"/>
          <w:wAfter w:w="8" w:type="dxa"/>
          <w:trHeight w:val="45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FEAAE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8EE3CF3" w14:textId="4BD915F6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Automatyczny czujnik startu zamontowany na  dozowniku.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89FEB2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50D7E" w14:textId="45203B26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86AC30D" w14:textId="77777777" w:rsidTr="003B1C0B">
        <w:trPr>
          <w:gridAfter w:val="1"/>
          <w:wAfter w:w="8" w:type="dxa"/>
          <w:trHeight w:val="480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5E041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39490517" w14:textId="622C5F2C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Dokładność ustawiania ciśnienia nie gorsza niż 0,001 psi w zakresie co najmniej do 150 psi.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2B7F86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51747" w14:textId="48FC96A1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6992E29D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C9B5C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F4F1DB4" w14:textId="42029603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Możliwość pracy w trybie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mode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splitless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mode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pulsed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pulse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splitless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978C8C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38C1D" w14:textId="28C7FF3D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59405B94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0C9613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4E6261A" w14:textId="0FE46752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Odczyt aktualnych parametrów pracy na panelu sterującym (wymagany interfejs w języku polskim).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809B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508D10" w14:textId="1FF791FB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31B94DD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062285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767156B" w14:textId="485C7F7E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Programowalna kontrola podziału strumienia nie gorsza niż (1 do 10 000).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60140A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AD8030" w14:textId="0489D940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03317D4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2AE3EA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C7644C5" w14:textId="1F93E249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Regulowany przepływ opłukiwania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septy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9740F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945AE" w14:textId="7BED886A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66E593F" w14:textId="77777777" w:rsidTr="003B1C0B">
        <w:trPr>
          <w:gridAfter w:val="1"/>
          <w:wAfter w:w="8" w:type="dxa"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25DDE9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3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2EBEE878" w14:textId="075CD860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Możliwość zamontowania kolumn o średnicy wewnętrznej od 0,05-0,53mm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D1ADDB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91F9A" w14:textId="5FA44AAD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4A1D9D55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29AEF" w14:textId="77777777" w:rsidR="00964411" w:rsidRPr="00964411" w:rsidRDefault="00964411" w:rsidP="00964411">
            <w:p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6BDE7C84" w14:textId="240B5C9F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DETEKTOR WYCHWYTU ELEKTRONÓW ECD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467984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5BCEE9" w14:textId="530790AF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350A29E7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993CD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6F181C13" w14:textId="4CE48607" w:rsidR="00964411" w:rsidRPr="00964411" w:rsidRDefault="00964411" w:rsidP="00964411">
            <w:pPr>
              <w:pStyle w:val="Akapitzlist"/>
              <w:autoSpaceDE w:val="0"/>
              <w:autoSpaceDN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Maksymalna temperatura pracy minimum 450°C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B7E2D8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FA07CE" w14:textId="7EB0A506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525B52C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632658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8C2D5C9" w14:textId="75F6A576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Czułość minimum 7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fg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/s dla Lindanu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90555D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7A65A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775C177" w14:textId="77777777" w:rsidTr="003B1C0B">
        <w:trPr>
          <w:gridAfter w:val="1"/>
          <w:wAfter w:w="8" w:type="dxa"/>
          <w:cantSplit/>
          <w:trHeight w:val="40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A5944" w14:textId="77777777" w:rsidR="00964411" w:rsidRPr="00964411" w:rsidRDefault="00964411" w:rsidP="00964411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4AAF4DDC" w14:textId="02D938A9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Zakres liniowy 10</w:t>
            </w:r>
            <w:r w:rsidR="0031732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4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lub lepszy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4AC7B0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DB91D0" w14:textId="77777777" w:rsidR="00964411" w:rsidRPr="00964411" w:rsidRDefault="00964411" w:rsidP="00964411">
            <w:pPr>
              <w:autoSpaceDE w:val="0"/>
              <w:autoSpaceDN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7ADDB048" w14:textId="77777777" w:rsidTr="003B1C0B">
        <w:trPr>
          <w:gridAfter w:val="1"/>
          <w:wAfter w:w="8" w:type="dxa"/>
          <w:trHeight w:val="558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86FAC3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3F2E50FC" w14:textId="28EDF94A" w:rsidR="00964411" w:rsidRPr="00964411" w:rsidRDefault="00964411" w:rsidP="00964411">
            <w:pPr>
              <w:pStyle w:val="Lista2"/>
              <w:ind w:left="0" w:firstLine="0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 xml:space="preserve">Częstotliwość zbierania danych </w:t>
            </w:r>
            <w:r w:rsidR="0032381C">
              <w:rPr>
                <w:rFonts w:asciiTheme="minorHAnsi" w:hAnsiTheme="minorHAnsi" w:cstheme="minorHAnsi"/>
              </w:rPr>
              <w:t xml:space="preserve">w przedziale od 200 </w:t>
            </w:r>
            <w:proofErr w:type="spellStart"/>
            <w:r w:rsidR="0032381C">
              <w:rPr>
                <w:rFonts w:asciiTheme="minorHAnsi" w:hAnsiTheme="minorHAnsi" w:cstheme="minorHAnsi"/>
              </w:rPr>
              <w:t>Hz</w:t>
            </w:r>
            <w:proofErr w:type="spellEnd"/>
            <w:r w:rsidR="0032381C">
              <w:rPr>
                <w:rFonts w:asciiTheme="minorHAnsi" w:hAnsiTheme="minorHAnsi" w:cstheme="minorHAnsi"/>
              </w:rPr>
              <w:t xml:space="preserve"> do </w:t>
            </w:r>
            <w:r w:rsidRPr="00964411">
              <w:rPr>
                <w:rFonts w:asciiTheme="minorHAnsi" w:hAnsiTheme="minorHAnsi" w:cstheme="minorHAnsi"/>
              </w:rPr>
              <w:t xml:space="preserve">600 </w:t>
            </w:r>
            <w:proofErr w:type="spellStart"/>
            <w:r w:rsidRPr="00964411">
              <w:rPr>
                <w:rFonts w:asciiTheme="minorHAnsi" w:hAnsiTheme="minorHAnsi" w:cstheme="minorHAnsi"/>
              </w:rPr>
              <w:t>Hz</w:t>
            </w:r>
            <w:proofErr w:type="spellEnd"/>
            <w:r w:rsidR="00C0324E">
              <w:rPr>
                <w:rFonts w:asciiTheme="minorHAnsi" w:hAnsiTheme="minorHAnsi" w:cstheme="minorHAnsi"/>
              </w:rPr>
              <w:t>. (</w:t>
            </w:r>
            <w:r w:rsidR="0032381C">
              <w:rPr>
                <w:rFonts w:asciiTheme="minorHAnsi" w:hAnsiTheme="minorHAnsi" w:cstheme="minorHAnsi"/>
              </w:rPr>
              <w:t xml:space="preserve">200 - </w:t>
            </w:r>
            <w:r w:rsidR="00C0324E">
              <w:rPr>
                <w:rFonts w:asciiTheme="minorHAnsi" w:hAnsiTheme="minorHAnsi" w:cstheme="minorHAnsi"/>
              </w:rPr>
              <w:t xml:space="preserve">600 odczytów/s) </w:t>
            </w:r>
            <w:r w:rsidR="00C0324E" w:rsidRPr="000D7D82">
              <w:rPr>
                <w:rFonts w:asciiTheme="minorHAnsi" w:hAnsiTheme="minorHAnsi" w:cstheme="minorHAnsi"/>
                <w:b/>
                <w:bCs/>
                <w:u w:val="single"/>
              </w:rPr>
              <w:t>Parametr oceniany jako kryterium oceny.</w:t>
            </w:r>
            <w:r w:rsidR="00C0324E" w:rsidRPr="000D7D82">
              <w:rPr>
                <w:rFonts w:asciiTheme="minorHAnsi" w:hAnsiTheme="minorHAnsi" w:cstheme="minorHAnsi"/>
                <w:u w:val="single"/>
              </w:rPr>
              <w:t xml:space="preserve"> Częstotliwość zbierania danych  na poziomie </w:t>
            </w:r>
            <w:r w:rsidR="0032381C" w:rsidRPr="000D7D82">
              <w:rPr>
                <w:rFonts w:asciiTheme="minorHAnsi" w:hAnsiTheme="minorHAnsi" w:cstheme="minorHAnsi"/>
                <w:u w:val="single"/>
              </w:rPr>
              <w:t xml:space="preserve">od 200 do </w:t>
            </w:r>
            <w:r w:rsidR="00C0324E" w:rsidRPr="000D7D82">
              <w:rPr>
                <w:rFonts w:asciiTheme="minorHAnsi" w:hAnsiTheme="minorHAnsi" w:cstheme="minorHAnsi"/>
                <w:u w:val="single"/>
              </w:rPr>
              <w:t xml:space="preserve">600 </w:t>
            </w:r>
            <w:proofErr w:type="spellStart"/>
            <w:r w:rsidR="00C0324E" w:rsidRPr="000D7D82">
              <w:rPr>
                <w:rFonts w:asciiTheme="minorHAnsi" w:hAnsiTheme="minorHAnsi" w:cstheme="minorHAnsi"/>
                <w:u w:val="single"/>
              </w:rPr>
              <w:t>Hz</w:t>
            </w:r>
            <w:proofErr w:type="spellEnd"/>
            <w:r w:rsidR="00C0324E" w:rsidRPr="000D7D82">
              <w:rPr>
                <w:rFonts w:asciiTheme="minorHAnsi" w:hAnsiTheme="minorHAnsi" w:cstheme="minorHAnsi"/>
                <w:u w:val="single"/>
              </w:rPr>
              <w:t xml:space="preserve"> w ocenie ofert otrzymuje 0 pkt, </w:t>
            </w:r>
            <w:r w:rsidR="0032381C" w:rsidRPr="000D7D82">
              <w:rPr>
                <w:rFonts w:asciiTheme="minorHAnsi" w:hAnsiTheme="minorHAnsi" w:cstheme="minorHAnsi"/>
                <w:u w:val="single"/>
              </w:rPr>
              <w:t xml:space="preserve">powyżej 600 </w:t>
            </w:r>
            <w:proofErr w:type="spellStart"/>
            <w:r w:rsidR="0032381C" w:rsidRPr="000D7D82">
              <w:rPr>
                <w:rFonts w:asciiTheme="minorHAnsi" w:hAnsiTheme="minorHAnsi" w:cstheme="minorHAnsi"/>
                <w:u w:val="single"/>
              </w:rPr>
              <w:t>Hz</w:t>
            </w:r>
            <w:proofErr w:type="spellEnd"/>
            <w:r w:rsidR="0032381C" w:rsidRPr="000D7D82">
              <w:rPr>
                <w:rFonts w:asciiTheme="minorHAnsi" w:hAnsiTheme="minorHAnsi" w:cstheme="minorHAnsi"/>
                <w:u w:val="single"/>
              </w:rPr>
              <w:t xml:space="preserve"> otrzymuje 5 pkt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033F44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E5A451" w14:textId="05C49E8D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4121A4A2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3766B8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6C6C791B" w14:textId="1CADDF7D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Pełna elektroniczna kontrola pneumatyki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6EFFF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5E63A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9147AE1" w14:textId="77777777" w:rsidTr="003B1C0B">
        <w:trPr>
          <w:gridAfter w:val="1"/>
          <w:wAfter w:w="8" w:type="dxa"/>
          <w:trHeight w:val="60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B59FB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CBCE02F" w14:textId="7C995363" w:rsidR="00964411" w:rsidRPr="00964411" w:rsidRDefault="00964411" w:rsidP="00964411">
            <w:pPr>
              <w:spacing w:after="154"/>
              <w:ind w:right="38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System zabezpieczenia przepływu gazu osłonowego w przypadku zaniku napięcia sieciowego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1477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4F524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3ACA27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B0B11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FA4526F" w14:textId="491A3C12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OPROGRAMOWANIE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FB3C3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413C2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27550FC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E19F53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AAA02CD" w14:textId="3CB557AA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Umożliwiające zarówno ilościową jak i jakościową analizę otrzymanych wyników.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3A4F8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0A052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48A0F189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0F0ED2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4B86FFF" w14:textId="13F0E9F4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Najnowsze biblioteki indeksów retencji NIST lub równoważne.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D5E1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FF1A4F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E7359F2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5EEE62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1EC08BC" w14:textId="1C4BFD4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umożliwiające tworzenie raportu zbiorczego z wielu detektorów.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17D3B0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20D40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078EAEC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B8092C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144B2D9" w14:textId="07E00F80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STEROWANIE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8E352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AF36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923F6A3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D9292A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B0D0A65" w14:textId="579AA133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Sterowanie z poziomu wbudowanego wyświetlacza dotykowego (interfejs w języku polskim) oraz poziomu zewnętrznego komputera.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4B23D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46973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1F73FF9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0B1E1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0AA4F8E1" w14:textId="62270DA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Komunikacja TCP/IP chromatograf – komputer sterujący umożliwiający sterowanie poprzez sieć LAN.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EC9831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97827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2425E8C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403468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00277531" w14:textId="0F437745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sterujące pracujące z wykorzystaniem baz danych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C7929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EC69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FCFF596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4BA1E" w14:textId="77777777" w:rsidR="00964411" w:rsidRPr="00964411" w:rsidRDefault="00964411" w:rsidP="00964411">
            <w:pPr>
              <w:pStyle w:val="Lista2"/>
              <w:ind w:left="629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2494C2CD" w14:textId="76477E90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81A5B">
              <w:rPr>
                <w:rFonts w:asciiTheme="minorHAnsi" w:hAnsiTheme="minorHAnsi" w:cstheme="minorHAnsi"/>
                <w:b/>
                <w:bCs/>
              </w:rPr>
              <w:t>ZESTAW KOMPUTEROWY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020B4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77038C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D551D5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0D72A1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6F35CFC" w14:textId="0D49D2B3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Komputer klasy PC</w:t>
            </w:r>
            <w:r w:rsidR="00E0417D">
              <w:t xml:space="preserve"> </w:t>
            </w:r>
            <w:r w:rsidR="00E0417D" w:rsidRPr="00E0417D">
              <w:rPr>
                <w:rFonts w:asciiTheme="minorHAnsi" w:hAnsiTheme="minorHAnsi" w:cstheme="minorHAnsi"/>
              </w:rPr>
              <w:t>kompatybiln</w:t>
            </w:r>
            <w:r w:rsidR="00E0417D">
              <w:rPr>
                <w:rFonts w:asciiTheme="minorHAnsi" w:hAnsiTheme="minorHAnsi" w:cstheme="minorHAnsi"/>
              </w:rPr>
              <w:t>y</w:t>
            </w:r>
            <w:r w:rsidR="00E0417D" w:rsidRPr="00E0417D">
              <w:rPr>
                <w:rFonts w:asciiTheme="minorHAnsi" w:hAnsiTheme="minorHAnsi" w:cstheme="minorHAnsi"/>
              </w:rPr>
              <w:t xml:space="preserve"> z chromatografem, umożliwiając</w:t>
            </w:r>
            <w:r w:rsidR="00E0417D">
              <w:rPr>
                <w:rFonts w:asciiTheme="minorHAnsi" w:hAnsiTheme="minorHAnsi" w:cstheme="minorHAnsi"/>
              </w:rPr>
              <w:t>y</w:t>
            </w:r>
            <w:r w:rsidR="00E0417D" w:rsidRPr="00E0417D">
              <w:rPr>
                <w:rFonts w:asciiTheme="minorHAnsi" w:hAnsiTheme="minorHAnsi" w:cstheme="minorHAnsi"/>
              </w:rPr>
              <w:t xml:space="preserve"> płynną obsługę urządzenia i oprogramowania. System operacyjny o konfiguracji zalecanej przez producenta, najnowszy na rynku</w:t>
            </w:r>
            <w:r w:rsidRPr="00964411">
              <w:rPr>
                <w:rFonts w:asciiTheme="minorHAnsi" w:hAnsiTheme="minorHAnsi" w:cstheme="minorHAnsi"/>
              </w:rPr>
              <w:t>:</w:t>
            </w:r>
            <w:r w:rsidR="00B459F8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>-</w:t>
            </w:r>
            <w:r w:rsidR="00B459F8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 xml:space="preserve">stacja robocza: jednostka centralna wyposażona w odpowiednie podzespoły oraz karty rozszerzeń, zapewniająca pełną kompatybilność z oferowanym urządzeniem;- pamięć operacyjna minimum 32 GB RAM;- procesor osiągający w teście </w:t>
            </w:r>
            <w:proofErr w:type="spellStart"/>
            <w:r w:rsidRPr="00964411">
              <w:rPr>
                <w:rFonts w:asciiTheme="minorHAnsi" w:hAnsiTheme="minorHAnsi" w:cstheme="minorHAnsi"/>
              </w:rPr>
              <w:t>PassMark</w:t>
            </w:r>
            <w:proofErr w:type="spellEnd"/>
            <w:r w:rsidRPr="00964411">
              <w:rPr>
                <w:rFonts w:asciiTheme="minorHAnsi" w:hAnsiTheme="minorHAnsi" w:cstheme="minorHAnsi"/>
              </w:rPr>
              <w:t xml:space="preserve"> nie mniej niż 25000 pkt (według danych z .06.2026 r.);- dysk twardy SSD minimum 1 TB;</w:t>
            </w:r>
            <w:r w:rsidR="007C51BC">
              <w:rPr>
                <w:rFonts w:asciiTheme="minorHAnsi" w:hAnsiTheme="minorHAnsi" w:cstheme="minorHAnsi"/>
              </w:rPr>
              <w:t xml:space="preserve"> - dysk twardy HDD minimum 2 TB;</w:t>
            </w:r>
            <w:r w:rsidR="00306B92">
              <w:rPr>
                <w:rFonts w:asciiTheme="minorHAnsi" w:hAnsiTheme="minorHAnsi" w:cstheme="minorHAnsi"/>
              </w:rPr>
              <w:t xml:space="preserve"> minimum 4 złącza SATA na płycie głównej; </w:t>
            </w:r>
            <w:r w:rsidR="007C51BC">
              <w:rPr>
                <w:rFonts w:asciiTheme="minorHAnsi" w:hAnsiTheme="minorHAnsi" w:cstheme="minorHAnsi"/>
              </w:rPr>
              <w:t xml:space="preserve"> </w:t>
            </w:r>
            <w:r w:rsidRPr="00964411">
              <w:rPr>
                <w:rFonts w:asciiTheme="minorHAnsi" w:hAnsiTheme="minorHAnsi" w:cstheme="minorHAnsi"/>
              </w:rPr>
              <w:t xml:space="preserve">- nagrywarka DVD lub wolne gniazdo USB umożliwiające zgrywanie danych;- minimum dwie karty sieciowe o prędkości co najmniej 1Gbit/s. - wyposażony w co najmniej 2 gniazda HDMI lub </w:t>
            </w:r>
            <w:proofErr w:type="spellStart"/>
            <w:r w:rsidRPr="00964411">
              <w:rPr>
                <w:rFonts w:asciiTheme="minorHAnsi" w:hAnsiTheme="minorHAnsi" w:cstheme="minorHAnsi"/>
              </w:rPr>
              <w:t>DisplayPort</w:t>
            </w:r>
            <w:proofErr w:type="spellEnd"/>
            <w:r w:rsidRPr="0096441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4308DE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B7CD8C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7EC0411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265D7C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8DD1DA8" w14:textId="22CAD28D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System operacyjny Microsoft Windows11 Pro/Enterprise 64bit lub równoważny w pełni kompatybilny z dostarczanym rozwiązaniem.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C7BE66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E03F5F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1E09C778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64D105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5AB3ACA5" w14:textId="59FC3806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Oprogramowanie sterujące licencjonowane bez ograniczenia czasowego (licencja wieczysta)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F30B49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04C517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F591351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35FE56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A6B2ED7" w14:textId="2F87FD99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Pakiet Microsoft Office w wersji minimum 2024 lub równoważny nie wymagającej odnawiania licencji co rok (licencja wieczysta) w języku polskim</w:t>
            </w:r>
            <w:r w:rsidR="00D17A78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F0C2DA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FE96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70839D3F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6E589" w14:textId="77777777" w:rsidR="00964411" w:rsidRPr="00964411" w:rsidRDefault="00964411" w:rsidP="00964411">
            <w:pPr>
              <w:pStyle w:val="Lista2"/>
              <w:numPr>
                <w:ilvl w:val="0"/>
                <w:numId w:val="14"/>
              </w:numPr>
              <w:ind w:left="62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5E0B42C" w14:textId="41319E02" w:rsidR="00964411" w:rsidRPr="00964411" w:rsidRDefault="007C51BC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7C51BC">
              <w:rPr>
                <w:rFonts w:asciiTheme="minorHAnsi" w:hAnsiTheme="minorHAnsi" w:cstheme="minorHAnsi"/>
              </w:rPr>
              <w:t>M</w:t>
            </w:r>
            <w:r w:rsidR="00964411" w:rsidRPr="007C51BC">
              <w:rPr>
                <w:rFonts w:asciiTheme="minorHAnsi" w:hAnsiTheme="minorHAnsi" w:cstheme="minorHAnsi"/>
              </w:rPr>
              <w:t>onitor co najmniej 1080p /Full HD o przekątnej ekranu nie mniejszej niż 24 cale z matową matrycą oraz okablowaniem niezbędnym do podłączenia urządzeń.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D027B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050453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54397B3E" w14:textId="77777777" w:rsidTr="003B1C0B">
        <w:trPr>
          <w:gridAfter w:val="1"/>
          <w:wAfter w:w="8" w:type="dxa"/>
          <w:trHeight w:val="495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346377" w14:textId="77777777" w:rsidR="00964411" w:rsidRPr="00964411" w:rsidRDefault="00964411" w:rsidP="00B459F8">
            <w:pPr>
              <w:pStyle w:val="Lista2"/>
              <w:numPr>
                <w:ilvl w:val="0"/>
                <w:numId w:val="14"/>
              </w:numPr>
              <w:ind w:left="62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68D87D28" w14:textId="1C6091A2" w:rsidR="00964411" w:rsidRPr="00964411" w:rsidRDefault="00964411" w:rsidP="00964411">
            <w:pPr>
              <w:pStyle w:val="Lista2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</w:rPr>
              <w:t>Wyposażenie dodatkowe: klawiatura przewodowa, mysz przewodowa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4658D2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CA62B5" w14:textId="77777777" w:rsidR="00964411" w:rsidRPr="00964411" w:rsidRDefault="00964411" w:rsidP="00964411">
            <w:pPr>
              <w:pStyle w:val="Lista2"/>
              <w:ind w:left="-7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3DD50741" w14:textId="77777777" w:rsidTr="003B1C0B">
        <w:trPr>
          <w:gridAfter w:val="1"/>
          <w:wAfter w:w="8" w:type="dxa"/>
          <w:trHeight w:val="296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D6AB91" w14:textId="77777777" w:rsidR="00964411" w:rsidRPr="00964411" w:rsidRDefault="00964411" w:rsidP="00B459F8">
            <w:pPr>
              <w:pStyle w:val="Lista2"/>
              <w:ind w:left="629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3380C007" w14:textId="57903CD3" w:rsidR="00964411" w:rsidRPr="00964411" w:rsidRDefault="00964411" w:rsidP="00964411">
            <w:pPr>
              <w:pStyle w:val="Lista2"/>
              <w:ind w:left="0" w:firstLine="0"/>
              <w:rPr>
                <w:rFonts w:asciiTheme="minorHAnsi" w:hAnsiTheme="minorHAnsi" w:cstheme="minorHAnsi"/>
              </w:rPr>
            </w:pPr>
            <w:r w:rsidRPr="00964411">
              <w:rPr>
                <w:rFonts w:asciiTheme="minorHAnsi" w:hAnsiTheme="minorHAnsi" w:cstheme="minorHAnsi"/>
                <w:b/>
                <w:bCs/>
              </w:rPr>
              <w:t>ZESTAW STARTOWY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FD387B" w14:textId="77777777" w:rsidR="00964411" w:rsidRPr="00964411" w:rsidRDefault="00964411" w:rsidP="00964411">
            <w:pPr>
              <w:pStyle w:val="Lista2"/>
              <w:ind w:left="29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53AB06" w14:textId="5F8D6F8C" w:rsidR="00964411" w:rsidRPr="00964411" w:rsidRDefault="00964411" w:rsidP="00964411">
            <w:pPr>
              <w:pStyle w:val="Lista2"/>
              <w:ind w:left="290" w:firstLine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964411" w:rsidRPr="00964411" w14:paraId="035D29EF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842F0B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A0D7816" w14:textId="755B7ECA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Zestaw do uruchomienia i rozpoczęcia pracy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1186ED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C4BB95" w14:textId="406CB2BB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F7E826E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0F154F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7DB13776" w14:textId="561A1FD5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Uszczelki/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septy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do dozownika</w:t>
            </w:r>
            <w:r w:rsidR="00CB0635">
              <w:rPr>
                <w:rFonts w:asciiTheme="minorHAnsi" w:hAnsiTheme="minorHAnsi" w:cstheme="minorHAnsi"/>
                <w:sz w:val="20"/>
                <w:szCs w:val="20"/>
              </w:rPr>
              <w:t xml:space="preserve"> – min. 50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43D6B7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A999D0" w14:textId="3B2BFADD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15924802" w14:textId="77777777" w:rsidTr="003B1C0B">
        <w:trPr>
          <w:gridAfter w:val="1"/>
          <w:wAfter w:w="8" w:type="dxa"/>
          <w:trHeight w:val="397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49DCB5" w14:textId="77777777" w:rsidR="00964411" w:rsidRPr="00964411" w:rsidRDefault="00964411" w:rsidP="00B459F8">
            <w:pPr>
              <w:numPr>
                <w:ilvl w:val="0"/>
                <w:numId w:val="14"/>
              </w:numPr>
              <w:autoSpaceDE w:val="0"/>
              <w:autoSpaceDN w:val="0"/>
              <w:ind w:left="62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</w:tcPr>
          <w:p w14:paraId="53A4F421" w14:textId="0E241CFC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Niezbędne narzędzia do wymiany kolumn.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5D5DA1" w14:textId="77777777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3670CC" w14:textId="4290E992" w:rsidR="00964411" w:rsidRPr="00964411" w:rsidRDefault="00964411" w:rsidP="00964411">
            <w:pPr>
              <w:autoSpaceDE w:val="0"/>
              <w:autoSpaceDN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4411" w:rsidRPr="00964411" w14:paraId="05930649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58C350" w14:textId="6C9BF6E6" w:rsidR="00964411" w:rsidRPr="00AD7ED0" w:rsidRDefault="00964411" w:rsidP="00B459F8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1A49B8D8" w14:textId="1A7896E3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Zestaw złączek do zainstalowania kolumn.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C12D62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44F5B6" w14:textId="091B3B5E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62459ADA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01F99E" w14:textId="6833C05D" w:rsidR="00964411" w:rsidRPr="00964411" w:rsidRDefault="00964411" w:rsidP="00B459F8">
            <w:pPr>
              <w:numPr>
                <w:ilvl w:val="0"/>
                <w:numId w:val="14"/>
              </w:num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7BD1E84E" w14:textId="28AB6AB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Kolumna kapilarna z fazą typu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Wax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/ 624 (30 m, 0.25 mm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i.d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., 1.4 </w:t>
            </w:r>
            <w:r w:rsidR="00CB0635">
              <w:rPr>
                <w:rFonts w:asciiTheme="minorHAnsi" w:hAnsiTheme="minorHAnsi" w:cstheme="minorHAnsi"/>
                <w:sz w:val="20"/>
                <w:szCs w:val="20"/>
              </w:rPr>
              <w:t>µm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film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thicknes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7616E6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C9E43C" w14:textId="31F6F732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2E1D9027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6D359" w14:textId="77777777" w:rsidR="00964411" w:rsidRPr="00964411" w:rsidRDefault="00964411" w:rsidP="00B459F8">
            <w:p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6D26C124" w14:textId="168444AE" w:rsidR="00964411" w:rsidRPr="00964411" w:rsidRDefault="00964411" w:rsidP="0096441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WYMAGANIA DODATKOWE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C81AF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97D6EF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0C0663D8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F2B3A" w14:textId="078FA96B" w:rsidR="00964411" w:rsidRPr="00964411" w:rsidRDefault="00AD7ED0" w:rsidP="00B459F8">
            <w:pPr>
              <w:ind w:left="629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6095" w:type="dxa"/>
          </w:tcPr>
          <w:p w14:paraId="0CFA00C7" w14:textId="4A6E512E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Bezpłatne szkolenie wstępne w języku polskim z obsługi całego zestawu na zainstalowanym sprzęcie w  wymiarze minimum 12 godzin. Szkolenie powinno odbyć się w dni robocze, w godz. od 7:30-15:05, w siedzibie Zamawiającego dla co najmniej trzech (3) pracowników wyznaczonych przez Zamawiającego, potwierdzone certyfikatem. Szkolenie powinno obejmować: podstawową obsługę i konserwację chromatografu 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gazowego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, zapoznanie z oprogramowaniem oraz BHP – podstawa do podpisania protokołu odbioru.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DB7FA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FC8850" w14:textId="4F59584F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2D5B24F7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E11AF2" w14:textId="2D6315CF" w:rsidR="00964411" w:rsidRPr="00964411" w:rsidRDefault="00AD7ED0" w:rsidP="00B459F8">
            <w:pPr>
              <w:ind w:left="142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D381AB" w14:textId="46F20B55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Bezpłatne szkolenie aplikacyjne w języku polskim w wymiarze co najmniej 18 godzin w dni robocze, w godz. od 7:30-15:05 w siedzibie Zamawiającego dla co najmniej trzech (3) pracowników wyznaczonych każdorazowo przez Zamawiającego. Szkolenie powinno być przeprowadzone w okresie trwania gwarancji, w terminie wskazanym przez Zamawiającego (na jego elektroniczne wezwanie), nie późniejszym niż 3 miesięcy od dnia podpisania Protokołu Odbioru. Szkolenie aplikacyjne musi w szczególności obejmować ustawienie oznaczania w wodzie zawartości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(chloroformu),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bromodichlorometanu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dibromochlorometanu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tribromometanu</w:t>
            </w:r>
            <w:proofErr w:type="spellEnd"/>
            <w:r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(bromoformu) w stężeniach umożliwiających spełnienie wymagań </w:t>
            </w:r>
            <w:r w:rsidRPr="0096441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Rozporządzenia Ministra Zdrowia z dnia 22 maja 2026 r. w sprawie jakości wody przeznaczonej do picia przez ludzi. Szkolenie aplikacyjne zakończone certyfikatem dla uczestników.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AAF8B3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224919" w14:textId="0AA7AD2B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4CDA478E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F324A" w14:textId="4D4878EB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6095" w:type="dxa"/>
          </w:tcPr>
          <w:p w14:paraId="42290E49" w14:textId="75AC09BC" w:rsidR="00964411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Fabrycznie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 xml:space="preserve"> i konstrukcyjnie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dopuszczalna m</w:t>
            </w:r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ożliwość modernizacji i rozbudowy urządzenia o automatyczny podajnik próbek (opcja w przyszłości) pozwalający na 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>ustawienie</w:t>
            </w:r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co najmniej 100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vial</w:t>
            </w:r>
            <w:r w:rsidR="00B459F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o poj. 2 ml i dający możliwość dozowania automatycznego w trybie SPME i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ambient</w:t>
            </w:r>
            <w:proofErr w:type="spellEnd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964411" w:rsidRPr="00964411">
              <w:rPr>
                <w:rFonts w:asciiTheme="minorHAnsi" w:hAnsiTheme="minorHAnsi" w:cstheme="minorHAnsi"/>
                <w:sz w:val="20"/>
                <w:szCs w:val="20"/>
              </w:rPr>
              <w:t>headspace</w:t>
            </w:r>
            <w:proofErr w:type="spellEnd"/>
            <w:r w:rsidR="002A41ED">
              <w:t xml:space="preserve"> </w:t>
            </w:r>
            <w:r w:rsidR="002A41ED"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</w:t>
            </w:r>
            <w:r w:rsidR="002A41ED"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</w:t>
            </w:r>
            <w:r w:rsidR="002A41ED" w:rsidRPr="0062766B">
              <w:rPr>
                <w:rFonts w:asciiTheme="minorHAnsi" w:hAnsiTheme="minorHAnsi" w:cstheme="minorHAnsi"/>
                <w:color w:val="EE0000"/>
                <w:sz w:val="20"/>
                <w:szCs w:val="20"/>
                <w:u w:val="single"/>
              </w:rPr>
              <w:t xml:space="preserve"> </w:t>
            </w:r>
            <w:r w:rsidR="002A41ED"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Brak możliwości rozbudowy  w ocenie ofert otrzymuje 0 pkt, możliwość rozbudowy o automatyczny podajnik próbek  otrzymuje </w:t>
            </w:r>
            <w:r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5</w:t>
            </w:r>
            <w:r w:rsidR="002A41ED"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15D259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37347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62766B" w:rsidRPr="00964411" w14:paraId="5498526B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225B64" w14:textId="729EA98F" w:rsidR="0062766B" w:rsidRDefault="0062766B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6095" w:type="dxa"/>
          </w:tcPr>
          <w:p w14:paraId="73521844" w14:textId="24188B42" w:rsidR="0062766B" w:rsidRDefault="0062766B" w:rsidP="0096441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2766B">
              <w:rPr>
                <w:rFonts w:asciiTheme="minorHAnsi" w:hAnsiTheme="minorHAnsi" w:cstheme="minorHAnsi"/>
                <w:sz w:val="20"/>
                <w:szCs w:val="20"/>
              </w:rPr>
              <w:t xml:space="preserve">Fabrycznie </w:t>
            </w:r>
            <w:r w:rsidR="00D17A78">
              <w:rPr>
                <w:rFonts w:asciiTheme="minorHAnsi" w:hAnsiTheme="minorHAnsi" w:cstheme="minorHAnsi"/>
                <w:sz w:val="20"/>
                <w:szCs w:val="20"/>
              </w:rPr>
              <w:t xml:space="preserve">i konstrukcyjnie </w:t>
            </w:r>
            <w:r w:rsidRPr="0062766B">
              <w:rPr>
                <w:rFonts w:asciiTheme="minorHAnsi" w:hAnsiTheme="minorHAnsi" w:cstheme="minorHAnsi"/>
                <w:sz w:val="20"/>
                <w:szCs w:val="20"/>
              </w:rPr>
              <w:t>dopuszczalna możliwość modernizacji i rozbudowy urządzenia o detektor spektrometrii mas MS (opcja w przyszłości).</w:t>
            </w:r>
          </w:p>
          <w:p w14:paraId="72190A7B" w14:textId="3765C665" w:rsidR="0062766B" w:rsidRPr="0062766B" w:rsidRDefault="0062766B" w:rsidP="0096441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 kryterium oceny</w:t>
            </w:r>
            <w:r w:rsidRPr="0062766B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 Brak możliwości rozbudowy  w ocenie ofert otrzymuje 0 pkt, możliwość rozbudowy o automatyczny podajnik próbek  otrzymuje 5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B3F3E3" w14:textId="77777777" w:rsidR="0062766B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03830" w14:textId="77777777" w:rsidR="0062766B" w:rsidRPr="00964411" w:rsidRDefault="0062766B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136686AE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810BFA" w14:textId="77777777" w:rsidR="00964411" w:rsidRPr="00964411" w:rsidRDefault="00964411" w:rsidP="00964411">
            <w:pPr>
              <w:ind w:left="629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38B574E6" w14:textId="553B4F36" w:rsidR="00964411" w:rsidRPr="00964411" w:rsidRDefault="00964411" w:rsidP="00964411">
            <w:pP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WARUNKI ODBIORU URZĄDZENIA I GWARANCJI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277CB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CA713A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0863973C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49750F" w14:textId="579D2B1C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6095" w:type="dxa"/>
          </w:tcPr>
          <w:p w14:paraId="201CB4F7" w14:textId="4C45B08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Urządzenie musi być dostarczone, rozładowane i wniesione w miejsce docelowego montażu, uruchomione, skonfigurowane i sprawdzone.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572C85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53940E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964411" w:rsidRPr="00964411" w14:paraId="19AF80A5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AD8A79" w14:textId="438BC8AF" w:rsidR="00964411" w:rsidRPr="00964411" w:rsidRDefault="00AD7ED0" w:rsidP="00AD7ED0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A62E34" w14:textId="28926039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Okres gwarancji liczony od daty podpisania, bez zastrzeżeń, przez strony protokołu odbioru urządzenia.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47709C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B7E3EB" w14:textId="77777777" w:rsidR="00964411" w:rsidRPr="00964411" w:rsidRDefault="00964411" w:rsidP="0096441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260D0665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D6035D" w14:textId="37E0312C" w:rsidR="00E91AE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D9656C" w14:textId="77777777" w:rsidR="00E91AE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Okres gwarancji dla całego zestawu wynosi nie mniej niż 24 miesiące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914C90F" w14:textId="77777777" w:rsidR="00E91AE1" w:rsidRPr="000D7D82" w:rsidRDefault="00E91AE1" w:rsidP="00E91AE1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Parametr oceniany jako</w:t>
            </w: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Pr="000D7D82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kryterium oceny</w:t>
            </w: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. Gwarancja wynosząca od 24 – 35 miesięcy – 0 punktów</w:t>
            </w:r>
          </w:p>
          <w:p w14:paraId="4D4BBFF4" w14:textId="3D7222B6" w:rsidR="00E91AE1" w:rsidRPr="0096441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7D82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Gwarancja wynosząca 36 miesięcy i więcej – 5 punktów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0FE42E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1B22B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47405199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E6FE59" w14:textId="2ECB32B0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6095" w:type="dxa"/>
          </w:tcPr>
          <w:p w14:paraId="1BAF75ED" w14:textId="02A05A82" w:rsidR="00E91AE1" w:rsidRPr="000D7D82" w:rsidRDefault="00E91AE1" w:rsidP="00E91AE1">
            <w:pPr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W okresie gwarancji Wykonawca zapewni przeprowadzenie co najmniej 2 bezpłatnych przeglądów serwisowych w terminach uzgodnionych z Zamawiającym. Zamawiający zastrzega sobie wykonanie przeglądu serwisowego w ostatnim miesiącu gwarancji.</w:t>
            </w:r>
            <w:r>
              <w:t xml:space="preserve"> </w:t>
            </w:r>
            <w:r w:rsidRPr="000D7D8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Parametr oceniany jako</w:t>
            </w:r>
            <w:r w:rsidRPr="000D7D82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Pr="000D7D8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lastRenderedPageBreak/>
              <w:t>kryterium oceny</w:t>
            </w:r>
            <w:r w:rsidRPr="000D7D82">
              <w:rPr>
                <w:rFonts w:ascii="Calibri" w:hAnsi="Calibri" w:cs="Calibri"/>
                <w:sz w:val="20"/>
                <w:szCs w:val="20"/>
                <w:u w:val="single"/>
              </w:rPr>
              <w:t>. 2 przegląd serwisowe (wymagane w umowie) – 0 punktów; co najmniej 3 przeglądy serwisowe – 5 punktów</w:t>
            </w:r>
          </w:p>
          <w:p w14:paraId="44B89651" w14:textId="4A2653A2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6B702C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BB4484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0266F48B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50C50F" w14:textId="44644B46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6095" w:type="dxa"/>
          </w:tcPr>
          <w:p w14:paraId="1CA489B2" w14:textId="3B634106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Wraz z urządzeniem Wykonawca dostarczy instrukcję obsługi urządzenia w języku polskim w wersji papierowej i elektronicznej.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87BB60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342CF" w14:textId="0313E012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6CB680A8" w14:textId="77777777" w:rsidTr="003B1C0B">
        <w:trPr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494D" w14:textId="56A8A541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6095" w:type="dxa"/>
          </w:tcPr>
          <w:p w14:paraId="7AC9F4DF" w14:textId="7F1AB17A" w:rsidR="00E91AE1" w:rsidRPr="00964411" w:rsidRDefault="00E91AE1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4411">
              <w:rPr>
                <w:rFonts w:asciiTheme="minorHAnsi" w:hAnsiTheme="minorHAnsi" w:cstheme="minorHAnsi"/>
                <w:sz w:val="20"/>
                <w:szCs w:val="20"/>
              </w:rPr>
              <w:t>Personel Serwisowy przystąpi do wykonywania Usług Gwarancji i Serwisu każdorazowo nie później niż w ciągu 48 godzin od wezwania do wykonania tych czynności ze strony Zamawiającego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548B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106A" w14:textId="6E2C2B7D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6CEACFA9" w14:textId="77777777" w:rsidTr="003B1C0B">
        <w:trPr>
          <w:trHeight w:val="372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6D89AA" w14:textId="1ED88CE0" w:rsidR="00E91AE1" w:rsidRPr="00964411" w:rsidRDefault="00E91AE1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6095" w:type="dxa"/>
          </w:tcPr>
          <w:p w14:paraId="17471CF2" w14:textId="198D7115" w:rsidR="00E91AE1" w:rsidRPr="00964411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Theme="minorHAnsi" w:hAnsiTheme="minorHAnsi" w:cstheme="minorHAnsi"/>
                <w:sz w:val="20"/>
                <w:szCs w:val="20"/>
              </w:rPr>
              <w:t>Urządzenie musi posiadać znak zgodności CE świadczący o zgodności urządzenia z europejskimi warunkami bezpieczeństwa (składane z ofertą) oraz certyfikaty techniczne związane z urządzeniami zawierających źródła promieniotwórcze (składane przy dostawie)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97D9BE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2E2FC1" w14:textId="5BF13555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0BF4A92E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7E1C14" w14:textId="113E22CE" w:rsidR="00E91AE1" w:rsidRPr="00964411" w:rsidRDefault="004855CC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6095" w:type="dxa"/>
          </w:tcPr>
          <w:p w14:paraId="0907F6A6" w14:textId="64D57DD2" w:rsidR="00E91AE1" w:rsidRPr="00964411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Theme="minorHAnsi" w:hAnsiTheme="minorHAnsi" w:cstheme="minorHAnsi"/>
                <w:sz w:val="20"/>
                <w:szCs w:val="20"/>
              </w:rPr>
              <w:t>Wykonawca zapewnia zgodny z prawem obrót, transport oraz instalację/serwis urządzeń zawierających źródła promieniotwórcze. Zamawiający może żądać przedłożenia dowodów na powyższe.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04EF65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8DE772" w14:textId="0F891C0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  <w:tr w:rsidR="00E91AE1" w:rsidRPr="00964411" w14:paraId="246FFC7D" w14:textId="77777777" w:rsidTr="003B1C0B">
        <w:trPr>
          <w:gridAfter w:val="1"/>
          <w:wAfter w:w="8" w:type="dxa"/>
          <w:trHeight w:val="372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6244B" w14:textId="71945D71" w:rsidR="00E91AE1" w:rsidRPr="00964411" w:rsidRDefault="004855CC" w:rsidP="00E91AE1">
            <w:pPr>
              <w:ind w:left="142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9.</w:t>
            </w:r>
          </w:p>
        </w:tc>
        <w:tc>
          <w:tcPr>
            <w:tcW w:w="6095" w:type="dxa"/>
          </w:tcPr>
          <w:p w14:paraId="19BB16EF" w14:textId="5965A32A" w:rsidR="00E91AE1" w:rsidRPr="0033631C" w:rsidRDefault="0033631C" w:rsidP="00E91A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31C"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14:ligatures w14:val="standardContextual"/>
              </w:rPr>
              <w:t>Wykonawca  posiada lub będzie w posiadaniu i jest zobowiązany dostarczyć Zamawiającemu niezbędną wymaganą prawem dokumentację do wystąpienia do Państwowej Agencji Atomistyki w celu dopuszczenia do zakupu i użytkowania urządzenia zawierającego źródło promieniotwórcze w zakupionym chromatografie.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6B7F74" w14:textId="77777777" w:rsidR="00E91AE1" w:rsidRPr="00964411" w:rsidRDefault="00E91AE1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1233D9" w14:textId="77777777" w:rsidR="00E91AE1" w:rsidRDefault="0062766B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Wymienić jakie:</w:t>
            </w:r>
          </w:p>
          <w:p w14:paraId="6C055A8E" w14:textId="4AAEE96F" w:rsidR="0062766B" w:rsidRPr="00964411" w:rsidRDefault="0062766B" w:rsidP="00E91AE1">
            <w:pP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</w:tr>
    </w:tbl>
    <w:p w14:paraId="7464D6B6" w14:textId="77777777" w:rsidR="00D329F0" w:rsidRPr="00964411" w:rsidRDefault="00D329F0" w:rsidP="00D329F0">
      <w:pPr>
        <w:rPr>
          <w:rFonts w:asciiTheme="minorHAnsi" w:hAnsiTheme="minorHAnsi" w:cstheme="minorHAnsi"/>
          <w:sz w:val="20"/>
          <w:szCs w:val="20"/>
        </w:rPr>
      </w:pPr>
    </w:p>
    <w:p w14:paraId="58B1EE21" w14:textId="77777777" w:rsidR="00C66BBB" w:rsidRDefault="00C66BBB" w:rsidP="004A1F97">
      <w:pPr>
        <w:jc w:val="center"/>
        <w:rPr>
          <w:b/>
        </w:rPr>
      </w:pPr>
    </w:p>
    <w:p w14:paraId="2B25E609" w14:textId="49823C13" w:rsidR="00C66BBB" w:rsidRDefault="00C66BBB" w:rsidP="00C66BBB">
      <w:pPr>
        <w:ind w:left="3600" w:firstLine="720"/>
        <w:jc w:val="center"/>
        <w:rPr>
          <w:b/>
        </w:rPr>
      </w:pPr>
      <w:r>
        <w:rPr>
          <w:b/>
        </w:rPr>
        <w:t>Potwierdzenie wykonawcy:</w:t>
      </w:r>
    </w:p>
    <w:p w14:paraId="637D4BB9" w14:textId="77777777" w:rsidR="00C66BBB" w:rsidRDefault="00C66BBB" w:rsidP="004A1F97">
      <w:pPr>
        <w:jc w:val="center"/>
        <w:rPr>
          <w:b/>
        </w:rPr>
      </w:pPr>
    </w:p>
    <w:p w14:paraId="13E3AAF0" w14:textId="77777777" w:rsidR="00C66BBB" w:rsidRDefault="00C66BBB" w:rsidP="004A1F97">
      <w:pPr>
        <w:jc w:val="center"/>
        <w:rPr>
          <w:b/>
        </w:rPr>
      </w:pPr>
    </w:p>
    <w:p w14:paraId="3C473375" w14:textId="77777777" w:rsidR="00C66BBB" w:rsidRPr="00C66BBB" w:rsidRDefault="00C66BBB" w:rsidP="004A1F97">
      <w:pPr>
        <w:jc w:val="center"/>
        <w:rPr>
          <w:bCs/>
        </w:rPr>
      </w:pPr>
    </w:p>
    <w:p w14:paraId="691E0810" w14:textId="28547664" w:rsidR="00C66BBB" w:rsidRPr="00C66BBB" w:rsidRDefault="00C66BBB" w:rsidP="00C66BBB">
      <w:pPr>
        <w:ind w:left="3600" w:firstLine="720"/>
        <w:jc w:val="center"/>
        <w:rPr>
          <w:bCs/>
          <w:sz w:val="18"/>
          <w:szCs w:val="18"/>
        </w:rPr>
      </w:pPr>
      <w:r w:rsidRPr="00C66BBB">
        <w:rPr>
          <w:bCs/>
          <w:sz w:val="18"/>
          <w:szCs w:val="18"/>
        </w:rPr>
        <w:t>………………………………….</w:t>
      </w:r>
    </w:p>
    <w:p w14:paraId="23549EF6" w14:textId="5F526A23" w:rsidR="00C66BBB" w:rsidRPr="00C66BBB" w:rsidRDefault="00C66BBB" w:rsidP="00C66BBB">
      <w:pPr>
        <w:ind w:left="3600" w:firstLine="720"/>
        <w:jc w:val="center"/>
        <w:rPr>
          <w:b/>
          <w:sz w:val="18"/>
          <w:szCs w:val="18"/>
        </w:rPr>
      </w:pPr>
      <w:r w:rsidRPr="00C66BBB">
        <w:rPr>
          <w:b/>
          <w:sz w:val="18"/>
          <w:szCs w:val="18"/>
        </w:rPr>
        <w:t>(</w:t>
      </w:r>
      <w:r w:rsidRPr="00C66BBB">
        <w:rPr>
          <w:bCs/>
          <w:sz w:val="18"/>
          <w:szCs w:val="18"/>
        </w:rPr>
        <w:t>podpis elektroniczny)</w:t>
      </w:r>
    </w:p>
    <w:sectPr w:rsidR="00C66BBB" w:rsidRPr="00C66BBB" w:rsidSect="00981A5B">
      <w:footerReference w:type="even" r:id="rId8"/>
      <w:footerReference w:type="default" r:id="rId9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6F0AC" w14:textId="77777777" w:rsidR="00E11120" w:rsidRDefault="00E11120" w:rsidP="00C67349">
      <w:pPr>
        <w:pStyle w:val="Nagwek"/>
      </w:pPr>
      <w:r>
        <w:separator/>
      </w:r>
    </w:p>
  </w:endnote>
  <w:endnote w:type="continuationSeparator" w:id="0">
    <w:p w14:paraId="4F19872A" w14:textId="77777777" w:rsidR="00E11120" w:rsidRDefault="00E11120" w:rsidP="00C67349">
      <w:pPr>
        <w:pStyle w:val="Nagwe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45A1" w14:textId="7A407E6D" w:rsidR="00460928" w:rsidRDefault="00460928" w:rsidP="009F7F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66BBB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3A3F6B9" w14:textId="77777777" w:rsidR="00460928" w:rsidRDefault="004609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4506943"/>
      <w:docPartObj>
        <w:docPartGallery w:val="Page Numbers (Bottom of Page)"/>
        <w:docPartUnique/>
      </w:docPartObj>
    </w:sdtPr>
    <w:sdtContent>
      <w:p w14:paraId="27411F0E" w14:textId="1B8740CD" w:rsidR="00C66BBB" w:rsidRDefault="00C66B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/8</w:t>
        </w:r>
      </w:p>
    </w:sdtContent>
  </w:sdt>
  <w:p w14:paraId="3C7CEC7B" w14:textId="4FDAEC11" w:rsidR="00460928" w:rsidRDefault="00460928" w:rsidP="00C66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7C9F3" w14:textId="77777777" w:rsidR="00E11120" w:rsidRDefault="00E11120" w:rsidP="00C67349">
      <w:pPr>
        <w:pStyle w:val="Nagwek"/>
      </w:pPr>
      <w:r>
        <w:separator/>
      </w:r>
    </w:p>
  </w:footnote>
  <w:footnote w:type="continuationSeparator" w:id="0">
    <w:p w14:paraId="72EBC3DE" w14:textId="77777777" w:rsidR="00E11120" w:rsidRDefault="00E11120" w:rsidP="00C67349">
      <w:pPr>
        <w:pStyle w:val="Nagwe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FB0F056"/>
    <w:lvl w:ilvl="0">
      <w:start w:val="1"/>
      <w:numFmt w:val="bullet"/>
      <w:pStyle w:val="Listapunktowana2"/>
      <w:lvlText w:val=""/>
      <w:lvlJc w:val="left"/>
      <w:pPr>
        <w:tabs>
          <w:tab w:val="num" w:pos="917"/>
        </w:tabs>
        <w:ind w:left="917" w:hanging="360"/>
      </w:pPr>
      <w:rPr>
        <w:rFonts w:ascii="Symbol" w:hAnsi="Symbol" w:hint="default"/>
      </w:rPr>
    </w:lvl>
  </w:abstractNum>
  <w:abstractNum w:abstractNumId="1" w15:restartNumberingAfterBreak="0">
    <w:nsid w:val="016813C1"/>
    <w:multiLevelType w:val="hybridMultilevel"/>
    <w:tmpl w:val="FE44FD22"/>
    <w:lvl w:ilvl="0" w:tplc="C6AC4738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04650"/>
    <w:multiLevelType w:val="hybridMultilevel"/>
    <w:tmpl w:val="8480B786"/>
    <w:lvl w:ilvl="0" w:tplc="0415000F">
      <w:start w:val="1"/>
      <w:numFmt w:val="decimal"/>
      <w:lvlText w:val="%1."/>
      <w:lvlJc w:val="left"/>
      <w:pPr>
        <w:tabs>
          <w:tab w:val="num" w:pos="517"/>
        </w:tabs>
        <w:ind w:left="51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79"/>
        </w:tabs>
        <w:ind w:left="137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99"/>
        </w:tabs>
        <w:ind w:left="209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9"/>
        </w:tabs>
        <w:ind w:left="281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9"/>
        </w:tabs>
        <w:ind w:left="353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9"/>
        </w:tabs>
        <w:ind w:left="425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9"/>
        </w:tabs>
        <w:ind w:left="497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9"/>
        </w:tabs>
        <w:ind w:left="569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9"/>
        </w:tabs>
        <w:ind w:left="6419" w:hanging="180"/>
      </w:pPr>
    </w:lvl>
  </w:abstractNum>
  <w:abstractNum w:abstractNumId="3" w15:restartNumberingAfterBreak="0">
    <w:nsid w:val="07B43088"/>
    <w:multiLevelType w:val="hybridMultilevel"/>
    <w:tmpl w:val="7AE29350"/>
    <w:lvl w:ilvl="0" w:tplc="22580E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51058"/>
    <w:multiLevelType w:val="hybridMultilevel"/>
    <w:tmpl w:val="7342414A"/>
    <w:lvl w:ilvl="0" w:tplc="94BC5B9E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9612F1"/>
    <w:multiLevelType w:val="hybridMultilevel"/>
    <w:tmpl w:val="A73C1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D19AD"/>
    <w:multiLevelType w:val="hybridMultilevel"/>
    <w:tmpl w:val="0FF81A4A"/>
    <w:lvl w:ilvl="0" w:tplc="C3D67DF8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A08F7"/>
    <w:multiLevelType w:val="multilevel"/>
    <w:tmpl w:val="390CD182"/>
    <w:lvl w:ilvl="0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32"/>
        </w:tabs>
        <w:ind w:left="16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8" w15:restartNumberingAfterBreak="0">
    <w:nsid w:val="2A2454C1"/>
    <w:multiLevelType w:val="hybridMultilevel"/>
    <w:tmpl w:val="4AB6BE46"/>
    <w:lvl w:ilvl="0" w:tplc="F52C5892">
      <w:start w:val="1"/>
      <w:numFmt w:val="decimal"/>
      <w:lvlText w:val="%1)"/>
      <w:lvlJc w:val="left"/>
      <w:pPr>
        <w:tabs>
          <w:tab w:val="num" w:pos="912"/>
        </w:tabs>
        <w:ind w:left="912" w:hanging="360"/>
      </w:pPr>
      <w:rPr>
        <w:rFonts w:hint="default"/>
        <w:color w:val="auto"/>
      </w:rPr>
    </w:lvl>
    <w:lvl w:ilvl="1" w:tplc="5798CC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52"/>
        </w:tabs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92"/>
        </w:tabs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12"/>
        </w:tabs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52"/>
        </w:tabs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72"/>
        </w:tabs>
        <w:ind w:left="6672" w:hanging="180"/>
      </w:pPr>
    </w:lvl>
  </w:abstractNum>
  <w:abstractNum w:abstractNumId="9" w15:restartNumberingAfterBreak="0">
    <w:nsid w:val="32B17D39"/>
    <w:multiLevelType w:val="hybridMultilevel"/>
    <w:tmpl w:val="C29EB310"/>
    <w:lvl w:ilvl="0" w:tplc="12B27FC2">
      <w:start w:val="1"/>
      <w:numFmt w:val="decimal"/>
      <w:lvlText w:val="%1."/>
      <w:lvlJc w:val="center"/>
      <w:pPr>
        <w:ind w:left="502" w:hanging="360"/>
      </w:pPr>
      <w:rPr>
        <w:rFonts w:asciiTheme="minorHAnsi" w:hAnsiTheme="minorHAnsi" w:cstheme="minorHAnsi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70148"/>
    <w:multiLevelType w:val="hybridMultilevel"/>
    <w:tmpl w:val="8D28E270"/>
    <w:lvl w:ilvl="0" w:tplc="3CCC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D49D7"/>
    <w:multiLevelType w:val="hybridMultilevel"/>
    <w:tmpl w:val="D9C03016"/>
    <w:lvl w:ilvl="0" w:tplc="8CAAC8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7C7F4C"/>
    <w:multiLevelType w:val="hybridMultilevel"/>
    <w:tmpl w:val="DBA63366"/>
    <w:lvl w:ilvl="0" w:tplc="3CCCC7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63EEC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72B3C4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22D8D2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B64294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94933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808C0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7A649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2A78C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9D5774"/>
    <w:multiLevelType w:val="hybridMultilevel"/>
    <w:tmpl w:val="8820B738"/>
    <w:lvl w:ilvl="0" w:tplc="5832E2E2">
      <w:start w:val="1"/>
      <w:numFmt w:val="decimal"/>
      <w:lvlText w:val="%1)"/>
      <w:lvlJc w:val="left"/>
      <w:pPr>
        <w:tabs>
          <w:tab w:val="num" w:pos="1391"/>
        </w:tabs>
        <w:ind w:left="1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8178CE"/>
    <w:multiLevelType w:val="hybridMultilevel"/>
    <w:tmpl w:val="AE8A5FA6"/>
    <w:lvl w:ilvl="0" w:tplc="E03264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407CE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CAA7A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27792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D8693C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5EA8CE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C4080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E787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A6832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EB2301"/>
    <w:multiLevelType w:val="hybridMultilevel"/>
    <w:tmpl w:val="5DE8F2E2"/>
    <w:lvl w:ilvl="0" w:tplc="5832E2E2">
      <w:start w:val="1"/>
      <w:numFmt w:val="decimal"/>
      <w:lvlText w:val="%1)"/>
      <w:lvlJc w:val="left"/>
      <w:pPr>
        <w:tabs>
          <w:tab w:val="num" w:pos="1342"/>
        </w:tabs>
        <w:ind w:left="1342" w:hanging="360"/>
      </w:pPr>
      <w:rPr>
        <w:rFonts w:hint="default"/>
      </w:rPr>
    </w:lvl>
    <w:lvl w:ilvl="1" w:tplc="F092CCC2">
      <w:start w:val="2"/>
      <w:numFmt w:val="decimal"/>
      <w:lvlText w:val="%2)"/>
      <w:lvlJc w:val="left"/>
      <w:pPr>
        <w:tabs>
          <w:tab w:val="num" w:pos="1391"/>
        </w:tabs>
        <w:ind w:left="1391" w:hanging="360"/>
      </w:pPr>
      <w:rPr>
        <w:rFonts w:hint="default"/>
        <w:color w:val="auto"/>
      </w:rPr>
    </w:lvl>
    <w:lvl w:ilvl="2" w:tplc="E6C48DC6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31"/>
        </w:tabs>
        <w:ind w:left="28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1"/>
        </w:tabs>
        <w:ind w:left="35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1"/>
        </w:tabs>
        <w:ind w:left="42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1"/>
        </w:tabs>
        <w:ind w:left="49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1"/>
        </w:tabs>
        <w:ind w:left="57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1"/>
        </w:tabs>
        <w:ind w:left="6431" w:hanging="180"/>
      </w:pPr>
    </w:lvl>
  </w:abstractNum>
  <w:abstractNum w:abstractNumId="16" w15:restartNumberingAfterBreak="0">
    <w:nsid w:val="767F3AB4"/>
    <w:multiLevelType w:val="hybridMultilevel"/>
    <w:tmpl w:val="932686B4"/>
    <w:lvl w:ilvl="0" w:tplc="3CCC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08CB"/>
    <w:multiLevelType w:val="hybridMultilevel"/>
    <w:tmpl w:val="708C0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54728">
    <w:abstractNumId w:val="2"/>
  </w:num>
  <w:num w:numId="2" w16cid:durableId="1493790558">
    <w:abstractNumId w:val="0"/>
  </w:num>
  <w:num w:numId="3" w16cid:durableId="1054739754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14316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513362">
    <w:abstractNumId w:val="11"/>
  </w:num>
  <w:num w:numId="6" w16cid:durableId="174923534">
    <w:abstractNumId w:val="3"/>
  </w:num>
  <w:num w:numId="7" w16cid:durableId="271329946">
    <w:abstractNumId w:val="1"/>
  </w:num>
  <w:num w:numId="8" w16cid:durableId="34275796">
    <w:abstractNumId w:val="8"/>
  </w:num>
  <w:num w:numId="9" w16cid:durableId="1588685864">
    <w:abstractNumId w:val="7"/>
  </w:num>
  <w:num w:numId="10" w16cid:durableId="409087805">
    <w:abstractNumId w:val="13"/>
  </w:num>
  <w:num w:numId="11" w16cid:durableId="2014070857">
    <w:abstractNumId w:val="15"/>
  </w:num>
  <w:num w:numId="12" w16cid:durableId="1810200512">
    <w:abstractNumId w:val="5"/>
  </w:num>
  <w:num w:numId="13" w16cid:durableId="1260481875">
    <w:abstractNumId w:val="4"/>
  </w:num>
  <w:num w:numId="14" w16cid:durableId="1544556323">
    <w:abstractNumId w:val="9"/>
  </w:num>
  <w:num w:numId="15" w16cid:durableId="359665805">
    <w:abstractNumId w:val="12"/>
  </w:num>
  <w:num w:numId="16" w16cid:durableId="1844322605">
    <w:abstractNumId w:val="14"/>
  </w:num>
  <w:num w:numId="17" w16cid:durableId="890384893">
    <w:abstractNumId w:val="16"/>
  </w:num>
  <w:num w:numId="18" w16cid:durableId="875773033">
    <w:abstractNumId w:val="10"/>
  </w:num>
  <w:num w:numId="19" w16cid:durableId="603726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50"/>
    <w:rsid w:val="00003A84"/>
    <w:rsid w:val="0001228A"/>
    <w:rsid w:val="00030EE2"/>
    <w:rsid w:val="00040356"/>
    <w:rsid w:val="00062EAC"/>
    <w:rsid w:val="00072781"/>
    <w:rsid w:val="000758FD"/>
    <w:rsid w:val="00090705"/>
    <w:rsid w:val="000972B8"/>
    <w:rsid w:val="000A3F98"/>
    <w:rsid w:val="000A6686"/>
    <w:rsid w:val="000B1994"/>
    <w:rsid w:val="000B237D"/>
    <w:rsid w:val="000C653D"/>
    <w:rsid w:val="000D1834"/>
    <w:rsid w:val="000D47F0"/>
    <w:rsid w:val="000D7449"/>
    <w:rsid w:val="000D7D82"/>
    <w:rsid w:val="000E1AE3"/>
    <w:rsid w:val="000F3585"/>
    <w:rsid w:val="000F75C8"/>
    <w:rsid w:val="00107966"/>
    <w:rsid w:val="00110402"/>
    <w:rsid w:val="00117824"/>
    <w:rsid w:val="001300C6"/>
    <w:rsid w:val="00134221"/>
    <w:rsid w:val="0013726E"/>
    <w:rsid w:val="001403D1"/>
    <w:rsid w:val="00142954"/>
    <w:rsid w:val="001436E7"/>
    <w:rsid w:val="0015566A"/>
    <w:rsid w:val="0015589B"/>
    <w:rsid w:val="001635B3"/>
    <w:rsid w:val="00173B39"/>
    <w:rsid w:val="00175EE0"/>
    <w:rsid w:val="00176603"/>
    <w:rsid w:val="00190F39"/>
    <w:rsid w:val="0019753D"/>
    <w:rsid w:val="001979AB"/>
    <w:rsid w:val="001C5CBC"/>
    <w:rsid w:val="001C7B67"/>
    <w:rsid w:val="001E34F7"/>
    <w:rsid w:val="001E7451"/>
    <w:rsid w:val="002030EA"/>
    <w:rsid w:val="0021787E"/>
    <w:rsid w:val="00231068"/>
    <w:rsid w:val="002310A5"/>
    <w:rsid w:val="00235FEE"/>
    <w:rsid w:val="002432E4"/>
    <w:rsid w:val="00247282"/>
    <w:rsid w:val="00271578"/>
    <w:rsid w:val="00272344"/>
    <w:rsid w:val="00274CD8"/>
    <w:rsid w:val="0028523E"/>
    <w:rsid w:val="00294AE7"/>
    <w:rsid w:val="002A41ED"/>
    <w:rsid w:val="002B5A7C"/>
    <w:rsid w:val="002B698B"/>
    <w:rsid w:val="002C6F57"/>
    <w:rsid w:val="002D1AA5"/>
    <w:rsid w:val="002E13E1"/>
    <w:rsid w:val="003022D2"/>
    <w:rsid w:val="00304772"/>
    <w:rsid w:val="00306B92"/>
    <w:rsid w:val="00317323"/>
    <w:rsid w:val="0032381C"/>
    <w:rsid w:val="003252D5"/>
    <w:rsid w:val="003255C7"/>
    <w:rsid w:val="0033631C"/>
    <w:rsid w:val="003411D2"/>
    <w:rsid w:val="00355C08"/>
    <w:rsid w:val="0038350C"/>
    <w:rsid w:val="00384886"/>
    <w:rsid w:val="0038701B"/>
    <w:rsid w:val="003922CA"/>
    <w:rsid w:val="00396F2A"/>
    <w:rsid w:val="003B106E"/>
    <w:rsid w:val="003B1C0B"/>
    <w:rsid w:val="003B20BC"/>
    <w:rsid w:val="003B42D1"/>
    <w:rsid w:val="003C3D50"/>
    <w:rsid w:val="003C4837"/>
    <w:rsid w:val="003D6195"/>
    <w:rsid w:val="003F0D1C"/>
    <w:rsid w:val="00405777"/>
    <w:rsid w:val="00410710"/>
    <w:rsid w:val="00427329"/>
    <w:rsid w:val="00430EED"/>
    <w:rsid w:val="004323ED"/>
    <w:rsid w:val="004473B1"/>
    <w:rsid w:val="00447A5F"/>
    <w:rsid w:val="00454754"/>
    <w:rsid w:val="0045720B"/>
    <w:rsid w:val="00457CBE"/>
    <w:rsid w:val="00460928"/>
    <w:rsid w:val="00461764"/>
    <w:rsid w:val="00473268"/>
    <w:rsid w:val="004772DB"/>
    <w:rsid w:val="00477EF7"/>
    <w:rsid w:val="004855CC"/>
    <w:rsid w:val="004A18A3"/>
    <w:rsid w:val="004A1F97"/>
    <w:rsid w:val="004A3350"/>
    <w:rsid w:val="004A39FC"/>
    <w:rsid w:val="004C3422"/>
    <w:rsid w:val="004D203E"/>
    <w:rsid w:val="004D5D63"/>
    <w:rsid w:val="004E0309"/>
    <w:rsid w:val="004E1D89"/>
    <w:rsid w:val="004E35BC"/>
    <w:rsid w:val="00512FF9"/>
    <w:rsid w:val="00523FA8"/>
    <w:rsid w:val="00525A5C"/>
    <w:rsid w:val="00533E86"/>
    <w:rsid w:val="00543257"/>
    <w:rsid w:val="00560F1B"/>
    <w:rsid w:val="005822C1"/>
    <w:rsid w:val="0059388A"/>
    <w:rsid w:val="005A4E46"/>
    <w:rsid w:val="005A5585"/>
    <w:rsid w:val="005A5FAC"/>
    <w:rsid w:val="005B1E5A"/>
    <w:rsid w:val="005B6ED5"/>
    <w:rsid w:val="005C76A7"/>
    <w:rsid w:val="005D0F6E"/>
    <w:rsid w:val="005D12FE"/>
    <w:rsid w:val="005D6EC3"/>
    <w:rsid w:val="00602031"/>
    <w:rsid w:val="0062766B"/>
    <w:rsid w:val="00651030"/>
    <w:rsid w:val="006A4CD3"/>
    <w:rsid w:val="006A7006"/>
    <w:rsid w:val="006B3BB8"/>
    <w:rsid w:val="006C3A26"/>
    <w:rsid w:val="006E351F"/>
    <w:rsid w:val="006F56DD"/>
    <w:rsid w:val="007049D6"/>
    <w:rsid w:val="00722C76"/>
    <w:rsid w:val="007363F0"/>
    <w:rsid w:val="007370E0"/>
    <w:rsid w:val="00740621"/>
    <w:rsid w:val="00744B79"/>
    <w:rsid w:val="0075106F"/>
    <w:rsid w:val="007558AF"/>
    <w:rsid w:val="007808D2"/>
    <w:rsid w:val="0078300C"/>
    <w:rsid w:val="00797D30"/>
    <w:rsid w:val="007A61D5"/>
    <w:rsid w:val="007A64CE"/>
    <w:rsid w:val="007A7E71"/>
    <w:rsid w:val="007C1EEB"/>
    <w:rsid w:val="007C51BC"/>
    <w:rsid w:val="007D07C2"/>
    <w:rsid w:val="007D12C5"/>
    <w:rsid w:val="007D75A5"/>
    <w:rsid w:val="007E3D03"/>
    <w:rsid w:val="007E7914"/>
    <w:rsid w:val="007F1948"/>
    <w:rsid w:val="007F2737"/>
    <w:rsid w:val="007F7287"/>
    <w:rsid w:val="00806692"/>
    <w:rsid w:val="0081213B"/>
    <w:rsid w:val="0082199C"/>
    <w:rsid w:val="00825456"/>
    <w:rsid w:val="008254DC"/>
    <w:rsid w:val="00832A35"/>
    <w:rsid w:val="008434FE"/>
    <w:rsid w:val="00844A96"/>
    <w:rsid w:val="00851841"/>
    <w:rsid w:val="00865F1D"/>
    <w:rsid w:val="0087286B"/>
    <w:rsid w:val="00890730"/>
    <w:rsid w:val="00897C2A"/>
    <w:rsid w:val="008A1912"/>
    <w:rsid w:val="008B4181"/>
    <w:rsid w:val="008B451C"/>
    <w:rsid w:val="008B615D"/>
    <w:rsid w:val="008C35D0"/>
    <w:rsid w:val="008D4CF1"/>
    <w:rsid w:val="008E2C55"/>
    <w:rsid w:val="008E3AE6"/>
    <w:rsid w:val="008E48FB"/>
    <w:rsid w:val="008E4AAC"/>
    <w:rsid w:val="008E6FF8"/>
    <w:rsid w:val="008F3AE6"/>
    <w:rsid w:val="00930602"/>
    <w:rsid w:val="00936088"/>
    <w:rsid w:val="00937F80"/>
    <w:rsid w:val="0094000F"/>
    <w:rsid w:val="00946598"/>
    <w:rsid w:val="00964411"/>
    <w:rsid w:val="00965E6D"/>
    <w:rsid w:val="00967BF8"/>
    <w:rsid w:val="00981A5B"/>
    <w:rsid w:val="009825BD"/>
    <w:rsid w:val="0099252C"/>
    <w:rsid w:val="00992D6B"/>
    <w:rsid w:val="009A3D29"/>
    <w:rsid w:val="009C2F92"/>
    <w:rsid w:val="009C5782"/>
    <w:rsid w:val="009C7FBE"/>
    <w:rsid w:val="009D2A8D"/>
    <w:rsid w:val="009E467E"/>
    <w:rsid w:val="009F4CE9"/>
    <w:rsid w:val="009F5E17"/>
    <w:rsid w:val="009F698E"/>
    <w:rsid w:val="009F7F38"/>
    <w:rsid w:val="00A01E83"/>
    <w:rsid w:val="00A168E5"/>
    <w:rsid w:val="00A21B85"/>
    <w:rsid w:val="00A35713"/>
    <w:rsid w:val="00A4090D"/>
    <w:rsid w:val="00A53B5B"/>
    <w:rsid w:val="00A70C05"/>
    <w:rsid w:val="00A80F1C"/>
    <w:rsid w:val="00A8120B"/>
    <w:rsid w:val="00AB16B3"/>
    <w:rsid w:val="00AC780E"/>
    <w:rsid w:val="00AD7ED0"/>
    <w:rsid w:val="00AE16C8"/>
    <w:rsid w:val="00AF2028"/>
    <w:rsid w:val="00B0193B"/>
    <w:rsid w:val="00B1367D"/>
    <w:rsid w:val="00B16C95"/>
    <w:rsid w:val="00B1725B"/>
    <w:rsid w:val="00B31B5E"/>
    <w:rsid w:val="00B34866"/>
    <w:rsid w:val="00B459F8"/>
    <w:rsid w:val="00B52AA0"/>
    <w:rsid w:val="00B52E9B"/>
    <w:rsid w:val="00B5553A"/>
    <w:rsid w:val="00B70B15"/>
    <w:rsid w:val="00B84FAF"/>
    <w:rsid w:val="00B91F55"/>
    <w:rsid w:val="00B9513C"/>
    <w:rsid w:val="00B9583E"/>
    <w:rsid w:val="00B975D4"/>
    <w:rsid w:val="00BB244E"/>
    <w:rsid w:val="00BC6FA7"/>
    <w:rsid w:val="00BC7668"/>
    <w:rsid w:val="00BD7BED"/>
    <w:rsid w:val="00BE382C"/>
    <w:rsid w:val="00BF17F2"/>
    <w:rsid w:val="00BF4CA9"/>
    <w:rsid w:val="00C0177C"/>
    <w:rsid w:val="00C0324E"/>
    <w:rsid w:val="00C07EE8"/>
    <w:rsid w:val="00C13EB4"/>
    <w:rsid w:val="00C237F0"/>
    <w:rsid w:val="00C35BE8"/>
    <w:rsid w:val="00C4086A"/>
    <w:rsid w:val="00C41707"/>
    <w:rsid w:val="00C45B80"/>
    <w:rsid w:val="00C55103"/>
    <w:rsid w:val="00C564FF"/>
    <w:rsid w:val="00C62773"/>
    <w:rsid w:val="00C6476D"/>
    <w:rsid w:val="00C66BBB"/>
    <w:rsid w:val="00C67349"/>
    <w:rsid w:val="00C67E87"/>
    <w:rsid w:val="00C779F8"/>
    <w:rsid w:val="00C80803"/>
    <w:rsid w:val="00C933F0"/>
    <w:rsid w:val="00CA42AB"/>
    <w:rsid w:val="00CB0635"/>
    <w:rsid w:val="00CB2535"/>
    <w:rsid w:val="00CB4118"/>
    <w:rsid w:val="00CB493E"/>
    <w:rsid w:val="00CC0A81"/>
    <w:rsid w:val="00CC1D13"/>
    <w:rsid w:val="00CC4F39"/>
    <w:rsid w:val="00CE585E"/>
    <w:rsid w:val="00CF5D07"/>
    <w:rsid w:val="00D0632E"/>
    <w:rsid w:val="00D1223E"/>
    <w:rsid w:val="00D17250"/>
    <w:rsid w:val="00D17A78"/>
    <w:rsid w:val="00D2763C"/>
    <w:rsid w:val="00D329F0"/>
    <w:rsid w:val="00D33C11"/>
    <w:rsid w:val="00D35D79"/>
    <w:rsid w:val="00D500DC"/>
    <w:rsid w:val="00D51F03"/>
    <w:rsid w:val="00D52A50"/>
    <w:rsid w:val="00D777B5"/>
    <w:rsid w:val="00D77DB4"/>
    <w:rsid w:val="00D84164"/>
    <w:rsid w:val="00DC2DD0"/>
    <w:rsid w:val="00DD50FB"/>
    <w:rsid w:val="00DD6C08"/>
    <w:rsid w:val="00DE175E"/>
    <w:rsid w:val="00DE43B7"/>
    <w:rsid w:val="00DF3B6A"/>
    <w:rsid w:val="00DF5A92"/>
    <w:rsid w:val="00E00AF7"/>
    <w:rsid w:val="00E0417D"/>
    <w:rsid w:val="00E05AD4"/>
    <w:rsid w:val="00E11120"/>
    <w:rsid w:val="00E125AA"/>
    <w:rsid w:val="00E14AEE"/>
    <w:rsid w:val="00E37F3C"/>
    <w:rsid w:val="00E567DE"/>
    <w:rsid w:val="00E56FBD"/>
    <w:rsid w:val="00E57060"/>
    <w:rsid w:val="00E74868"/>
    <w:rsid w:val="00E84A7A"/>
    <w:rsid w:val="00E91AE1"/>
    <w:rsid w:val="00E93F49"/>
    <w:rsid w:val="00EA3B0A"/>
    <w:rsid w:val="00ED18C2"/>
    <w:rsid w:val="00ED2096"/>
    <w:rsid w:val="00EE3CED"/>
    <w:rsid w:val="00F067CF"/>
    <w:rsid w:val="00F3078F"/>
    <w:rsid w:val="00F335BE"/>
    <w:rsid w:val="00F33C18"/>
    <w:rsid w:val="00F34F36"/>
    <w:rsid w:val="00F7505A"/>
    <w:rsid w:val="00F75E62"/>
    <w:rsid w:val="00F86005"/>
    <w:rsid w:val="00F87B08"/>
    <w:rsid w:val="00F935BC"/>
    <w:rsid w:val="00F947F5"/>
    <w:rsid w:val="00F96A5F"/>
    <w:rsid w:val="00F96F05"/>
    <w:rsid w:val="00FA5F78"/>
    <w:rsid w:val="00FA696F"/>
    <w:rsid w:val="00FA6F7C"/>
    <w:rsid w:val="00FB5A72"/>
    <w:rsid w:val="00FC1287"/>
    <w:rsid w:val="00FD56E4"/>
    <w:rsid w:val="00FE4BC5"/>
    <w:rsid w:val="00FE509D"/>
    <w:rsid w:val="00FF4CF0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D4572"/>
  <w15:chartTrackingRefBased/>
  <w15:docId w15:val="{EB5ED7B4-A1A9-4E7B-8C93-3982D586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25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  <w:rsid w:val="00BD7BED"/>
  </w:style>
  <w:style w:type="paragraph" w:styleId="Listapunktowana2">
    <w:name w:val="List Bullet 2"/>
    <w:basedOn w:val="Normalny"/>
    <w:rsid w:val="00D17250"/>
    <w:pPr>
      <w:numPr>
        <w:numId w:val="2"/>
      </w:numPr>
      <w:contextualSpacing/>
    </w:pPr>
    <w:rPr>
      <w:lang w:val="en-US" w:eastAsia="en-US"/>
    </w:rPr>
  </w:style>
  <w:style w:type="paragraph" w:customStyle="1" w:styleId="JWA">
    <w:name w:val="JWA"/>
    <w:basedOn w:val="Normalny"/>
    <w:next w:val="Normalny"/>
    <w:link w:val="JWAZnak"/>
    <w:rsid w:val="00D17250"/>
    <w:pPr>
      <w:tabs>
        <w:tab w:val="left" w:pos="284"/>
        <w:tab w:val="left" w:pos="567"/>
        <w:tab w:val="left" w:pos="1985"/>
        <w:tab w:val="right" w:pos="9356"/>
      </w:tabs>
    </w:pPr>
    <w:rPr>
      <w:rFonts w:ascii="Arial" w:hAnsi="Arial"/>
      <w:szCs w:val="20"/>
      <w:lang w:eastAsia="x-none"/>
    </w:rPr>
  </w:style>
  <w:style w:type="character" w:customStyle="1" w:styleId="JWAZnak">
    <w:name w:val="JWA Znak"/>
    <w:link w:val="JWA"/>
    <w:rsid w:val="00D17250"/>
    <w:rPr>
      <w:rFonts w:ascii="Arial" w:eastAsia="Times New Roman" w:hAnsi="Arial" w:cs="Times New Roman"/>
      <w:sz w:val="24"/>
      <w:szCs w:val="20"/>
      <w:lang w:val="pl-PL"/>
    </w:rPr>
  </w:style>
  <w:style w:type="character" w:customStyle="1" w:styleId="th-tx">
    <w:name w:val="th-tx"/>
    <w:basedOn w:val="Domylnaczcionkaakapitu"/>
    <w:rsid w:val="00D17250"/>
  </w:style>
  <w:style w:type="paragraph" w:customStyle="1" w:styleId="Style9">
    <w:name w:val="Style9"/>
    <w:basedOn w:val="Normalny"/>
    <w:rsid w:val="000D1834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67">
    <w:name w:val="Font Style67"/>
    <w:rsid w:val="000D1834"/>
    <w:rPr>
      <w:rFonts w:ascii="Times New Roman" w:hAnsi="Times New Roman" w:cs="Times New Roman" w:hint="default"/>
      <w:sz w:val="20"/>
      <w:szCs w:val="20"/>
    </w:rPr>
  </w:style>
  <w:style w:type="character" w:customStyle="1" w:styleId="NagwekZnak">
    <w:name w:val="Nagłówek Znak"/>
    <w:aliases w:val="Nagłówek strony Znak"/>
    <w:link w:val="Nagwek"/>
    <w:locked/>
    <w:rsid w:val="00D329F0"/>
    <w:rPr>
      <w:lang w:val="pl-PL" w:eastAsia="pl-PL" w:bidi="ar-SA"/>
    </w:rPr>
  </w:style>
  <w:style w:type="paragraph" w:styleId="Nagwek">
    <w:name w:val="header"/>
    <w:aliases w:val="Nagłówek strony"/>
    <w:basedOn w:val="Normalny"/>
    <w:link w:val="NagwekZnak"/>
    <w:rsid w:val="00D329F0"/>
    <w:pPr>
      <w:tabs>
        <w:tab w:val="center" w:pos="4536"/>
        <w:tab w:val="right" w:pos="9072"/>
      </w:tabs>
      <w:autoSpaceDE w:val="0"/>
      <w:autoSpaceDN w:val="0"/>
    </w:pPr>
    <w:rPr>
      <w:rFonts w:ascii="Calibri" w:eastAsia="Calibri" w:hAnsi="Calibri"/>
      <w:sz w:val="20"/>
      <w:szCs w:val="20"/>
    </w:rPr>
  </w:style>
  <w:style w:type="paragraph" w:styleId="Lista">
    <w:name w:val="List"/>
    <w:basedOn w:val="Normalny"/>
    <w:rsid w:val="00D329F0"/>
    <w:pPr>
      <w:spacing w:after="60"/>
      <w:ind w:left="283" w:hanging="283"/>
      <w:jc w:val="both"/>
    </w:pPr>
    <w:rPr>
      <w:sz w:val="20"/>
    </w:rPr>
  </w:style>
  <w:style w:type="paragraph" w:styleId="Lista2">
    <w:name w:val="List 2"/>
    <w:basedOn w:val="Normalny"/>
    <w:rsid w:val="00D329F0"/>
    <w:pPr>
      <w:autoSpaceDE w:val="0"/>
      <w:autoSpaceDN w:val="0"/>
      <w:ind w:left="566" w:hanging="283"/>
      <w:contextualSpacing/>
    </w:pPr>
    <w:rPr>
      <w:sz w:val="20"/>
      <w:szCs w:val="20"/>
    </w:rPr>
  </w:style>
  <w:style w:type="paragraph" w:styleId="Tekstpodstawowywcity">
    <w:name w:val="Body Text Indent"/>
    <w:basedOn w:val="Normalny"/>
    <w:rsid w:val="00D329F0"/>
    <w:pPr>
      <w:autoSpaceDE w:val="0"/>
      <w:autoSpaceDN w:val="0"/>
    </w:pPr>
  </w:style>
  <w:style w:type="paragraph" w:customStyle="1" w:styleId="Nagwek3Nagwek3ZnakNagwek3Znak1ZnakNagwek3Znak1ZnakZnakZnakZnakNagwek3Znak1ZnakZnakZnakZnakZnakZnakNagwek3Znak1ZnakZnakZnakZnakZnakNagwek3Znak1Nagwek3Znak2Nagwek3Znak1Znak1">
    <w:name w:val="Nagłówek 3.Nagłówek 3 Znak.Nagłówek 3 Znak1 Znak.Nagłówek 3 Znak1 Znak Znak Znak Znak.Nagłówek 3 Znak1 Znak Znak Znak Znak Znak Znak.Nagłówek 3 Znak1 Znak Znak Znak Znak Znak.Nagłówek 3 Znak1.Nagłówek 3 Znak2.Nagłówek 3 Znak1 Znak1"/>
    <w:basedOn w:val="Normalny"/>
    <w:next w:val="Normalny"/>
    <w:rsid w:val="00D329F0"/>
    <w:pPr>
      <w:keepNext/>
      <w:autoSpaceDE w:val="0"/>
      <w:autoSpaceDN w:val="0"/>
      <w:spacing w:before="360" w:after="240"/>
      <w:ind w:left="1021" w:hanging="1021"/>
      <w:outlineLvl w:val="2"/>
    </w:pPr>
    <w:rPr>
      <w:b/>
      <w:bCs/>
      <w:sz w:val="32"/>
      <w:szCs w:val="32"/>
    </w:rPr>
  </w:style>
  <w:style w:type="paragraph" w:styleId="Stopka">
    <w:name w:val="footer"/>
    <w:basedOn w:val="Normalny"/>
    <w:link w:val="StopkaZnak"/>
    <w:uiPriority w:val="99"/>
    <w:rsid w:val="008E4AA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13EB4"/>
  </w:style>
  <w:style w:type="paragraph" w:customStyle="1" w:styleId="CM1">
    <w:name w:val="CM1"/>
    <w:basedOn w:val="Normalny"/>
    <w:next w:val="Normalny"/>
    <w:uiPriority w:val="99"/>
    <w:rsid w:val="000A3F98"/>
    <w:pPr>
      <w:autoSpaceDE w:val="0"/>
      <w:autoSpaceDN w:val="0"/>
      <w:adjustRightInd w:val="0"/>
    </w:pPr>
    <w:rPr>
      <w:rFonts w:eastAsia="Calibri"/>
    </w:rPr>
  </w:style>
  <w:style w:type="paragraph" w:customStyle="1" w:styleId="CM3">
    <w:name w:val="CM3"/>
    <w:basedOn w:val="Normalny"/>
    <w:next w:val="Normalny"/>
    <w:uiPriority w:val="99"/>
    <w:rsid w:val="000A3F98"/>
    <w:pPr>
      <w:autoSpaceDE w:val="0"/>
      <w:autoSpaceDN w:val="0"/>
      <w:adjustRightInd w:val="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E05AD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66B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6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9A4CA-5B46-4DE4-8742-DAB391FA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1598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zapotrzebowania na zakup chromatografu cieczowego wyposażeniem</vt:lpstr>
    </vt:vector>
  </TitlesOfParts>
  <Company>Waters Corp</Company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zapotrzebowania na zakup chromatografu cieczowego wyposażeniem</dc:title>
  <dc:subject/>
  <dc:creator>Wojciech Urjasz</dc:creator>
  <cp:keywords/>
  <cp:lastModifiedBy>PSSE Siedlce - Paweł Powałka</cp:lastModifiedBy>
  <cp:revision>28</cp:revision>
  <cp:lastPrinted>2026-08-31T12:06:00Z</cp:lastPrinted>
  <dcterms:created xsi:type="dcterms:W3CDTF">2023-07-02T14:15:00Z</dcterms:created>
  <dcterms:modified xsi:type="dcterms:W3CDTF">2026-09-01T13:16:00Z</dcterms:modified>
</cp:coreProperties>
</file>