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F54FE" w14:textId="1304663A" w:rsidR="003F6788" w:rsidRPr="003F6788" w:rsidRDefault="00BF4AF5" w:rsidP="003079C0">
      <w:pPr>
        <w:pStyle w:val="OZNRODZAKTUtznustawalubrozporzdzenieiorganwydajcy"/>
      </w:pPr>
      <w:r>
        <w:t>ZARZĄDZENIE NR</w:t>
      </w:r>
      <w:r w:rsidR="00AC62ED">
        <w:t xml:space="preserve"> </w:t>
      </w:r>
      <w:r w:rsidR="00621550">
        <w:t>6</w:t>
      </w:r>
    </w:p>
    <w:p w14:paraId="7A5C82CA" w14:textId="77777777" w:rsidR="003F6788" w:rsidRPr="003F6788" w:rsidRDefault="00BF4AF5" w:rsidP="003079C0">
      <w:pPr>
        <w:pStyle w:val="OZNRODZAKTUtznustawalubrozporzdzenieiorganwydajcy"/>
      </w:pPr>
      <w:r>
        <w:t>PREZESA RADY MINISTRÓW</w:t>
      </w:r>
      <w:r w:rsidR="003F6788" w:rsidRPr="003F6788">
        <w:t xml:space="preserve"> </w:t>
      </w:r>
    </w:p>
    <w:p w14:paraId="4A127C96" w14:textId="7DE11DF8" w:rsidR="003F6788" w:rsidRPr="003F6788" w:rsidRDefault="003F6788" w:rsidP="003079C0">
      <w:pPr>
        <w:pStyle w:val="DATAAKTUdatauchwalenialubwydaniaaktu"/>
      </w:pPr>
      <w:r w:rsidRPr="003F6788">
        <w:t xml:space="preserve">z dnia </w:t>
      </w:r>
      <w:r w:rsidR="004A28B9">
        <w:t>21 stycznia 2022 r.</w:t>
      </w:r>
    </w:p>
    <w:p w14:paraId="0A78CBE5" w14:textId="73082560" w:rsidR="003F6788" w:rsidRPr="003F6788" w:rsidRDefault="003F6788" w:rsidP="003079C0">
      <w:pPr>
        <w:pStyle w:val="TYTUAKTUprzedmiotregulacjiustawylubrozporzdzenia"/>
      </w:pPr>
      <w:r w:rsidRPr="003F6788">
        <w:t>w sprawie</w:t>
      </w:r>
      <w:r w:rsidR="00580741">
        <w:t xml:space="preserve"> utworzenia</w:t>
      </w:r>
      <w:r w:rsidRPr="003F6788">
        <w:t xml:space="preserve"> </w:t>
      </w:r>
      <w:bookmarkStart w:id="0" w:name="_GoBack"/>
      <w:r w:rsidR="00580741">
        <w:t xml:space="preserve">Rady </w:t>
      </w:r>
      <w:r w:rsidR="00187CB5">
        <w:t xml:space="preserve">do spraw COVID-19 </w:t>
      </w:r>
      <w:r w:rsidR="00580741">
        <w:t>przy Prezesie Rady Ministrów</w:t>
      </w:r>
      <w:bookmarkEnd w:id="0"/>
    </w:p>
    <w:p w14:paraId="5732CB4F" w14:textId="5B185BFB" w:rsidR="003F6788" w:rsidRPr="003F6788" w:rsidRDefault="003F6788" w:rsidP="003F6788">
      <w:pPr>
        <w:pStyle w:val="NIEARTTEKSTtekstnieartykuowanynppodstprawnarozplubpreambua"/>
      </w:pPr>
      <w:r w:rsidRPr="003F6788">
        <w:t>N</w:t>
      </w:r>
      <w:r w:rsidR="00580741">
        <w:t>a podstawie art. 12 ust. 1 pkt 3</w:t>
      </w:r>
      <w:r w:rsidRPr="003F6788">
        <w:t xml:space="preserve"> i ust. 2 ustawy z dnia 8 sierpnia 1996 r. o Radzie Ministrów (</w:t>
      </w:r>
      <w:bookmarkStart w:id="1" w:name="_Hlk93589954"/>
      <w:r w:rsidR="007B71A8" w:rsidRPr="007B71A8">
        <w:t>Dz. U. z 2021 r. poz. 178, 1192, 1535 i 2105</w:t>
      </w:r>
      <w:bookmarkEnd w:id="1"/>
      <w:r w:rsidRPr="003F6788">
        <w:t xml:space="preserve">) </w:t>
      </w:r>
      <w:r>
        <w:t>zarządza się</w:t>
      </w:r>
      <w:r w:rsidR="00950850">
        <w:t>,</w:t>
      </w:r>
      <w:r>
        <w:t xml:space="preserve"> co nastę</w:t>
      </w:r>
      <w:r w:rsidRPr="003F6788">
        <w:t>puje:</w:t>
      </w:r>
    </w:p>
    <w:p w14:paraId="6F0BA564" w14:textId="508D8C8A" w:rsidR="00580741" w:rsidRDefault="005C152E" w:rsidP="00BF4AF5">
      <w:pPr>
        <w:pStyle w:val="ARTartustawynprozporzdzenia"/>
      </w:pPr>
      <w:r>
        <w:rPr>
          <w:rStyle w:val="Ppogrubienie"/>
        </w:rPr>
        <w:t>§ </w:t>
      </w:r>
      <w:r w:rsidR="003F6788" w:rsidRPr="00BF4AF5">
        <w:rPr>
          <w:rStyle w:val="Ppogrubienie"/>
        </w:rPr>
        <w:t>1.</w:t>
      </w:r>
      <w:r w:rsidR="00AC62ED">
        <w:t> 1. </w:t>
      </w:r>
      <w:r w:rsidR="00580741">
        <w:t xml:space="preserve">Tworzy się Radę </w:t>
      </w:r>
      <w:r w:rsidR="00187CB5">
        <w:t>do spraw COVI</w:t>
      </w:r>
      <w:r w:rsidR="00012DE3">
        <w:t>D</w:t>
      </w:r>
      <w:r w:rsidR="00187CB5">
        <w:t xml:space="preserve">-19 </w:t>
      </w:r>
      <w:r w:rsidR="00580741">
        <w:t xml:space="preserve">przy Prezesie Rady Ministrów, zwaną dalej </w:t>
      </w:r>
      <w:r w:rsidR="00AC62ED">
        <w:t>„</w:t>
      </w:r>
      <w:r w:rsidR="00580741">
        <w:t>Radą</w:t>
      </w:r>
      <w:r w:rsidR="00AC62ED">
        <w:t>”</w:t>
      </w:r>
      <w:r w:rsidR="00580741">
        <w:t>.</w:t>
      </w:r>
    </w:p>
    <w:p w14:paraId="52AE7B9A" w14:textId="4A2EA264" w:rsidR="003F6788" w:rsidRPr="003F6788" w:rsidRDefault="00AC62ED" w:rsidP="00580741">
      <w:pPr>
        <w:pStyle w:val="USTustnpkodeksu"/>
      </w:pPr>
      <w:r>
        <w:t>2. </w:t>
      </w:r>
      <w:r w:rsidR="00580741">
        <w:t>Rada</w:t>
      </w:r>
      <w:r w:rsidR="003F6788" w:rsidRPr="003F6788">
        <w:t xml:space="preserve"> jest or</w:t>
      </w:r>
      <w:r w:rsidR="00580741">
        <w:t>ganem pomocniczym</w:t>
      </w:r>
      <w:r w:rsidR="0041680D">
        <w:t xml:space="preserve"> Prezesa Rady Ministrów</w:t>
      </w:r>
      <w:r w:rsidR="003F6788" w:rsidRPr="003F6788">
        <w:t>.</w:t>
      </w:r>
    </w:p>
    <w:p w14:paraId="0AC89DFD" w14:textId="50BDC4F9" w:rsidR="003F6788" w:rsidRPr="00C84406" w:rsidRDefault="005C152E" w:rsidP="00C84406">
      <w:pPr>
        <w:pStyle w:val="ARTartustawynprozporzdzenia"/>
      </w:pPr>
      <w:r>
        <w:rPr>
          <w:rStyle w:val="Ppogrubienie"/>
        </w:rPr>
        <w:t>§ </w:t>
      </w:r>
      <w:r w:rsidR="003F6788" w:rsidRPr="00C84406">
        <w:rPr>
          <w:rStyle w:val="Ppogrubienie"/>
        </w:rPr>
        <w:t>2.</w:t>
      </w:r>
      <w:r w:rsidR="00AC62ED">
        <w:rPr>
          <w:rStyle w:val="Ppogrubienie"/>
        </w:rPr>
        <w:t> </w:t>
      </w:r>
      <w:r w:rsidR="003F6788" w:rsidRPr="00C84406">
        <w:t xml:space="preserve">Do zadań </w:t>
      </w:r>
      <w:r w:rsidR="00580741">
        <w:t>Rady należy</w:t>
      </w:r>
      <w:r w:rsidR="003F6788" w:rsidRPr="00C84406">
        <w:t>:</w:t>
      </w:r>
    </w:p>
    <w:p w14:paraId="40883288" w14:textId="36FC773B" w:rsidR="00E8473A" w:rsidRDefault="003079C0" w:rsidP="00C84406">
      <w:pPr>
        <w:pStyle w:val="PKTpunkt"/>
      </w:pPr>
      <w:r>
        <w:t>1)</w:t>
      </w:r>
      <w:r>
        <w:tab/>
      </w:r>
      <w:r w:rsidR="00E8473A">
        <w:t>dokonywanie analiz</w:t>
      </w:r>
      <w:r w:rsidR="00580741">
        <w:t xml:space="preserve"> i ocen</w:t>
      </w:r>
      <w:r w:rsidR="00E8473A">
        <w:t xml:space="preserve"> </w:t>
      </w:r>
      <w:r w:rsidR="00580741">
        <w:t>bieżącej sytuacji zdrowotnej</w:t>
      </w:r>
      <w:r w:rsidR="007B71A8">
        <w:t>, gospodarczej i społecznej</w:t>
      </w:r>
      <w:r w:rsidR="00580741">
        <w:t xml:space="preserve"> w</w:t>
      </w:r>
      <w:r w:rsidR="00430EBA">
        <w:t> </w:t>
      </w:r>
      <w:r w:rsidR="00580741">
        <w:t xml:space="preserve">kraju, </w:t>
      </w:r>
      <w:r w:rsidR="007B71A8">
        <w:t>w zakresie przeciwdziałania i zwalczania skutków pandemii</w:t>
      </w:r>
      <w:r w:rsidR="00580741">
        <w:t xml:space="preserve"> COVID-19;</w:t>
      </w:r>
    </w:p>
    <w:p w14:paraId="4D619A9F" w14:textId="04C8BA4B" w:rsidR="003F6788" w:rsidRDefault="003079C0" w:rsidP="00C84406">
      <w:pPr>
        <w:pStyle w:val="PKTpunkt"/>
      </w:pPr>
      <w:r>
        <w:t>2)</w:t>
      </w:r>
      <w:r>
        <w:tab/>
      </w:r>
      <w:r w:rsidR="00580741">
        <w:t xml:space="preserve">przygotowywanie i przedstawianie propozycji działań w zakresie przeciwdziałania </w:t>
      </w:r>
      <w:r w:rsidR="007B71A8">
        <w:t>i</w:t>
      </w:r>
      <w:r w:rsidR="00430EBA">
        <w:t> </w:t>
      </w:r>
      <w:r w:rsidR="007B71A8">
        <w:t xml:space="preserve">zwalczania skutków pandemii </w:t>
      </w:r>
      <w:r w:rsidR="00580741">
        <w:t>COVID-19</w:t>
      </w:r>
      <w:r w:rsidR="007B71A8">
        <w:t>, ze szczególnym uwzględnieniem obszaru ochrony zdrowia</w:t>
      </w:r>
      <w:r w:rsidR="00580741">
        <w:t>;</w:t>
      </w:r>
    </w:p>
    <w:p w14:paraId="3208A5E2" w14:textId="1BD6711F" w:rsidR="00285417" w:rsidRPr="00C84406" w:rsidRDefault="003079C0" w:rsidP="00C84406">
      <w:pPr>
        <w:pStyle w:val="PKTpunkt"/>
      </w:pPr>
      <w:r>
        <w:t>3)</w:t>
      </w:r>
      <w:r>
        <w:tab/>
      </w:r>
      <w:r w:rsidR="00580741">
        <w:t>opiniowanie</w:t>
      </w:r>
      <w:r w:rsidR="00285417" w:rsidRPr="00285417">
        <w:t xml:space="preserve"> projektów aktów prawnych oraz innych dokumentów rządowych o </w:t>
      </w:r>
      <w:r w:rsidR="00285417">
        <w:t>istotnym</w:t>
      </w:r>
      <w:r w:rsidR="00285417" w:rsidRPr="00285417">
        <w:t xml:space="preserve"> wpływie na zagad</w:t>
      </w:r>
      <w:r w:rsidR="008B2C8A">
        <w:t xml:space="preserve">nienia </w:t>
      </w:r>
      <w:r w:rsidR="00580741">
        <w:t>dotycząc</w:t>
      </w:r>
      <w:r w:rsidR="007B71A8">
        <w:t>e</w:t>
      </w:r>
      <w:r w:rsidR="00580741">
        <w:t xml:space="preserve"> przeciwdziałania</w:t>
      </w:r>
      <w:r w:rsidR="007B71A8">
        <w:t xml:space="preserve"> i zwalczania skutków pandemii </w:t>
      </w:r>
      <w:r w:rsidR="00580741">
        <w:t>COVID-19</w:t>
      </w:r>
      <w:r w:rsidR="00285417" w:rsidRPr="00285417">
        <w:t>;</w:t>
      </w:r>
    </w:p>
    <w:p w14:paraId="3475A9F1" w14:textId="3802F1B9" w:rsidR="003F6788" w:rsidRPr="003F6788" w:rsidRDefault="00285417" w:rsidP="003F6788">
      <w:pPr>
        <w:pStyle w:val="PKTpunkt"/>
      </w:pPr>
      <w:r>
        <w:t>4</w:t>
      </w:r>
      <w:r w:rsidR="003079C0">
        <w:t>)</w:t>
      </w:r>
      <w:r w:rsidR="003079C0">
        <w:tab/>
      </w:r>
      <w:r w:rsidR="00580741">
        <w:t>wykonywanie innych zadań zleconych przez Prezesa Rady Ministrów.</w:t>
      </w:r>
    </w:p>
    <w:p w14:paraId="6F4ED43F" w14:textId="15103F62" w:rsidR="003F6788" w:rsidRPr="003F6788" w:rsidRDefault="005C152E" w:rsidP="003F6788">
      <w:pPr>
        <w:pStyle w:val="ARTartustawynprozporzdzenia"/>
      </w:pPr>
      <w:r>
        <w:rPr>
          <w:rStyle w:val="Ppogrubienie"/>
        </w:rPr>
        <w:t>§ </w:t>
      </w:r>
      <w:r w:rsidR="003F6788" w:rsidRPr="00BF4AF5">
        <w:rPr>
          <w:rStyle w:val="Ppogrubienie"/>
        </w:rPr>
        <w:t>3.</w:t>
      </w:r>
      <w:r w:rsidR="00AC62ED">
        <w:t> </w:t>
      </w:r>
      <w:r w:rsidR="003D146F">
        <w:t>W skład Rady wchodzą</w:t>
      </w:r>
      <w:r w:rsidR="00750174">
        <w:t>:</w:t>
      </w:r>
    </w:p>
    <w:p w14:paraId="3E31565E" w14:textId="122BEDA6" w:rsidR="003F6788" w:rsidRPr="003F6788" w:rsidRDefault="003079C0" w:rsidP="003F6788">
      <w:pPr>
        <w:pStyle w:val="PKTpunkt"/>
      </w:pPr>
      <w:r>
        <w:t>1)</w:t>
      </w:r>
      <w:r>
        <w:tab/>
      </w:r>
      <w:r w:rsidR="00AC62ED">
        <w:t>p</w:t>
      </w:r>
      <w:r w:rsidR="003D146F">
        <w:t xml:space="preserve">rzewodniczący Rady </w:t>
      </w:r>
      <w:r w:rsidR="00AC62ED">
        <w:t>–</w:t>
      </w:r>
      <w:r w:rsidR="003D146F">
        <w:t xml:space="preserve"> powoływany i odwoływany przez Prezesa Rady Ministrów;</w:t>
      </w:r>
    </w:p>
    <w:p w14:paraId="05CB3A21" w14:textId="2AFF5508" w:rsidR="003F6788" w:rsidRPr="003F6788" w:rsidRDefault="003079C0" w:rsidP="003F6788">
      <w:pPr>
        <w:pStyle w:val="PKTpunkt"/>
      </w:pPr>
      <w:r>
        <w:t>2)</w:t>
      </w:r>
      <w:r>
        <w:tab/>
      </w:r>
      <w:r w:rsidR="003D146F">
        <w:t xml:space="preserve">pozostali członkowie Rady </w:t>
      </w:r>
      <w:r w:rsidR="00AC62ED">
        <w:t>–</w:t>
      </w:r>
      <w:r w:rsidR="003D146F">
        <w:t xml:space="preserve"> powoływani i odwoływani przez Prezesa Rady Ministrów spośród osób, których wiedza i doświadczenie w zakresie spraw leżących w zakresie działań Rady daje rękojmię prawidłowego wykonywania jej zadań. </w:t>
      </w:r>
    </w:p>
    <w:p w14:paraId="24C9B4BA" w14:textId="77777777" w:rsidR="00D53E17" w:rsidRDefault="005C152E" w:rsidP="003D146F">
      <w:pPr>
        <w:pStyle w:val="ARTartustawynprozporzdzenia"/>
      </w:pPr>
      <w:r>
        <w:rPr>
          <w:rStyle w:val="Ppogrubienie"/>
        </w:rPr>
        <w:t>§ </w:t>
      </w:r>
      <w:r w:rsidR="003F6788" w:rsidRPr="00BF4AF5">
        <w:rPr>
          <w:rStyle w:val="Ppogrubienie"/>
        </w:rPr>
        <w:t>4.</w:t>
      </w:r>
      <w:r w:rsidR="00AC62ED">
        <w:t> 1. </w:t>
      </w:r>
      <w:r w:rsidR="003D146F">
        <w:t>Przewodniczący Rady</w:t>
      </w:r>
      <w:r w:rsidR="00D53E17">
        <w:t>:</w:t>
      </w:r>
    </w:p>
    <w:p w14:paraId="1C8637FC" w14:textId="3BD79860" w:rsidR="00D53E17" w:rsidRDefault="00D53E17" w:rsidP="00654F45">
      <w:pPr>
        <w:pStyle w:val="PKTpunkt"/>
      </w:pPr>
      <w:r>
        <w:t>1)</w:t>
      </w:r>
      <w:r w:rsidR="00654F45">
        <w:tab/>
      </w:r>
      <w:r>
        <w:t>organizuje prace Rady</w:t>
      </w:r>
      <w:r w:rsidR="00C85377">
        <w:t xml:space="preserve"> oraz określa terminy jej posiedzeń</w:t>
      </w:r>
      <w:r>
        <w:t>;</w:t>
      </w:r>
    </w:p>
    <w:p w14:paraId="6EC3C9A6" w14:textId="2F08F98C" w:rsidR="00D53E17" w:rsidRDefault="00D53E17" w:rsidP="00654F45">
      <w:pPr>
        <w:pStyle w:val="PKTpunkt"/>
      </w:pPr>
      <w:r>
        <w:t>2)</w:t>
      </w:r>
      <w:r w:rsidR="00654F45">
        <w:tab/>
      </w:r>
      <w:r w:rsidR="003F6788" w:rsidRPr="00C84406">
        <w:t xml:space="preserve">określa szczegółowe sposoby i terminy realizacji zadań </w:t>
      </w:r>
      <w:r w:rsidR="00AC62ED">
        <w:t>Rady</w:t>
      </w:r>
      <w:r w:rsidR="007B71A8">
        <w:t xml:space="preserve"> </w:t>
      </w:r>
      <w:r w:rsidR="003F6788" w:rsidRPr="00C84406">
        <w:t xml:space="preserve">oraz wskazuje </w:t>
      </w:r>
      <w:r w:rsidR="007F4B4B">
        <w:t xml:space="preserve">członków Rady </w:t>
      </w:r>
      <w:r w:rsidR="007F4B4B" w:rsidRPr="00C84406">
        <w:t>odpowiedzialn</w:t>
      </w:r>
      <w:r w:rsidR="007F4B4B">
        <w:t>ych</w:t>
      </w:r>
      <w:r w:rsidR="007F4B4B" w:rsidRPr="00C84406">
        <w:t xml:space="preserve"> </w:t>
      </w:r>
      <w:r w:rsidR="003F6788" w:rsidRPr="00C84406">
        <w:t>za ich wykonanie</w:t>
      </w:r>
      <w:r w:rsidR="00654F45">
        <w:t>;</w:t>
      </w:r>
    </w:p>
    <w:p w14:paraId="19A04287" w14:textId="02108728" w:rsidR="003F6788" w:rsidRPr="00C84406" w:rsidRDefault="00654F45" w:rsidP="00654F45">
      <w:pPr>
        <w:pStyle w:val="PKTpunkt"/>
      </w:pPr>
      <w:r>
        <w:t>3)</w:t>
      </w:r>
      <w:r>
        <w:tab/>
      </w:r>
      <w:r w:rsidR="00D53E17" w:rsidRPr="003F6788">
        <w:t>może zaprasz</w:t>
      </w:r>
      <w:r w:rsidR="00D53E17" w:rsidRPr="00D53E17">
        <w:t>ać do udziału w pracach Rady, z głosem doradczym, inne osoby.</w:t>
      </w:r>
      <w:r w:rsidR="00D53E17" w:rsidRPr="00C84406">
        <w:t xml:space="preserve"> </w:t>
      </w:r>
    </w:p>
    <w:p w14:paraId="59A1BF29" w14:textId="3C49F806" w:rsidR="003F6788" w:rsidRPr="003F6788" w:rsidRDefault="001C2243" w:rsidP="003F6788">
      <w:pPr>
        <w:pStyle w:val="USTustnpkodeksu"/>
      </w:pPr>
      <w:r>
        <w:lastRenderedPageBreak/>
        <w:t>2</w:t>
      </w:r>
      <w:r w:rsidR="005C152E">
        <w:t>.</w:t>
      </w:r>
      <w:r w:rsidR="00AC62ED">
        <w:t> </w:t>
      </w:r>
      <w:r w:rsidR="003D146F">
        <w:t>Przewodniczący Rady</w:t>
      </w:r>
      <w:r w:rsidR="003F6788" w:rsidRPr="003F6788">
        <w:t xml:space="preserve"> może powoływać stałe lub czasowe zespoły robocze, wyznaczać ich skład spośród członków </w:t>
      </w:r>
      <w:r w:rsidR="00AC62ED">
        <w:t>Rady</w:t>
      </w:r>
      <w:r w:rsidR="00AC62ED" w:rsidRPr="003F6788">
        <w:t xml:space="preserve"> </w:t>
      </w:r>
      <w:r w:rsidR="003F6788" w:rsidRPr="003F6788">
        <w:t>oraz przydzielać im zadania.</w:t>
      </w:r>
    </w:p>
    <w:p w14:paraId="1CE23FAE" w14:textId="065A3EFD" w:rsidR="003F6788" w:rsidRDefault="005C152E" w:rsidP="003F6788">
      <w:pPr>
        <w:pStyle w:val="ARTartustawynprozporzdzenia"/>
      </w:pPr>
      <w:r>
        <w:rPr>
          <w:rStyle w:val="Ppogrubienie"/>
        </w:rPr>
        <w:t>§ </w:t>
      </w:r>
      <w:r w:rsidR="003D146F">
        <w:rPr>
          <w:rStyle w:val="Ppogrubienie"/>
        </w:rPr>
        <w:t>5</w:t>
      </w:r>
      <w:r w:rsidR="003F6788" w:rsidRPr="00BF4AF5">
        <w:rPr>
          <w:rStyle w:val="Ppogrubienie"/>
        </w:rPr>
        <w:t>.</w:t>
      </w:r>
      <w:r w:rsidR="00AC62ED">
        <w:t> 1. </w:t>
      </w:r>
      <w:r w:rsidR="003D146F">
        <w:t xml:space="preserve">Rada </w:t>
      </w:r>
      <w:r w:rsidR="00C85377">
        <w:t xml:space="preserve">obraduje na </w:t>
      </w:r>
      <w:r w:rsidR="003F6788" w:rsidRPr="003F6788">
        <w:t>posiedzenia</w:t>
      </w:r>
      <w:r w:rsidR="00C85377">
        <w:t>ch</w:t>
      </w:r>
      <w:r w:rsidR="003F6788" w:rsidRPr="003F6788">
        <w:t>.</w:t>
      </w:r>
    </w:p>
    <w:p w14:paraId="6D88B2B1" w14:textId="65EC862F" w:rsidR="00804E45" w:rsidRPr="003F6788" w:rsidRDefault="00AC62ED" w:rsidP="003079C0">
      <w:pPr>
        <w:pStyle w:val="USTustnpkodeksu"/>
      </w:pPr>
      <w:r>
        <w:t>2. </w:t>
      </w:r>
      <w:r w:rsidR="00804E45" w:rsidRPr="00804E45">
        <w:t xml:space="preserve">Przewodniczący </w:t>
      </w:r>
      <w:r w:rsidR="003D146F">
        <w:t>Rady</w:t>
      </w:r>
      <w:r w:rsidR="00804E45" w:rsidRPr="00804E45">
        <w:t xml:space="preserve"> może zarządzić</w:t>
      </w:r>
      <w:r w:rsidR="003D146F">
        <w:t xml:space="preserve"> odbycie posiedzenia za pomocą środków komunikacji elektronicznej lub </w:t>
      </w:r>
      <w:r w:rsidR="00804E45" w:rsidRPr="00804E45">
        <w:t>rozpatrzenie sprawy w drodze korespondencyjnego uzgodnienia stanowisk (tryb obiegowy).</w:t>
      </w:r>
    </w:p>
    <w:p w14:paraId="2EB1AB7D" w14:textId="5299BE3E" w:rsidR="003F6788" w:rsidRPr="003F6788" w:rsidRDefault="005C152E" w:rsidP="003F6788">
      <w:pPr>
        <w:pStyle w:val="ARTartustawynprozporzdzenia"/>
      </w:pPr>
      <w:r>
        <w:rPr>
          <w:rStyle w:val="Ppogrubienie"/>
        </w:rPr>
        <w:t>§ </w:t>
      </w:r>
      <w:r w:rsidR="003D146F">
        <w:rPr>
          <w:rStyle w:val="Ppogrubienie"/>
        </w:rPr>
        <w:t>6</w:t>
      </w:r>
      <w:r w:rsidR="003F6788" w:rsidRPr="00BF4AF5">
        <w:rPr>
          <w:rStyle w:val="Ppogrubienie"/>
        </w:rPr>
        <w:t>.</w:t>
      </w:r>
      <w:r>
        <w:t> 1.</w:t>
      </w:r>
      <w:r w:rsidR="00AC62ED">
        <w:t> </w:t>
      </w:r>
      <w:r w:rsidR="003F6788" w:rsidRPr="003F6788">
        <w:t xml:space="preserve">Rozstrzygnięcia </w:t>
      </w:r>
      <w:r w:rsidR="003D146F">
        <w:t>Rady</w:t>
      </w:r>
      <w:r w:rsidR="003F6788" w:rsidRPr="003F6788">
        <w:t xml:space="preserve"> zapadają w drodze uzgodnienia</w:t>
      </w:r>
      <w:r w:rsidR="00C050E5">
        <w:t xml:space="preserve"> stanowisk</w:t>
      </w:r>
      <w:r w:rsidR="003F6788" w:rsidRPr="003F6788">
        <w:t>.</w:t>
      </w:r>
    </w:p>
    <w:p w14:paraId="710C9381" w14:textId="39894354" w:rsidR="003F6788" w:rsidRPr="003F6788" w:rsidRDefault="00AC62ED" w:rsidP="003079C0">
      <w:pPr>
        <w:pStyle w:val="USTustnpkodeksu"/>
      </w:pPr>
      <w:r>
        <w:t>2. </w:t>
      </w:r>
      <w:r w:rsidR="003F6788" w:rsidRPr="003F6788">
        <w:t xml:space="preserve">W przypadku gdy uzgodnienie stanowiska nie jest możliwe, rozstrzyga zdanie </w:t>
      </w:r>
      <w:r>
        <w:t>p</w:t>
      </w:r>
      <w:r w:rsidR="003F6788" w:rsidRPr="003F6788">
        <w:t xml:space="preserve">rzewodniczącego </w:t>
      </w:r>
      <w:r w:rsidR="003D146F">
        <w:t>Rady.</w:t>
      </w:r>
    </w:p>
    <w:p w14:paraId="0A83A571" w14:textId="4935A9BD" w:rsidR="003F6788" w:rsidRPr="003F6788" w:rsidRDefault="005C152E" w:rsidP="003079C0">
      <w:pPr>
        <w:pStyle w:val="USTustnpkodeksu"/>
      </w:pPr>
      <w:r>
        <w:t>3.</w:t>
      </w:r>
      <w:r w:rsidR="00AC62ED">
        <w:t> </w:t>
      </w:r>
      <w:r w:rsidR="003D146F">
        <w:t>Członkowie Rady</w:t>
      </w:r>
      <w:r w:rsidR="003F6788" w:rsidRPr="003F6788">
        <w:t xml:space="preserve"> mogą zgłosić zdanie odrębne w stosunku do zapadłego rozstrzygnięcia.</w:t>
      </w:r>
    </w:p>
    <w:p w14:paraId="19F9765F" w14:textId="0F304E30" w:rsidR="003F6788" w:rsidRPr="003F6788" w:rsidRDefault="005C152E" w:rsidP="003D146F">
      <w:pPr>
        <w:pStyle w:val="ARTartustawynprozporzdzenia"/>
      </w:pPr>
      <w:r>
        <w:rPr>
          <w:rStyle w:val="Ppogrubienie"/>
        </w:rPr>
        <w:t>§ </w:t>
      </w:r>
      <w:r w:rsidR="003D146F">
        <w:rPr>
          <w:rStyle w:val="Ppogrubienie"/>
        </w:rPr>
        <w:t>7</w:t>
      </w:r>
      <w:r w:rsidR="003F6788" w:rsidRPr="00BF4AF5">
        <w:rPr>
          <w:rStyle w:val="Ppogrubienie"/>
        </w:rPr>
        <w:t>.</w:t>
      </w:r>
      <w:r w:rsidR="00AC62ED">
        <w:rPr>
          <w:rStyle w:val="Ppogrubienie"/>
        </w:rPr>
        <w:t> </w:t>
      </w:r>
      <w:r w:rsidR="003D146F">
        <w:t>Przewodniczący Rady</w:t>
      </w:r>
      <w:r w:rsidR="003F6788" w:rsidRPr="003F6788">
        <w:t xml:space="preserve"> może zlecać rzeczoznawcom lub ekspertom opracowanie analiz, prognoz, ekspertyz, opinii lub koncepcji i projektów rozwiązań z zak</w:t>
      </w:r>
      <w:r w:rsidR="003D146F">
        <w:t>resu działania Rady</w:t>
      </w:r>
      <w:r w:rsidR="003F6788" w:rsidRPr="003F6788">
        <w:t>.</w:t>
      </w:r>
    </w:p>
    <w:p w14:paraId="123ECA2B" w14:textId="2BA0ED87" w:rsidR="003F6788" w:rsidRDefault="003F6788" w:rsidP="003F6788">
      <w:pPr>
        <w:pStyle w:val="ARTartustawynprozporzdzenia"/>
      </w:pPr>
      <w:r w:rsidRPr="00BF4AF5">
        <w:rPr>
          <w:rStyle w:val="Ppogrubienie"/>
        </w:rPr>
        <w:t>§</w:t>
      </w:r>
      <w:r w:rsidR="005C152E">
        <w:rPr>
          <w:rStyle w:val="Ppogrubienie"/>
        </w:rPr>
        <w:t> </w:t>
      </w:r>
      <w:r w:rsidR="00750174">
        <w:rPr>
          <w:rStyle w:val="Ppogrubienie"/>
        </w:rPr>
        <w:t>8</w:t>
      </w:r>
      <w:r w:rsidRPr="00BF4AF5">
        <w:rPr>
          <w:rStyle w:val="Ppogrubienie"/>
        </w:rPr>
        <w:t>.</w:t>
      </w:r>
      <w:r w:rsidR="00AC62ED">
        <w:rPr>
          <w:rStyle w:val="Ppogrubienie"/>
        </w:rPr>
        <w:t> </w:t>
      </w:r>
      <w:r w:rsidRPr="003F6788">
        <w:t>Obsługę organ</w:t>
      </w:r>
      <w:r w:rsidR="005C152E">
        <w:t>izacyjną i merytoryczną Rady oraz środki związane z jej</w:t>
      </w:r>
      <w:r w:rsidRPr="003F6788">
        <w:t xml:space="preserve"> działalnością zapewnia Kancelaria Prezesa Rady Ministrów.</w:t>
      </w:r>
    </w:p>
    <w:p w14:paraId="0C731092" w14:textId="616F9EEF" w:rsidR="00750174" w:rsidRPr="003F6788" w:rsidRDefault="005C152E" w:rsidP="003F6788">
      <w:pPr>
        <w:pStyle w:val="ARTartustawynprozporzdzenia"/>
      </w:pPr>
      <w:r>
        <w:rPr>
          <w:rStyle w:val="Ppogrubienie"/>
        </w:rPr>
        <w:t>§ </w:t>
      </w:r>
      <w:r w:rsidR="00750174">
        <w:rPr>
          <w:rStyle w:val="Ppogrubienie"/>
        </w:rPr>
        <w:t>9</w:t>
      </w:r>
      <w:r w:rsidR="00750174" w:rsidRPr="00750174">
        <w:rPr>
          <w:rStyle w:val="Ppogrubienie"/>
        </w:rPr>
        <w:t>.</w:t>
      </w:r>
      <w:r w:rsidR="00AC62ED">
        <w:rPr>
          <w:rStyle w:val="Ppogrubienie"/>
        </w:rPr>
        <w:t> </w:t>
      </w:r>
      <w:r w:rsidR="00750174" w:rsidRPr="00750174">
        <w:t xml:space="preserve">Przewodniczący </w:t>
      </w:r>
      <w:r w:rsidR="00750174">
        <w:t>Rady</w:t>
      </w:r>
      <w:r w:rsidR="00750174" w:rsidRPr="00750174">
        <w:t xml:space="preserve"> przedstawia Prezesowi Rady Ministrów coroczne spr</w:t>
      </w:r>
      <w:r w:rsidR="00750174">
        <w:t>awozdanie z działalności Rady</w:t>
      </w:r>
      <w:r w:rsidR="00750174" w:rsidRPr="00750174">
        <w:t>, w terminie do dnia 15 marca każdego roku kalendarzowego, za rok poprzedni.</w:t>
      </w:r>
    </w:p>
    <w:p w14:paraId="0DDE9B2E" w14:textId="3372047C" w:rsidR="003F6788" w:rsidRPr="003F6788" w:rsidRDefault="005C152E" w:rsidP="003F6788">
      <w:pPr>
        <w:pStyle w:val="ARTartustawynprozporzdzenia"/>
      </w:pPr>
      <w:r>
        <w:rPr>
          <w:rStyle w:val="Ppogrubienie"/>
        </w:rPr>
        <w:t>§ </w:t>
      </w:r>
      <w:r w:rsidR="00750174">
        <w:rPr>
          <w:rStyle w:val="Ppogrubienie"/>
        </w:rPr>
        <w:t>10</w:t>
      </w:r>
      <w:r w:rsidR="003F6788" w:rsidRPr="00BF4AF5">
        <w:rPr>
          <w:rStyle w:val="Ppogrubienie"/>
        </w:rPr>
        <w:t>.</w:t>
      </w:r>
      <w:r w:rsidR="00AC62ED">
        <w:t> </w:t>
      </w:r>
      <w:r w:rsidR="003079C0">
        <w:t>Zarządzenie</w:t>
      </w:r>
      <w:r w:rsidR="00C84406">
        <w:t xml:space="preserve"> wchodzi</w:t>
      </w:r>
      <w:r w:rsidR="00750174">
        <w:t xml:space="preserve"> w życie z dniem podpisania</w:t>
      </w:r>
      <w:r w:rsidR="007B71A8">
        <w:t>.</w:t>
      </w:r>
    </w:p>
    <w:p w14:paraId="634C3AAC" w14:textId="77777777" w:rsidR="00AC62ED" w:rsidRDefault="00AC62ED" w:rsidP="00AC62ED"/>
    <w:p w14:paraId="50E63438" w14:textId="77777777" w:rsidR="00E32306" w:rsidRPr="00901412" w:rsidRDefault="00E32306" w:rsidP="00E32306">
      <w:pPr>
        <w:pStyle w:val="NAZORGWYDnazwaorganuwydajcegoprojektowanyakt"/>
        <w:rPr>
          <w:rFonts w:ascii="Times New Roman" w:hAnsi="Times New Roman"/>
        </w:rPr>
      </w:pPr>
      <w:r w:rsidRPr="00901412">
        <w:rPr>
          <w:rFonts w:ascii="Times New Roman" w:hAnsi="Times New Roman"/>
        </w:rPr>
        <w:t>prezes rady ministrów</w:t>
      </w:r>
      <w:bookmarkStart w:id="2" w:name="ezdPracownikAtrybut4"/>
      <w:bookmarkEnd w:id="2"/>
    </w:p>
    <w:p w14:paraId="2A6E1C7D" w14:textId="77777777" w:rsidR="00E32306" w:rsidRPr="00901412" w:rsidRDefault="00E32306" w:rsidP="00E32306">
      <w:pPr>
        <w:pStyle w:val="NAZORGWYDnazwaorganuwydajcegoprojektowanyakt"/>
        <w:rPr>
          <w:rFonts w:ascii="Times New Roman" w:hAnsi="Times New Roman"/>
        </w:rPr>
      </w:pPr>
      <w:r w:rsidRPr="00901412">
        <w:rPr>
          <w:rFonts w:ascii="Times New Roman" w:hAnsi="Times New Roman"/>
        </w:rPr>
        <w:t>MATEUSZ MORAWIECKI</w:t>
      </w:r>
    </w:p>
    <w:p w14:paraId="7B672317" w14:textId="38C221F7" w:rsidR="00AC62ED" w:rsidRPr="00E32306" w:rsidRDefault="00E32306" w:rsidP="00E32306">
      <w:pPr>
        <w:pStyle w:val="NAZORGWYDnazwaorganuwydajcegoprojektowanyakt"/>
        <w:rPr>
          <w:b w:val="0"/>
          <w:sz w:val="18"/>
        </w:rPr>
      </w:pPr>
      <w:r w:rsidRPr="00E32306">
        <w:rPr>
          <w:b w:val="0"/>
          <w:caps w:val="0"/>
          <w:sz w:val="18"/>
        </w:rPr>
        <w:t>/podpisano kwalifikowanym podpisem elektronicznym/</w:t>
      </w:r>
    </w:p>
    <w:sectPr w:rsidR="00AC62ED" w:rsidRPr="00E32306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4C0481" w14:textId="77777777" w:rsidR="00480B09" w:rsidRDefault="00480B09">
      <w:r>
        <w:separator/>
      </w:r>
    </w:p>
  </w:endnote>
  <w:endnote w:type="continuationSeparator" w:id="0">
    <w:p w14:paraId="212AF4CA" w14:textId="77777777" w:rsidR="00480B09" w:rsidRDefault="00480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D3D97" w14:textId="77777777" w:rsidR="00480B09" w:rsidRDefault="00480B09">
      <w:r>
        <w:separator/>
      </w:r>
    </w:p>
  </w:footnote>
  <w:footnote w:type="continuationSeparator" w:id="0">
    <w:p w14:paraId="10E1B643" w14:textId="77777777" w:rsidR="00480B09" w:rsidRDefault="00480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FC334" w14:textId="19AD9CAC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4A28B9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C704BE2"/>
    <w:multiLevelType w:val="hybridMultilevel"/>
    <w:tmpl w:val="D5CED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4B091C"/>
    <w:multiLevelType w:val="hybridMultilevel"/>
    <w:tmpl w:val="736084D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10A36F83"/>
    <w:multiLevelType w:val="hybridMultilevel"/>
    <w:tmpl w:val="82045F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7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2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5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7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321A4"/>
    <w:multiLevelType w:val="hybridMultilevel"/>
    <w:tmpl w:val="7616A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6"/>
  </w:num>
  <w:num w:numId="3">
    <w:abstractNumId w:val="21"/>
  </w:num>
  <w:num w:numId="4">
    <w:abstractNumId w:val="21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7"/>
  </w:num>
  <w:num w:numId="12">
    <w:abstractNumId w:val="10"/>
  </w:num>
  <w:num w:numId="13">
    <w:abstractNumId w:val="18"/>
  </w:num>
  <w:num w:numId="14">
    <w:abstractNumId w:val="29"/>
  </w:num>
  <w:num w:numId="15">
    <w:abstractNumId w:val="17"/>
  </w:num>
  <w:num w:numId="16">
    <w:abstractNumId w:val="19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8"/>
  </w:num>
  <w:num w:numId="29">
    <w:abstractNumId w:val="39"/>
  </w:num>
  <w:num w:numId="30">
    <w:abstractNumId w:val="35"/>
  </w:num>
  <w:num w:numId="31">
    <w:abstractNumId w:val="22"/>
  </w:num>
  <w:num w:numId="32">
    <w:abstractNumId w:val="11"/>
  </w:num>
  <w:num w:numId="33">
    <w:abstractNumId w:val="33"/>
  </w:num>
  <w:num w:numId="34">
    <w:abstractNumId w:val="23"/>
  </w:num>
  <w:num w:numId="35">
    <w:abstractNumId w:val="20"/>
  </w:num>
  <w:num w:numId="36">
    <w:abstractNumId w:val="25"/>
  </w:num>
  <w:num w:numId="37">
    <w:abstractNumId w:val="30"/>
  </w:num>
  <w:num w:numId="38">
    <w:abstractNumId w:val="27"/>
  </w:num>
  <w:num w:numId="39">
    <w:abstractNumId w:val="16"/>
  </w:num>
  <w:num w:numId="40">
    <w:abstractNumId w:val="32"/>
  </w:num>
  <w:num w:numId="41">
    <w:abstractNumId w:val="31"/>
  </w:num>
  <w:num w:numId="42">
    <w:abstractNumId w:val="24"/>
  </w:num>
  <w:num w:numId="43">
    <w:abstractNumId w:val="37"/>
  </w:num>
  <w:num w:numId="44">
    <w:abstractNumId w:val="15"/>
  </w:num>
  <w:num w:numId="45">
    <w:abstractNumId w:val="40"/>
  </w:num>
  <w:num w:numId="46">
    <w:abstractNumId w:val="12"/>
  </w:num>
  <w:num w:numId="47">
    <w:abstractNumId w:val="14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removePersonalInformation/>
  <w:removeDateAndTime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41"/>
    <w:rsid w:val="000012DA"/>
    <w:rsid w:val="0000246E"/>
    <w:rsid w:val="00003862"/>
    <w:rsid w:val="00012A35"/>
    <w:rsid w:val="00012DE3"/>
    <w:rsid w:val="00014DCA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D7B09"/>
    <w:rsid w:val="000E25CC"/>
    <w:rsid w:val="000E3694"/>
    <w:rsid w:val="000E490F"/>
    <w:rsid w:val="000E6241"/>
    <w:rsid w:val="000F2BE3"/>
    <w:rsid w:val="000F3D0D"/>
    <w:rsid w:val="000F5C20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6B40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87CB5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2243"/>
    <w:rsid w:val="001C7358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449D"/>
    <w:rsid w:val="002555D4"/>
    <w:rsid w:val="00261A16"/>
    <w:rsid w:val="00263522"/>
    <w:rsid w:val="002642EC"/>
    <w:rsid w:val="00264EC6"/>
    <w:rsid w:val="00271013"/>
    <w:rsid w:val="002715B1"/>
    <w:rsid w:val="00273FE4"/>
    <w:rsid w:val="002765B4"/>
    <w:rsid w:val="00276A94"/>
    <w:rsid w:val="00283E96"/>
    <w:rsid w:val="00285417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1898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74FA"/>
    <w:rsid w:val="002F0A00"/>
    <w:rsid w:val="002F0CFA"/>
    <w:rsid w:val="002F669F"/>
    <w:rsid w:val="00301C97"/>
    <w:rsid w:val="003039F1"/>
    <w:rsid w:val="003079C0"/>
    <w:rsid w:val="0031004C"/>
    <w:rsid w:val="003105F6"/>
    <w:rsid w:val="00311297"/>
    <w:rsid w:val="003113BE"/>
    <w:rsid w:val="003122CA"/>
    <w:rsid w:val="003148FD"/>
    <w:rsid w:val="00321080"/>
    <w:rsid w:val="00321EE8"/>
    <w:rsid w:val="00322D45"/>
    <w:rsid w:val="0032475E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C65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146F"/>
    <w:rsid w:val="003D31B9"/>
    <w:rsid w:val="003D3867"/>
    <w:rsid w:val="003E0D1A"/>
    <w:rsid w:val="003E2DA3"/>
    <w:rsid w:val="003E6CCD"/>
    <w:rsid w:val="003F020D"/>
    <w:rsid w:val="003F03D9"/>
    <w:rsid w:val="003F2FBE"/>
    <w:rsid w:val="003F318D"/>
    <w:rsid w:val="003F5ABA"/>
    <w:rsid w:val="003F5BAE"/>
    <w:rsid w:val="003F6788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680D"/>
    <w:rsid w:val="00417B22"/>
    <w:rsid w:val="00421085"/>
    <w:rsid w:val="0042465E"/>
    <w:rsid w:val="00424DF7"/>
    <w:rsid w:val="00430EBA"/>
    <w:rsid w:val="00432B76"/>
    <w:rsid w:val="00434D01"/>
    <w:rsid w:val="00435D26"/>
    <w:rsid w:val="00440C99"/>
    <w:rsid w:val="0044175C"/>
    <w:rsid w:val="00445F4D"/>
    <w:rsid w:val="004504C0"/>
    <w:rsid w:val="004537E7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0B09"/>
    <w:rsid w:val="00482151"/>
    <w:rsid w:val="00485FAD"/>
    <w:rsid w:val="00487AED"/>
    <w:rsid w:val="00491EDF"/>
    <w:rsid w:val="00492A3F"/>
    <w:rsid w:val="00494F62"/>
    <w:rsid w:val="004A2001"/>
    <w:rsid w:val="004A28B9"/>
    <w:rsid w:val="004A3590"/>
    <w:rsid w:val="004A5225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4986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4199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6BA2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0741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A7E78"/>
    <w:rsid w:val="005B713E"/>
    <w:rsid w:val="005C03B6"/>
    <w:rsid w:val="005C152E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550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4F45"/>
    <w:rsid w:val="0065526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48C1"/>
    <w:rsid w:val="006A748A"/>
    <w:rsid w:val="006C419E"/>
    <w:rsid w:val="006C4A31"/>
    <w:rsid w:val="006C5AC2"/>
    <w:rsid w:val="006C6AFB"/>
    <w:rsid w:val="006D2735"/>
    <w:rsid w:val="006D45B2"/>
    <w:rsid w:val="006E0564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6D2"/>
    <w:rsid w:val="0070277E"/>
    <w:rsid w:val="00704156"/>
    <w:rsid w:val="007069FC"/>
    <w:rsid w:val="00711221"/>
    <w:rsid w:val="00712675"/>
    <w:rsid w:val="007130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0174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3BE"/>
    <w:rsid w:val="00770F6B"/>
    <w:rsid w:val="00771883"/>
    <w:rsid w:val="00776DC2"/>
    <w:rsid w:val="00780122"/>
    <w:rsid w:val="0078214B"/>
    <w:rsid w:val="0078498A"/>
    <w:rsid w:val="007878FE"/>
    <w:rsid w:val="00787D41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1A8"/>
    <w:rsid w:val="007B75BC"/>
    <w:rsid w:val="007C0BD6"/>
    <w:rsid w:val="007C3806"/>
    <w:rsid w:val="007C5BB7"/>
    <w:rsid w:val="007D07D5"/>
    <w:rsid w:val="007D1C64"/>
    <w:rsid w:val="007D32DD"/>
    <w:rsid w:val="007D39C2"/>
    <w:rsid w:val="007D6DCE"/>
    <w:rsid w:val="007D72C4"/>
    <w:rsid w:val="007E2CFE"/>
    <w:rsid w:val="007E59C9"/>
    <w:rsid w:val="007F0072"/>
    <w:rsid w:val="007F2EB6"/>
    <w:rsid w:val="007F4B4B"/>
    <w:rsid w:val="007F54C3"/>
    <w:rsid w:val="00802949"/>
    <w:rsid w:val="0080301E"/>
    <w:rsid w:val="0080365F"/>
    <w:rsid w:val="00804E45"/>
    <w:rsid w:val="00806A54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4795E"/>
    <w:rsid w:val="00850C9D"/>
    <w:rsid w:val="00852B59"/>
    <w:rsid w:val="00856272"/>
    <w:rsid w:val="008563FF"/>
    <w:rsid w:val="0086018B"/>
    <w:rsid w:val="008611DD"/>
    <w:rsid w:val="008620DE"/>
    <w:rsid w:val="00865661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1B08"/>
    <w:rsid w:val="008A5D26"/>
    <w:rsid w:val="008A6B13"/>
    <w:rsid w:val="008A6ECB"/>
    <w:rsid w:val="008B0BF9"/>
    <w:rsid w:val="008B1E2A"/>
    <w:rsid w:val="008B2866"/>
    <w:rsid w:val="008B2C8A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8F6731"/>
    <w:rsid w:val="0090293D"/>
    <w:rsid w:val="009034DE"/>
    <w:rsid w:val="0090527B"/>
    <w:rsid w:val="00905396"/>
    <w:rsid w:val="0090605D"/>
    <w:rsid w:val="00906419"/>
    <w:rsid w:val="00906B4B"/>
    <w:rsid w:val="0091277A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62A"/>
    <w:rsid w:val="009332A2"/>
    <w:rsid w:val="00937598"/>
    <w:rsid w:val="0093790B"/>
    <w:rsid w:val="00943751"/>
    <w:rsid w:val="00946DD0"/>
    <w:rsid w:val="00950850"/>
    <w:rsid w:val="009509E6"/>
    <w:rsid w:val="00952018"/>
    <w:rsid w:val="00952800"/>
    <w:rsid w:val="0095300D"/>
    <w:rsid w:val="00956260"/>
    <w:rsid w:val="00956812"/>
    <w:rsid w:val="0095719A"/>
    <w:rsid w:val="009623E9"/>
    <w:rsid w:val="00963BB2"/>
    <w:rsid w:val="00963EEB"/>
    <w:rsid w:val="009648BC"/>
    <w:rsid w:val="00964C2F"/>
    <w:rsid w:val="00965F88"/>
    <w:rsid w:val="00984E03"/>
    <w:rsid w:val="00987E85"/>
    <w:rsid w:val="00994DD0"/>
    <w:rsid w:val="00996953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54A7"/>
    <w:rsid w:val="009C79AD"/>
    <w:rsid w:val="009C7CA6"/>
    <w:rsid w:val="009D24ED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398B"/>
    <w:rsid w:val="00A4685E"/>
    <w:rsid w:val="00A50CD4"/>
    <w:rsid w:val="00A51191"/>
    <w:rsid w:val="00A56D62"/>
    <w:rsid w:val="00A56F07"/>
    <w:rsid w:val="00A5762C"/>
    <w:rsid w:val="00A600FC"/>
    <w:rsid w:val="00A60BCA"/>
    <w:rsid w:val="00A61766"/>
    <w:rsid w:val="00A638DA"/>
    <w:rsid w:val="00A65B41"/>
    <w:rsid w:val="00A65E00"/>
    <w:rsid w:val="00A66A78"/>
    <w:rsid w:val="00A7436E"/>
    <w:rsid w:val="00A74E96"/>
    <w:rsid w:val="00A75A8E"/>
    <w:rsid w:val="00A81912"/>
    <w:rsid w:val="00A824DD"/>
    <w:rsid w:val="00A83676"/>
    <w:rsid w:val="00A83B7B"/>
    <w:rsid w:val="00A84274"/>
    <w:rsid w:val="00A850F3"/>
    <w:rsid w:val="00A864E3"/>
    <w:rsid w:val="00A90261"/>
    <w:rsid w:val="00A94574"/>
    <w:rsid w:val="00A95936"/>
    <w:rsid w:val="00A96265"/>
    <w:rsid w:val="00A97084"/>
    <w:rsid w:val="00AA1C2C"/>
    <w:rsid w:val="00AA35F6"/>
    <w:rsid w:val="00AA5422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C62ED"/>
    <w:rsid w:val="00AD0E65"/>
    <w:rsid w:val="00AD2BF2"/>
    <w:rsid w:val="00AD4E90"/>
    <w:rsid w:val="00AD5422"/>
    <w:rsid w:val="00AD78CC"/>
    <w:rsid w:val="00AE4179"/>
    <w:rsid w:val="00AE4425"/>
    <w:rsid w:val="00AE4FBE"/>
    <w:rsid w:val="00AE650F"/>
    <w:rsid w:val="00AE6555"/>
    <w:rsid w:val="00AE7D16"/>
    <w:rsid w:val="00AF0D09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165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63FC"/>
    <w:rsid w:val="00B471D9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057C"/>
    <w:rsid w:val="00BA4FF8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AF5"/>
    <w:rsid w:val="00BF6589"/>
    <w:rsid w:val="00BF6F7F"/>
    <w:rsid w:val="00C00647"/>
    <w:rsid w:val="00C019AA"/>
    <w:rsid w:val="00C02764"/>
    <w:rsid w:val="00C04CEF"/>
    <w:rsid w:val="00C050E5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260"/>
    <w:rsid w:val="00C84406"/>
    <w:rsid w:val="00C84C47"/>
    <w:rsid w:val="00C8537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7DD"/>
    <w:rsid w:val="00CD5973"/>
    <w:rsid w:val="00CD7189"/>
    <w:rsid w:val="00CE31A6"/>
    <w:rsid w:val="00CF09AA"/>
    <w:rsid w:val="00CF2AC9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3E17"/>
    <w:rsid w:val="00D55290"/>
    <w:rsid w:val="00D57791"/>
    <w:rsid w:val="00D6046A"/>
    <w:rsid w:val="00D62870"/>
    <w:rsid w:val="00D65179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6E91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123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27A0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2306"/>
    <w:rsid w:val="00E34A35"/>
    <w:rsid w:val="00E37C2F"/>
    <w:rsid w:val="00E414AC"/>
    <w:rsid w:val="00E41C28"/>
    <w:rsid w:val="00E4332B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4EFB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73A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0922"/>
    <w:rsid w:val="00EB192B"/>
    <w:rsid w:val="00EB19ED"/>
    <w:rsid w:val="00EB1CAB"/>
    <w:rsid w:val="00EB4746"/>
    <w:rsid w:val="00EC0F5A"/>
    <w:rsid w:val="00EC4265"/>
    <w:rsid w:val="00EC4CEB"/>
    <w:rsid w:val="00EC593A"/>
    <w:rsid w:val="00EC659E"/>
    <w:rsid w:val="00ED1833"/>
    <w:rsid w:val="00ED2072"/>
    <w:rsid w:val="00ED2AE0"/>
    <w:rsid w:val="00ED5553"/>
    <w:rsid w:val="00ED5E36"/>
    <w:rsid w:val="00ED6961"/>
    <w:rsid w:val="00EE31E1"/>
    <w:rsid w:val="00EE6A35"/>
    <w:rsid w:val="00EF0B96"/>
    <w:rsid w:val="00EF3486"/>
    <w:rsid w:val="00EF47AF"/>
    <w:rsid w:val="00EF53B6"/>
    <w:rsid w:val="00F00B73"/>
    <w:rsid w:val="00F115CA"/>
    <w:rsid w:val="00F14817"/>
    <w:rsid w:val="00F14A13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4EE"/>
    <w:rsid w:val="00FD25A7"/>
    <w:rsid w:val="00FD27B6"/>
    <w:rsid w:val="00FD3689"/>
    <w:rsid w:val="00FD42A3"/>
    <w:rsid w:val="00FD6400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E5E0E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3F678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B33757-A2D8-4974-9767-1CB0387C5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2022-01-24T12:18:00Z</dcterms:created>
  <dcterms:modified xsi:type="dcterms:W3CDTF">2022-01-24T12:18:00Z</dcterms:modified>
  <cp:category/>
</cp:coreProperties>
</file>