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BAD2" w14:textId="77777777" w:rsidR="005636E6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WOOŚ.420.45.2023.MP1.10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1073EF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1073EF">
        <w:rPr>
          <w:rFonts w:ascii="Arial" w:hAnsi="Arial" w:cs="Arial"/>
          <w:sz w:val="22"/>
          <w:szCs w:val="22"/>
        </w:rPr>
        <w:t>20 grudnia 2023</w:t>
      </w:r>
      <w:bookmarkEnd w:id="0"/>
      <w:r w:rsidRPr="001073EF">
        <w:rPr>
          <w:rFonts w:ascii="Arial" w:hAnsi="Arial" w:cs="Arial"/>
          <w:sz w:val="22"/>
          <w:szCs w:val="22"/>
        </w:rPr>
        <w:t xml:space="preserve"> </w:t>
      </w:r>
    </w:p>
    <w:p w14:paraId="0C2FBA9F" w14:textId="77777777" w:rsidR="005636E6" w:rsidRPr="00B56C1E" w:rsidRDefault="00000000" w:rsidP="008702BB">
      <w:pPr>
        <w:pStyle w:val="Nagwek1"/>
        <w:spacing w:before="480" w:line="240" w:lineRule="auto"/>
        <w:jc w:val="left"/>
        <w:rPr>
          <w:rFonts w:ascii="Arial" w:hAnsi="Arial" w:cs="Arial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OBWIESZCZENIE</w:t>
      </w:r>
    </w:p>
    <w:p w14:paraId="1E171F4F" w14:textId="77777777" w:rsidR="005636E6" w:rsidRPr="00B56C1E" w:rsidRDefault="00000000" w:rsidP="008702BB">
      <w:pPr>
        <w:spacing w:before="360" w:after="120" w:line="271" w:lineRule="auto"/>
        <w:rPr>
          <w:rFonts w:ascii="Arial" w:hAnsi="Arial" w:cs="Arial"/>
          <w:b/>
          <w:sz w:val="22"/>
          <w:szCs w:val="22"/>
        </w:rPr>
      </w:pPr>
      <w:r w:rsidRPr="00B56C1E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14:paraId="7818E05A" w14:textId="77777777" w:rsidR="005636E6" w:rsidRPr="00B56C1E" w:rsidRDefault="00000000" w:rsidP="008702BB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</w:t>
      </w:r>
      <w:r>
        <w:rPr>
          <w:rStyle w:val="5yl5"/>
          <w:rFonts w:ascii="Arial" w:hAnsi="Arial" w:cs="Arial"/>
          <w:sz w:val="22"/>
          <w:szCs w:val="22"/>
        </w:rPr>
        <w:t>ch oddziaływania na środowisko (</w:t>
      </w:r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1531E0">
        <w:rPr>
          <w:rFonts w:ascii="Arial" w:hAnsi="Arial" w:cs="Arial"/>
          <w:sz w:val="22"/>
          <w:szCs w:val="22"/>
        </w:rPr>
        <w:t xml:space="preserve"> r. poz. 10</w:t>
      </w:r>
      <w:r>
        <w:rPr>
          <w:rFonts w:ascii="Arial" w:hAnsi="Arial" w:cs="Arial"/>
          <w:sz w:val="22"/>
          <w:szCs w:val="22"/>
        </w:rPr>
        <w:t>94</w:t>
      </w:r>
      <w:r w:rsidRPr="00B56C1E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zm </w:t>
      </w:r>
      <w:r w:rsidRPr="00B56C1E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14:paraId="6D63E7E9" w14:textId="77777777" w:rsidR="005636E6" w:rsidRPr="00B56C1E" w:rsidRDefault="00000000" w:rsidP="008702BB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podaję do publicznej wiadomości,</w:t>
      </w:r>
    </w:p>
    <w:p w14:paraId="2CC4C25E" w14:textId="77777777" w:rsidR="005636E6" w:rsidRPr="007F47BB" w:rsidRDefault="00000000" w:rsidP="008702B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F47BB">
        <w:rPr>
          <w:rFonts w:ascii="Arial" w:hAnsi="Arial" w:cs="Arial"/>
          <w:sz w:val="22"/>
          <w:szCs w:val="22"/>
        </w:rPr>
        <w:t>że 18 grudnia 2023 r. wydana została decyzja znak: WOOŚ.420.45.2023.MP1.8 zmieniająca decyzję o </w:t>
      </w:r>
      <w:r w:rsidRPr="007F47BB">
        <w:rPr>
          <w:rStyle w:val="5yl5"/>
          <w:rFonts w:ascii="Arial" w:hAnsi="Arial" w:cs="Arial"/>
          <w:sz w:val="22"/>
          <w:szCs w:val="22"/>
        </w:rPr>
        <w:t xml:space="preserve">środowiskowych uwarunkowaniach </w:t>
      </w:r>
      <w:r w:rsidRPr="007F47BB">
        <w:rPr>
          <w:rFonts w:ascii="Arial" w:hAnsi="Arial" w:cs="Arial"/>
          <w:sz w:val="22"/>
          <w:szCs w:val="22"/>
        </w:rPr>
        <w:t>z 1 lutego 2023 r. zn.: WOOŚ.420.36.2022.MP1.15 dla przedsięwzięcia pn.: „Budowa gazociągu Tworzeń – Łagiewniki wraz z infrastrukturą niezbędną do jego obsługi na terenie województwa śląskiego. Odcinek AB”</w:t>
      </w:r>
    </w:p>
    <w:p w14:paraId="13615935" w14:textId="77777777" w:rsidR="005636E6" w:rsidRPr="007F47BB" w:rsidRDefault="00000000" w:rsidP="008702BB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7F47BB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7F47B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F47BB">
        <w:rPr>
          <w:rFonts w:ascii="Arial" w:hAnsi="Arial" w:cs="Arial"/>
          <w:sz w:val="22"/>
          <w:szCs w:val="22"/>
        </w:rPr>
        <w:t>Polskiej Spółki Gazownictwa Sp. z o.o. z siedzibą przy ul.</w:t>
      </w:r>
      <w:r>
        <w:rPr>
          <w:rFonts w:ascii="Arial" w:hAnsi="Arial" w:cs="Arial"/>
          <w:sz w:val="22"/>
          <w:szCs w:val="22"/>
        </w:rPr>
        <w:t> </w:t>
      </w:r>
      <w:r w:rsidRPr="007F47BB">
        <w:rPr>
          <w:rFonts w:ascii="Arial" w:hAnsi="Arial" w:cs="Arial"/>
          <w:sz w:val="22"/>
          <w:szCs w:val="22"/>
        </w:rPr>
        <w:t>Wojciecha Bandrowskiego 16, 33-100</w:t>
      </w:r>
      <w:r>
        <w:rPr>
          <w:rFonts w:ascii="Arial" w:hAnsi="Arial" w:cs="Arial"/>
          <w:sz w:val="22"/>
          <w:szCs w:val="22"/>
        </w:rPr>
        <w:t xml:space="preserve"> Tarnów</w:t>
      </w:r>
      <w:r w:rsidRPr="007F47BB">
        <w:rPr>
          <w:rFonts w:ascii="Arial" w:hAnsi="Arial" w:cs="Arial"/>
          <w:sz w:val="22"/>
          <w:szCs w:val="22"/>
        </w:rPr>
        <w:t>.</w:t>
      </w:r>
    </w:p>
    <w:p w14:paraId="18A7FD8E" w14:textId="77777777" w:rsidR="005636E6" w:rsidRPr="007F47BB" w:rsidRDefault="00000000" w:rsidP="008702BB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7F47BB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 42 06  803).</w:t>
      </w:r>
    </w:p>
    <w:p w14:paraId="7FB6E602" w14:textId="0C90F166" w:rsidR="005636E6" w:rsidRPr="007F47BB" w:rsidRDefault="00000000" w:rsidP="008702BB">
      <w:pPr>
        <w:rPr>
          <w:rFonts w:ascii="Arial" w:hAnsi="Arial" w:cs="Arial"/>
          <w:sz w:val="22"/>
          <w:szCs w:val="22"/>
        </w:rPr>
      </w:pPr>
      <w:r w:rsidRPr="007F47BB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5A1CE4">
        <w:rPr>
          <w:rStyle w:val="5yl5"/>
          <w:rFonts w:ascii="Arial" w:hAnsi="Arial" w:cs="Arial"/>
          <w:sz w:val="22"/>
          <w:szCs w:val="22"/>
        </w:rPr>
        <w:t xml:space="preserve">20.12.2023 r. </w:t>
      </w:r>
      <w:r w:rsidRPr="007F47BB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14:paraId="26A2C820" w14:textId="77777777" w:rsidR="005636E6" w:rsidRPr="007F47BB" w:rsidRDefault="00000000" w:rsidP="008702BB">
      <w:pPr>
        <w:spacing w:before="600"/>
        <w:rPr>
          <w:rFonts w:ascii="Arial" w:hAnsi="Arial" w:cs="Arial"/>
          <w:sz w:val="22"/>
          <w:szCs w:val="22"/>
        </w:rPr>
      </w:pPr>
      <w:bookmarkStart w:id="1" w:name="EZDPracownikAtrybut6"/>
      <w:r w:rsidRPr="007F47BB">
        <w:rPr>
          <w:rFonts w:ascii="Arial" w:hAnsi="Arial" w:cs="Arial"/>
          <w:sz w:val="22"/>
          <w:szCs w:val="22"/>
        </w:rPr>
        <w:t>Regionalny Dyrektor</w:t>
      </w:r>
      <w:bookmarkEnd w:id="1"/>
    </w:p>
    <w:p w14:paraId="4DE42E98" w14:textId="77777777" w:rsidR="005636E6" w:rsidRPr="007F47BB" w:rsidRDefault="00000000" w:rsidP="008702BB">
      <w:pPr>
        <w:rPr>
          <w:rFonts w:ascii="Arial" w:hAnsi="Arial" w:cs="Arial"/>
          <w:sz w:val="22"/>
          <w:szCs w:val="22"/>
        </w:rPr>
      </w:pPr>
      <w:bookmarkStart w:id="2" w:name="EZDPracownikAtrybut5"/>
      <w:r w:rsidRPr="007F47BB">
        <w:rPr>
          <w:rFonts w:ascii="Arial" w:hAnsi="Arial" w:cs="Arial"/>
          <w:sz w:val="22"/>
          <w:szCs w:val="22"/>
        </w:rPr>
        <w:t>Ochrony Środowiska w Katowicach</w:t>
      </w:r>
      <w:bookmarkEnd w:id="2"/>
    </w:p>
    <w:p w14:paraId="45DC552F" w14:textId="77777777" w:rsidR="005636E6" w:rsidRPr="007F47BB" w:rsidRDefault="00000000" w:rsidP="008702BB">
      <w:pPr>
        <w:rPr>
          <w:rFonts w:ascii="Arial" w:hAnsi="Arial" w:cs="Arial"/>
          <w:sz w:val="22"/>
          <w:szCs w:val="22"/>
        </w:rPr>
      </w:pPr>
      <w:bookmarkStart w:id="3" w:name="EZDPracownikAtrybut4"/>
      <w:r w:rsidRPr="007F47BB">
        <w:rPr>
          <w:rFonts w:ascii="Arial" w:hAnsi="Arial" w:cs="Arial"/>
          <w:sz w:val="22"/>
          <w:szCs w:val="22"/>
        </w:rPr>
        <w:t>dr Mirosława Mierczyk-Sawicka</w:t>
      </w:r>
      <w:bookmarkEnd w:id="3"/>
    </w:p>
    <w:p w14:paraId="30BCCF5B" w14:textId="77777777" w:rsidR="005636E6" w:rsidRPr="007F47BB" w:rsidRDefault="00000000" w:rsidP="008702BB">
      <w:pPr>
        <w:rPr>
          <w:rFonts w:ascii="Arial" w:hAnsi="Arial" w:cs="Arial"/>
          <w:sz w:val="22"/>
          <w:szCs w:val="22"/>
        </w:rPr>
      </w:pPr>
      <w:bookmarkStart w:id="4" w:name="EZDPracownikAtrybut3"/>
      <w:r w:rsidRPr="007F47BB">
        <w:rPr>
          <w:rFonts w:ascii="Arial" w:hAnsi="Arial" w:cs="Arial"/>
          <w:sz w:val="22"/>
          <w:szCs w:val="22"/>
        </w:rPr>
        <w:t>podpisano elektronicznie</w:t>
      </w:r>
      <w:bookmarkStart w:id="5" w:name="EZDPracownikAtrybut2"/>
      <w:bookmarkStart w:id="6" w:name="EZDPracownikAtrybut1"/>
      <w:bookmarkEnd w:id="4"/>
      <w:bookmarkEnd w:id="5"/>
      <w:bookmarkEnd w:id="6"/>
    </w:p>
    <w:p w14:paraId="566BA362" w14:textId="332EF2FA" w:rsidR="005636E6" w:rsidRPr="007F47BB" w:rsidRDefault="00000000" w:rsidP="008702BB">
      <w:pPr>
        <w:tabs>
          <w:tab w:val="left" w:pos="360"/>
        </w:tabs>
        <w:spacing w:before="2280" w:line="276" w:lineRule="auto"/>
        <w:ind w:right="45"/>
        <w:rPr>
          <w:rFonts w:ascii="Arial" w:hAnsi="Arial" w:cs="Arial"/>
          <w:sz w:val="22"/>
          <w:szCs w:val="22"/>
        </w:rPr>
      </w:pPr>
      <w:r w:rsidRPr="007F47BB">
        <w:rPr>
          <w:rFonts w:ascii="Arial" w:hAnsi="Arial" w:cs="Arial"/>
          <w:sz w:val="22"/>
          <w:szCs w:val="22"/>
        </w:rPr>
        <w:t>Upublicznienie nastąpiło od dnia:</w:t>
      </w:r>
      <w:r w:rsidR="008702BB">
        <w:rPr>
          <w:rFonts w:ascii="Arial" w:hAnsi="Arial" w:cs="Arial"/>
          <w:sz w:val="22"/>
          <w:szCs w:val="22"/>
        </w:rPr>
        <w:t xml:space="preserve"> 20.12.2023 r.</w:t>
      </w:r>
      <w:r w:rsidRPr="007F47BB">
        <w:rPr>
          <w:rFonts w:ascii="Arial" w:hAnsi="Arial" w:cs="Arial"/>
          <w:sz w:val="22"/>
          <w:szCs w:val="22"/>
        </w:rPr>
        <w:t xml:space="preserve"> do dnia: </w:t>
      </w:r>
      <w:r w:rsidR="008702BB">
        <w:rPr>
          <w:rFonts w:ascii="Arial" w:hAnsi="Arial" w:cs="Arial"/>
          <w:sz w:val="22"/>
          <w:szCs w:val="22"/>
        </w:rPr>
        <w:t>3.01.2024 r.</w:t>
      </w:r>
    </w:p>
    <w:p w14:paraId="7A67D1D2" w14:textId="77777777" w:rsidR="005636E6" w:rsidRPr="00E2282C" w:rsidRDefault="00000000" w:rsidP="008702BB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5636E6" w:rsidRPr="00E2282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3E20" w14:textId="77777777" w:rsidR="00511F6E" w:rsidRDefault="00511F6E">
      <w:r>
        <w:separator/>
      </w:r>
    </w:p>
  </w:endnote>
  <w:endnote w:type="continuationSeparator" w:id="0">
    <w:p w14:paraId="250E97B2" w14:textId="77777777" w:rsidR="00511F6E" w:rsidRDefault="0051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64F" w14:textId="77777777" w:rsidR="005636E6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C958" w14:textId="77777777" w:rsidR="00511F6E" w:rsidRDefault="00511F6E">
      <w:r>
        <w:separator/>
      </w:r>
    </w:p>
  </w:footnote>
  <w:footnote w:type="continuationSeparator" w:id="0">
    <w:p w14:paraId="7C47BE16" w14:textId="77777777" w:rsidR="00511F6E" w:rsidRDefault="0051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8378389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F534554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ACA408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830117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AC02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3423A5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69CA9B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BB8A2B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BCC7F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544A2F5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F0408C10" w:tentative="1">
      <w:start w:val="1"/>
      <w:numFmt w:val="lowerLetter"/>
      <w:lvlText w:val="%2."/>
      <w:lvlJc w:val="left"/>
      <w:pPr>
        <w:ind w:left="5328" w:hanging="360"/>
      </w:pPr>
    </w:lvl>
    <w:lvl w:ilvl="2" w:tplc="E898BDE6" w:tentative="1">
      <w:start w:val="1"/>
      <w:numFmt w:val="lowerRoman"/>
      <w:lvlText w:val="%3."/>
      <w:lvlJc w:val="right"/>
      <w:pPr>
        <w:ind w:left="6048" w:hanging="180"/>
      </w:pPr>
    </w:lvl>
    <w:lvl w:ilvl="3" w:tplc="D2EC386A" w:tentative="1">
      <w:start w:val="1"/>
      <w:numFmt w:val="decimal"/>
      <w:lvlText w:val="%4."/>
      <w:lvlJc w:val="left"/>
      <w:pPr>
        <w:ind w:left="6768" w:hanging="360"/>
      </w:pPr>
    </w:lvl>
    <w:lvl w:ilvl="4" w:tplc="8ED03A4E" w:tentative="1">
      <w:start w:val="1"/>
      <w:numFmt w:val="lowerLetter"/>
      <w:lvlText w:val="%5."/>
      <w:lvlJc w:val="left"/>
      <w:pPr>
        <w:ind w:left="7488" w:hanging="360"/>
      </w:pPr>
    </w:lvl>
    <w:lvl w:ilvl="5" w:tplc="2B84CAFC" w:tentative="1">
      <w:start w:val="1"/>
      <w:numFmt w:val="lowerRoman"/>
      <w:lvlText w:val="%6."/>
      <w:lvlJc w:val="right"/>
      <w:pPr>
        <w:ind w:left="8208" w:hanging="180"/>
      </w:pPr>
    </w:lvl>
    <w:lvl w:ilvl="6" w:tplc="AA10C546" w:tentative="1">
      <w:start w:val="1"/>
      <w:numFmt w:val="decimal"/>
      <w:lvlText w:val="%7."/>
      <w:lvlJc w:val="left"/>
      <w:pPr>
        <w:ind w:left="8928" w:hanging="360"/>
      </w:pPr>
    </w:lvl>
    <w:lvl w:ilvl="7" w:tplc="A254F03E" w:tentative="1">
      <w:start w:val="1"/>
      <w:numFmt w:val="lowerLetter"/>
      <w:lvlText w:val="%8."/>
      <w:lvlJc w:val="left"/>
      <w:pPr>
        <w:ind w:left="9648" w:hanging="360"/>
      </w:pPr>
    </w:lvl>
    <w:lvl w:ilvl="8" w:tplc="095EDB0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3B4A0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84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E0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8A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B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2F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3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29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A7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0164B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01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42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4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8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47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E8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61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4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7C262A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5948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0F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A4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26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A3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F84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43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2C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F4529A7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3F6DE9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112995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317CAC2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3580D44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F20EBAF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3846CB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D5E2C4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7E96D5E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17A0C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D5A7B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C419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EA4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CC4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0E8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F259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F8F2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8E5B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2F30A1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5A7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A5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A5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6F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AB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E7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24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CBD6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FD4E3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FFC3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ED5A2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1EA2F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E48A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AD867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298D5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DEC91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42BC7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3CD7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2CD6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C45A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88D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308F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8CD2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10DB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24E0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25467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0D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803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ED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E4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343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08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63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802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6334329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48C9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86B8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446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C4F5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B889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83D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E80C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6C67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55C249F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780A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DE9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03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40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E8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E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8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A4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CEFAF13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D53AC30A" w:tentative="1">
      <w:start w:val="1"/>
      <w:numFmt w:val="lowerLetter"/>
      <w:lvlText w:val="%2."/>
      <w:lvlJc w:val="left"/>
      <w:pPr>
        <w:ind w:left="1080" w:hanging="360"/>
      </w:pPr>
    </w:lvl>
    <w:lvl w:ilvl="2" w:tplc="D46E179E" w:tentative="1">
      <w:start w:val="1"/>
      <w:numFmt w:val="lowerRoman"/>
      <w:lvlText w:val="%3."/>
      <w:lvlJc w:val="right"/>
      <w:pPr>
        <w:ind w:left="1800" w:hanging="180"/>
      </w:pPr>
    </w:lvl>
    <w:lvl w:ilvl="3" w:tplc="6B52A02C" w:tentative="1">
      <w:start w:val="1"/>
      <w:numFmt w:val="decimal"/>
      <w:lvlText w:val="%4."/>
      <w:lvlJc w:val="left"/>
      <w:pPr>
        <w:ind w:left="2520" w:hanging="360"/>
      </w:pPr>
    </w:lvl>
    <w:lvl w:ilvl="4" w:tplc="5FF00758" w:tentative="1">
      <w:start w:val="1"/>
      <w:numFmt w:val="lowerLetter"/>
      <w:lvlText w:val="%5."/>
      <w:lvlJc w:val="left"/>
      <w:pPr>
        <w:ind w:left="3240" w:hanging="360"/>
      </w:pPr>
    </w:lvl>
    <w:lvl w:ilvl="5" w:tplc="32427474" w:tentative="1">
      <w:start w:val="1"/>
      <w:numFmt w:val="lowerRoman"/>
      <w:lvlText w:val="%6."/>
      <w:lvlJc w:val="right"/>
      <w:pPr>
        <w:ind w:left="3960" w:hanging="180"/>
      </w:pPr>
    </w:lvl>
    <w:lvl w:ilvl="6" w:tplc="F1887522" w:tentative="1">
      <w:start w:val="1"/>
      <w:numFmt w:val="decimal"/>
      <w:lvlText w:val="%7."/>
      <w:lvlJc w:val="left"/>
      <w:pPr>
        <w:ind w:left="4680" w:hanging="360"/>
      </w:pPr>
    </w:lvl>
    <w:lvl w:ilvl="7" w:tplc="3BA0D1B4" w:tentative="1">
      <w:start w:val="1"/>
      <w:numFmt w:val="lowerLetter"/>
      <w:lvlText w:val="%8."/>
      <w:lvlJc w:val="left"/>
      <w:pPr>
        <w:ind w:left="5400" w:hanging="360"/>
      </w:pPr>
    </w:lvl>
    <w:lvl w:ilvl="8" w:tplc="96F0FD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B3A8C1C0">
      <w:start w:val="1"/>
      <w:numFmt w:val="decimal"/>
      <w:lvlText w:val="%1."/>
      <w:lvlJc w:val="left"/>
      <w:pPr>
        <w:ind w:left="360" w:hanging="360"/>
      </w:pPr>
    </w:lvl>
    <w:lvl w:ilvl="1" w:tplc="92A64D52" w:tentative="1">
      <w:start w:val="1"/>
      <w:numFmt w:val="lowerLetter"/>
      <w:lvlText w:val="%2."/>
      <w:lvlJc w:val="left"/>
      <w:pPr>
        <w:ind w:left="1080" w:hanging="360"/>
      </w:pPr>
    </w:lvl>
    <w:lvl w:ilvl="2" w:tplc="AF641CDE" w:tentative="1">
      <w:start w:val="1"/>
      <w:numFmt w:val="lowerRoman"/>
      <w:lvlText w:val="%3."/>
      <w:lvlJc w:val="right"/>
      <w:pPr>
        <w:ind w:left="1800" w:hanging="180"/>
      </w:pPr>
    </w:lvl>
    <w:lvl w:ilvl="3" w:tplc="B8342FBA" w:tentative="1">
      <w:start w:val="1"/>
      <w:numFmt w:val="decimal"/>
      <w:lvlText w:val="%4."/>
      <w:lvlJc w:val="left"/>
      <w:pPr>
        <w:ind w:left="2520" w:hanging="360"/>
      </w:pPr>
    </w:lvl>
    <w:lvl w:ilvl="4" w:tplc="5B8C63E4" w:tentative="1">
      <w:start w:val="1"/>
      <w:numFmt w:val="lowerLetter"/>
      <w:lvlText w:val="%5."/>
      <w:lvlJc w:val="left"/>
      <w:pPr>
        <w:ind w:left="3240" w:hanging="360"/>
      </w:pPr>
    </w:lvl>
    <w:lvl w:ilvl="5" w:tplc="91503DB8" w:tentative="1">
      <w:start w:val="1"/>
      <w:numFmt w:val="lowerRoman"/>
      <w:lvlText w:val="%6."/>
      <w:lvlJc w:val="right"/>
      <w:pPr>
        <w:ind w:left="3960" w:hanging="180"/>
      </w:pPr>
    </w:lvl>
    <w:lvl w:ilvl="6" w:tplc="144ABAE4" w:tentative="1">
      <w:start w:val="1"/>
      <w:numFmt w:val="decimal"/>
      <w:lvlText w:val="%7."/>
      <w:lvlJc w:val="left"/>
      <w:pPr>
        <w:ind w:left="4680" w:hanging="360"/>
      </w:pPr>
    </w:lvl>
    <w:lvl w:ilvl="7" w:tplc="582CE0A8" w:tentative="1">
      <w:start w:val="1"/>
      <w:numFmt w:val="lowerLetter"/>
      <w:lvlText w:val="%8."/>
      <w:lvlJc w:val="left"/>
      <w:pPr>
        <w:ind w:left="5400" w:hanging="360"/>
      </w:pPr>
    </w:lvl>
    <w:lvl w:ilvl="8" w:tplc="46D6DF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338725">
    <w:abstractNumId w:val="5"/>
  </w:num>
  <w:num w:numId="2" w16cid:durableId="2041126215">
    <w:abstractNumId w:val="10"/>
  </w:num>
  <w:num w:numId="3" w16cid:durableId="934557160">
    <w:abstractNumId w:val="7"/>
  </w:num>
  <w:num w:numId="4" w16cid:durableId="1026639273">
    <w:abstractNumId w:val="9"/>
  </w:num>
  <w:num w:numId="5" w16cid:durableId="215358627">
    <w:abstractNumId w:val="15"/>
  </w:num>
  <w:num w:numId="6" w16cid:durableId="442187689">
    <w:abstractNumId w:val="3"/>
  </w:num>
  <w:num w:numId="7" w16cid:durableId="215089576">
    <w:abstractNumId w:val="2"/>
  </w:num>
  <w:num w:numId="8" w16cid:durableId="1391658923">
    <w:abstractNumId w:val="1"/>
  </w:num>
  <w:num w:numId="9" w16cid:durableId="220218605">
    <w:abstractNumId w:val="4"/>
  </w:num>
  <w:num w:numId="10" w16cid:durableId="159005536">
    <w:abstractNumId w:val="11"/>
  </w:num>
  <w:num w:numId="11" w16cid:durableId="923491212">
    <w:abstractNumId w:val="8"/>
  </w:num>
  <w:num w:numId="12" w16cid:durableId="975767234">
    <w:abstractNumId w:val="13"/>
  </w:num>
  <w:num w:numId="13" w16cid:durableId="1254246760">
    <w:abstractNumId w:val="14"/>
  </w:num>
  <w:num w:numId="14" w16cid:durableId="1045645870">
    <w:abstractNumId w:val="0"/>
  </w:num>
  <w:num w:numId="15" w16cid:durableId="46926764">
    <w:abstractNumId w:val="12"/>
  </w:num>
  <w:num w:numId="16" w16cid:durableId="51878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BB"/>
    <w:rsid w:val="00511F6E"/>
    <w:rsid w:val="005636E6"/>
    <w:rsid w:val="005A1CE4"/>
    <w:rsid w:val="008702BB"/>
    <w:rsid w:val="0098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D59D8"/>
  <w15:docId w15:val="{1C1CD9C9-1816-4BC7-A7E1-BACCA468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2019-10-04T07:55:00Z</cp:lastPrinted>
  <dcterms:created xsi:type="dcterms:W3CDTF">2023-12-20T11:45:00Z</dcterms:created>
  <dcterms:modified xsi:type="dcterms:W3CDTF">2023-12-20T11:48:00Z</dcterms:modified>
</cp:coreProperties>
</file>