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65024E7C" w:rsidR="009276B2" w:rsidRPr="00FE2C15" w:rsidRDefault="009276B2" w:rsidP="00D61726">
      <w:pPr>
        <w:spacing w:after="0" w:line="260" w:lineRule="exact"/>
        <w:rPr>
          <w:rFonts w:ascii="Lato" w:hAnsi="Lato"/>
          <w:spacing w:val="4"/>
          <w:sz w:val="20"/>
        </w:rPr>
      </w:pPr>
      <w:r w:rsidRPr="00FE2C15">
        <w:rPr>
          <w:rFonts w:ascii="Lato" w:hAnsi="Lato"/>
          <w:spacing w:val="4"/>
          <w:sz w:val="20"/>
        </w:rPr>
        <w:t xml:space="preserve">Znak </w:t>
      </w:r>
      <w:r w:rsidR="008B4DB8" w:rsidRPr="00FE2C15">
        <w:rPr>
          <w:rFonts w:ascii="Lato" w:hAnsi="Lato"/>
          <w:spacing w:val="4"/>
          <w:sz w:val="20"/>
        </w:rPr>
        <w:t>sprawy</w:t>
      </w:r>
      <w:r w:rsidR="00B36262" w:rsidRPr="00FE2C15">
        <w:rPr>
          <w:rFonts w:ascii="Lato" w:hAnsi="Lato"/>
          <w:spacing w:val="4"/>
          <w:sz w:val="20"/>
        </w:rPr>
        <w:t>:</w:t>
      </w:r>
      <w:r w:rsidR="002830CF" w:rsidRPr="00FE2C15">
        <w:rPr>
          <w:rFonts w:ascii="Lato" w:hAnsi="Lato"/>
          <w:spacing w:val="4"/>
          <w:sz w:val="20"/>
        </w:rPr>
        <w:t xml:space="preserve"> </w:t>
      </w:r>
      <w:r w:rsidR="003C39CA" w:rsidRPr="00FE2C15">
        <w:rPr>
          <w:rFonts w:ascii="Lato" w:hAnsi="Lato"/>
          <w:spacing w:val="4"/>
          <w:sz w:val="20"/>
        </w:rPr>
        <w:t>DLI-II.7620.4.2024.KS.3</w:t>
      </w:r>
    </w:p>
    <w:p w14:paraId="2839C0D4" w14:textId="3EBCAB65" w:rsidR="00CE6D9F" w:rsidRPr="00FE2C15" w:rsidRDefault="00CE6D9F" w:rsidP="00CE6D9F">
      <w:pPr>
        <w:spacing w:after="0" w:line="240" w:lineRule="auto"/>
        <w:rPr>
          <w:rFonts w:ascii="Lato" w:hAnsi="Lato"/>
          <w:spacing w:val="4"/>
          <w:sz w:val="20"/>
          <w:szCs w:val="20"/>
        </w:rPr>
      </w:pPr>
      <w:r w:rsidRPr="00FE2C15">
        <w:rPr>
          <w:rFonts w:ascii="Lato" w:hAnsi="Lato"/>
          <w:spacing w:val="4"/>
          <w:sz w:val="20"/>
          <w:szCs w:val="20"/>
        </w:rPr>
        <w:t xml:space="preserve">Warszawa, </w:t>
      </w:r>
      <w:r w:rsidR="003A44E6">
        <w:rPr>
          <w:rFonts w:ascii="Lato" w:hAnsi="Lato"/>
          <w:spacing w:val="4"/>
          <w:sz w:val="20"/>
        </w:rPr>
        <w:t>28 marca 2024 r.</w:t>
      </w:r>
    </w:p>
    <w:p w14:paraId="77A08A56" w14:textId="55EF651D" w:rsidR="00B252D6" w:rsidRPr="00DF427F" w:rsidRDefault="00B252D6" w:rsidP="00E76403">
      <w:pPr>
        <w:tabs>
          <w:tab w:val="left" w:pos="284"/>
        </w:tabs>
        <w:contextualSpacing/>
        <w:jc w:val="both"/>
        <w:rPr>
          <w:rFonts w:ascii="Lato" w:hAnsi="Lato" w:cs="Arial"/>
          <w:spacing w:val="4"/>
          <w:sz w:val="20"/>
          <w:szCs w:val="20"/>
        </w:rPr>
      </w:pPr>
    </w:p>
    <w:p w14:paraId="2FD6A4F0" w14:textId="77777777" w:rsidR="00C554A3" w:rsidRDefault="00C554A3" w:rsidP="00316B84">
      <w:pPr>
        <w:spacing w:after="0" w:line="240" w:lineRule="auto"/>
        <w:rPr>
          <w:rFonts w:ascii="Lato" w:hAnsi="Lato"/>
          <w:b/>
          <w:spacing w:val="4"/>
          <w:sz w:val="20"/>
          <w:szCs w:val="20"/>
        </w:rPr>
      </w:pPr>
    </w:p>
    <w:p w14:paraId="58FBF477" w14:textId="77777777" w:rsidR="003C39CA" w:rsidRDefault="003C39CA" w:rsidP="00316B84">
      <w:pPr>
        <w:spacing w:after="0" w:line="240" w:lineRule="auto"/>
        <w:rPr>
          <w:rFonts w:ascii="Lato" w:hAnsi="Lato"/>
          <w:b/>
          <w:spacing w:val="4"/>
          <w:sz w:val="20"/>
          <w:szCs w:val="20"/>
        </w:rPr>
      </w:pPr>
    </w:p>
    <w:p w14:paraId="0B57D480" w14:textId="77777777" w:rsidR="003C39CA" w:rsidRPr="006A1FF0" w:rsidRDefault="003C39CA" w:rsidP="003C39CA">
      <w:pPr>
        <w:spacing w:after="0" w:line="240" w:lineRule="auto"/>
        <w:ind w:left="3544"/>
        <w:rPr>
          <w:rFonts w:ascii="Lato" w:hAnsi="Lato"/>
          <w:b/>
          <w:spacing w:val="4"/>
          <w:sz w:val="20"/>
          <w:szCs w:val="20"/>
        </w:rPr>
      </w:pPr>
      <w:r w:rsidRPr="006A1FF0">
        <w:rPr>
          <w:rFonts w:ascii="Lato" w:hAnsi="Lato"/>
          <w:b/>
          <w:spacing w:val="4"/>
          <w:sz w:val="20"/>
          <w:szCs w:val="20"/>
        </w:rPr>
        <w:t>OBWIESZCZENIE</w:t>
      </w:r>
    </w:p>
    <w:p w14:paraId="437FF736" w14:textId="77777777" w:rsidR="003C39CA" w:rsidRPr="006A1FF0" w:rsidRDefault="003C39CA" w:rsidP="003C39CA">
      <w:pPr>
        <w:spacing w:after="0" w:line="240" w:lineRule="auto"/>
        <w:rPr>
          <w:rFonts w:ascii="Lato" w:hAnsi="Lato"/>
          <w:spacing w:val="4"/>
          <w:sz w:val="20"/>
          <w:szCs w:val="20"/>
        </w:rPr>
      </w:pPr>
    </w:p>
    <w:p w14:paraId="1F3B9BC0" w14:textId="077E76FA" w:rsidR="003C39CA" w:rsidRPr="00B74A1C" w:rsidRDefault="003C39CA" w:rsidP="003C39CA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B74A1C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B74A1C">
        <w:rPr>
          <w:rFonts w:ascii="Lato" w:hAnsi="Lato" w:cs="Arial"/>
          <w:spacing w:val="4"/>
          <w:sz w:val="20"/>
          <w:szCs w:val="20"/>
        </w:rPr>
        <w:t xml:space="preserve">(t.j. </w:t>
      </w:r>
      <w:r w:rsidRPr="00B74A1C">
        <w:rPr>
          <w:rFonts w:ascii="Lato" w:hAnsi="Lato" w:cs="Arial"/>
          <w:bCs/>
          <w:spacing w:val="4"/>
          <w:sz w:val="20"/>
          <w:szCs w:val="20"/>
        </w:rPr>
        <w:t>Dz.U. z 2023 r. poz. 775</w:t>
      </w:r>
      <w:r w:rsidR="00F05097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Pr="00B74A1C">
        <w:rPr>
          <w:rFonts w:ascii="Lato" w:hAnsi="Lato" w:cs="Arial"/>
          <w:bCs/>
          <w:spacing w:val="4"/>
          <w:sz w:val="20"/>
          <w:szCs w:val="20"/>
        </w:rPr>
        <w:t>z późn.zm.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B74A1C">
        <w:rPr>
          <w:rFonts w:ascii="Lato" w:hAnsi="Lato" w:cs="Arial"/>
          <w:spacing w:val="4"/>
          <w:sz w:val="20"/>
          <w:szCs w:val="20"/>
        </w:rPr>
        <w:t>art. 12 ust. 1 i 3</w:t>
      </w:r>
      <w:r w:rsidRPr="00B74A1C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B74A1C">
        <w:rPr>
          <w:rFonts w:ascii="Lato" w:hAnsi="Lato" w:cs="Arial"/>
          <w:spacing w:val="4"/>
          <w:sz w:val="20"/>
          <w:szCs w:val="20"/>
        </w:rPr>
        <w:t>ustawy z dnia 24 kwietnia 2009 r. o inwestycjach w zakresie terminalu regazyfikacyjnego skroplonego gazu ziemnego w Świnoujściu (t.j. Dz.U. z 2023 r. poz. 924</w:t>
      </w:r>
      <w:r w:rsidR="00F77308">
        <w:rPr>
          <w:rFonts w:ascii="Lato" w:hAnsi="Lato" w:cs="Arial"/>
          <w:spacing w:val="4"/>
          <w:sz w:val="20"/>
          <w:szCs w:val="20"/>
        </w:rPr>
        <w:t xml:space="preserve">, </w:t>
      </w:r>
      <w:r w:rsidRPr="00B74A1C">
        <w:rPr>
          <w:rFonts w:ascii="Lato" w:hAnsi="Lato" w:cs="Arial"/>
          <w:spacing w:val="4"/>
          <w:sz w:val="20"/>
          <w:szCs w:val="20"/>
        </w:rPr>
        <w:t>z późn.zm.)</w:t>
      </w:r>
      <w:r w:rsidRPr="00B74A1C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Pr="00B74A1C">
        <w:rPr>
          <w:rFonts w:ascii="Lato" w:hAnsi="Lato" w:cs="Arial"/>
          <w:spacing w:val="4"/>
          <w:sz w:val="20"/>
          <w:szCs w:val="20"/>
        </w:rPr>
        <w:t xml:space="preserve"> </w:t>
      </w:r>
      <w:r w:rsidRPr="00B74A1C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</w:t>
      </w:r>
      <w:r w:rsidRPr="00B74A1C">
        <w:rPr>
          <w:rFonts w:ascii="Lato" w:hAnsi="Lato" w:cs="Arial"/>
          <w:spacing w:val="4"/>
          <w:sz w:val="20"/>
          <w:szCs w:val="20"/>
          <w:lang w:eastAsia="zh-CN"/>
        </w:rPr>
        <w:br/>
        <w:t xml:space="preserve">z art. 72 ust. 1 pkt 15 ustawy z dnia 3 października 2008 r. </w:t>
      </w:r>
      <w:r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</w:t>
      </w:r>
      <w:r>
        <w:rPr>
          <w:rFonts w:ascii="Lato" w:hAnsi="Lato" w:cs="Arial"/>
          <w:bCs/>
          <w:spacing w:val="4"/>
          <w:sz w:val="20"/>
          <w:szCs w:val="20"/>
          <w:lang w:eastAsia="zh-CN"/>
        </w:rPr>
        <w:br/>
      </w:r>
      <w:r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środowisku i jego ochronie, udziale społeczeństwa w ochronie środowiska oraz o ocenach oddziaływania na środowisko (t.j. Dz.U. z 2023 r. poz. 1094, </w:t>
      </w:r>
      <w:r w:rsidRPr="00B74A1C">
        <w:rPr>
          <w:rFonts w:ascii="Lato" w:hAnsi="Lato" w:cs="Arial"/>
          <w:bCs/>
          <w:iCs/>
          <w:spacing w:val="4"/>
          <w:sz w:val="20"/>
          <w:szCs w:val="20"/>
          <w:lang w:eastAsia="zh-CN" w:bidi="pl-PL"/>
        </w:rPr>
        <w:t>z późn.zm.</w:t>
      </w:r>
      <w:r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4CD2D304" w14:textId="77777777" w:rsidR="003C39CA" w:rsidRPr="0006590F" w:rsidRDefault="003C39CA" w:rsidP="003C39CA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06590F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3FD318A2" w14:textId="0980587A" w:rsidR="003C39CA" w:rsidRPr="003C39CA" w:rsidRDefault="003C39CA" w:rsidP="003C39C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C39CA">
        <w:rPr>
          <w:rFonts w:ascii="Lato" w:hAnsi="Lato" w:cs="Arial"/>
          <w:spacing w:val="4"/>
          <w:sz w:val="20"/>
          <w:szCs w:val="20"/>
        </w:rPr>
        <w:t>zawiadamia, że wydał decyzję z dnia 26 marca 2024 r., znak: DLI-II.7620.4.2024.KS.2, uchylającą w całości decyzję</w:t>
      </w:r>
      <w:r w:rsidRPr="003C39CA">
        <w:rPr>
          <w:rFonts w:ascii="Lato" w:hAnsi="Lato" w:cs="Arial"/>
          <w:spacing w:val="4"/>
        </w:rPr>
        <w:t xml:space="preserve"> </w:t>
      </w:r>
      <w:r w:rsidRPr="003C39CA">
        <w:rPr>
          <w:rFonts w:ascii="Lato" w:hAnsi="Lato" w:cs="Arial"/>
          <w:spacing w:val="4"/>
          <w:sz w:val="20"/>
          <w:szCs w:val="20"/>
        </w:rPr>
        <w:t>Wojewody Zachodniopomorskiego Nr 9/2023 z dnia 22 grudnia 2023 r., znak: AP-4.747.9.2023.PM(6), odmawiając</w:t>
      </w:r>
      <w:r w:rsidR="00FE2C15">
        <w:rPr>
          <w:rFonts w:ascii="Lato" w:hAnsi="Lato" w:cs="Arial"/>
          <w:spacing w:val="4"/>
          <w:sz w:val="20"/>
          <w:szCs w:val="20"/>
        </w:rPr>
        <w:t>ą</w:t>
      </w:r>
      <w:r w:rsidRPr="003C39CA">
        <w:rPr>
          <w:rFonts w:ascii="Lato" w:hAnsi="Lato" w:cs="Arial"/>
          <w:spacing w:val="4"/>
          <w:sz w:val="20"/>
          <w:szCs w:val="20"/>
        </w:rPr>
        <w:t xml:space="preserve"> ustalenia lokalizacji dla inwestycji </w:t>
      </w:r>
      <w:r w:rsidR="00FE2C15">
        <w:rPr>
          <w:rFonts w:ascii="Lato" w:hAnsi="Lato" w:cs="Arial"/>
          <w:spacing w:val="4"/>
          <w:sz w:val="20"/>
          <w:szCs w:val="20"/>
        </w:rPr>
        <w:br/>
      </w:r>
      <w:r w:rsidRPr="003C39CA">
        <w:rPr>
          <w:rFonts w:ascii="Lato" w:hAnsi="Lato" w:cs="Arial"/>
          <w:spacing w:val="4"/>
          <w:sz w:val="20"/>
          <w:szCs w:val="20"/>
        </w:rPr>
        <w:t>pn.: „Budowa budynku załóg jednostek pływających Straży Granicznej z nabrzeżem dla postoju jednostek pływających Straży Granicznej wraz z infrastrukturą towarzyszącą”,</w:t>
      </w:r>
      <w:r w:rsidRPr="003C39CA">
        <w:rPr>
          <w:rFonts w:ascii="Lato" w:hAnsi="Lato" w:cs="Arial"/>
          <w:spacing w:val="4"/>
        </w:rPr>
        <w:t xml:space="preserve"> </w:t>
      </w:r>
      <w:r w:rsidRPr="003C39CA">
        <w:rPr>
          <w:rFonts w:ascii="Lato" w:hAnsi="Lato" w:cs="Arial"/>
          <w:spacing w:val="4"/>
          <w:sz w:val="20"/>
          <w:szCs w:val="20"/>
        </w:rPr>
        <w:t>i przekazującą sprawę do ponownego rozpatrzenia organowi I instancji.</w:t>
      </w:r>
      <w:bookmarkStart w:id="0" w:name="_Hlk119914266"/>
      <w:bookmarkStart w:id="1" w:name="_Hlk111048674"/>
      <w:bookmarkStart w:id="2" w:name="_Hlk111044556"/>
      <w:bookmarkStart w:id="3" w:name="_Hlk124410350"/>
      <w:bookmarkStart w:id="4" w:name="_Hlk124319087"/>
    </w:p>
    <w:bookmarkEnd w:id="0"/>
    <w:bookmarkEnd w:id="1"/>
    <w:bookmarkEnd w:id="2"/>
    <w:bookmarkEnd w:id="3"/>
    <w:bookmarkEnd w:id="4"/>
    <w:p w14:paraId="6BE23A49" w14:textId="60E2F216" w:rsidR="003C39CA" w:rsidRDefault="003C39CA" w:rsidP="003C39CA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06590F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>
        <w:rPr>
          <w:rFonts w:ascii="Lato" w:hAnsi="Lato" w:cs="Arial"/>
          <w:spacing w:val="4"/>
          <w:sz w:val="20"/>
          <w:szCs w:val="20"/>
        </w:rPr>
        <w:t>26</w:t>
      </w:r>
      <w:r w:rsidRPr="0006590F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marca</w:t>
      </w:r>
      <w:r w:rsidRPr="0006590F">
        <w:rPr>
          <w:rFonts w:ascii="Lato" w:hAnsi="Lato" w:cs="Arial"/>
          <w:spacing w:val="4"/>
          <w:sz w:val="20"/>
          <w:szCs w:val="20"/>
        </w:rPr>
        <w:t xml:space="preserve"> 202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06590F">
        <w:rPr>
          <w:rFonts w:ascii="Lato" w:hAnsi="Lato" w:cs="Arial"/>
          <w:spacing w:val="4"/>
          <w:sz w:val="20"/>
          <w:szCs w:val="20"/>
        </w:rPr>
        <w:t xml:space="preserve"> r. i aktami sprawy można zapoznać się w Ministerstwie Rozwoju i Technologii w Warszawie, ul. Chałubińskiego 4/6, we </w:t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</w:t>
      </w:r>
      <w:r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 xml:space="preserve">w godzinach od 9:00 do 15:30, </w:t>
      </w:r>
      <w:r w:rsidRPr="0006590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06590F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06590F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06590F">
        <w:rPr>
          <w:rFonts w:ascii="Lato" w:hAnsi="Lato" w:cs="Arial"/>
          <w:bCs/>
          <w:spacing w:val="4"/>
          <w:sz w:val="20"/>
          <w:szCs w:val="20"/>
        </w:rPr>
        <w:t>z treścią ww. decyzji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– w Biuletynie Informacji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>Publicznej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>Ministerstwa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>Rozwoju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>i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>Technologii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>pod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>adresem: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 (od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>dnia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>
        <w:rPr>
          <w:rFonts w:ascii="Lato" w:hAnsi="Lato" w:cs="Arial"/>
          <w:bCs/>
          <w:spacing w:val="4"/>
          <w:sz w:val="20"/>
          <w:szCs w:val="20"/>
        </w:rPr>
        <w:br/>
        <w:t xml:space="preserve">9 kwietnia </w:t>
      </w:r>
      <w:r w:rsidRPr="0006590F">
        <w:rPr>
          <w:rFonts w:ascii="Lato" w:hAnsi="Lato" w:cs="Arial"/>
          <w:bCs/>
          <w:spacing w:val="4"/>
          <w:sz w:val="20"/>
          <w:szCs w:val="20"/>
        </w:rPr>
        <w:t>202</w:t>
      </w:r>
      <w:r>
        <w:rPr>
          <w:rFonts w:ascii="Lato" w:hAnsi="Lato" w:cs="Arial"/>
          <w:bCs/>
          <w:spacing w:val="4"/>
          <w:sz w:val="20"/>
          <w:szCs w:val="20"/>
        </w:rPr>
        <w:t>4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r.), oraz w urzęd</w:t>
      </w:r>
      <w:r>
        <w:rPr>
          <w:rFonts w:ascii="Lato" w:hAnsi="Lato" w:cs="Arial"/>
          <w:bCs/>
          <w:spacing w:val="4"/>
          <w:sz w:val="20"/>
          <w:szCs w:val="20"/>
        </w:rPr>
        <w:t>zie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gmin</w:t>
      </w:r>
      <w:r>
        <w:rPr>
          <w:rFonts w:ascii="Lato" w:hAnsi="Lato" w:cs="Arial"/>
          <w:bCs/>
          <w:spacing w:val="4"/>
          <w:sz w:val="20"/>
          <w:szCs w:val="20"/>
        </w:rPr>
        <w:t>y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właściwy</w:t>
      </w:r>
      <w:r>
        <w:rPr>
          <w:rFonts w:ascii="Lato" w:hAnsi="Lato" w:cs="Arial"/>
          <w:bCs/>
          <w:spacing w:val="4"/>
          <w:sz w:val="20"/>
          <w:szCs w:val="20"/>
        </w:rPr>
        <w:t>m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,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tj. w </w:t>
      </w:r>
      <w:r w:rsidRPr="003C39CA">
        <w:rPr>
          <w:rFonts w:ascii="Lato" w:hAnsi="Lato" w:cs="Arial"/>
          <w:bCs/>
          <w:spacing w:val="4"/>
          <w:sz w:val="20"/>
          <w:szCs w:val="20"/>
        </w:rPr>
        <w:t>Urz</w:t>
      </w:r>
      <w:r>
        <w:rPr>
          <w:rFonts w:ascii="Lato" w:hAnsi="Lato" w:cs="Arial"/>
          <w:bCs/>
          <w:spacing w:val="4"/>
          <w:sz w:val="20"/>
          <w:szCs w:val="20"/>
        </w:rPr>
        <w:t>ędzie</w:t>
      </w:r>
      <w:r w:rsidRPr="003C39CA">
        <w:rPr>
          <w:rFonts w:ascii="Lato" w:hAnsi="Lato" w:cs="Arial"/>
          <w:bCs/>
          <w:spacing w:val="4"/>
          <w:sz w:val="20"/>
          <w:szCs w:val="20"/>
        </w:rPr>
        <w:t xml:space="preserve"> Miasta Świnoujście</w:t>
      </w:r>
      <w:r>
        <w:rPr>
          <w:rFonts w:ascii="Lato" w:hAnsi="Lato" w:cs="Arial"/>
          <w:bCs/>
          <w:spacing w:val="4"/>
          <w:sz w:val="20"/>
          <w:szCs w:val="20"/>
        </w:rPr>
        <w:t>.</w:t>
      </w:r>
    </w:p>
    <w:p w14:paraId="1D7391EF" w14:textId="0BFED8DF" w:rsidR="003C39CA" w:rsidRPr="0006590F" w:rsidRDefault="003C39CA" w:rsidP="003C39CA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Na decyzję Ministra Rozwoju i Technologii z dnia </w:t>
      </w:r>
      <w:r>
        <w:rPr>
          <w:rFonts w:ascii="Lato" w:hAnsi="Lato" w:cs="Arial"/>
          <w:bCs/>
          <w:spacing w:val="4"/>
          <w:sz w:val="20"/>
          <w:szCs w:val="20"/>
        </w:rPr>
        <w:t>26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>
        <w:rPr>
          <w:rFonts w:ascii="Lato" w:hAnsi="Lato" w:cs="Arial"/>
          <w:bCs/>
          <w:spacing w:val="4"/>
          <w:sz w:val="20"/>
          <w:szCs w:val="20"/>
        </w:rPr>
        <w:t>marca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>
        <w:rPr>
          <w:rFonts w:ascii="Lato" w:hAnsi="Lato" w:cs="Arial"/>
          <w:bCs/>
          <w:spacing w:val="4"/>
          <w:sz w:val="20"/>
          <w:szCs w:val="20"/>
        </w:rPr>
        <w:t>4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 </w:t>
      </w:r>
      <w:r w:rsidRPr="003C39CA">
        <w:rPr>
          <w:rFonts w:ascii="Lato" w:hAnsi="Lato" w:cs="Arial"/>
          <w:bCs/>
          <w:spacing w:val="4"/>
          <w:sz w:val="20"/>
          <w:szCs w:val="20"/>
        </w:rPr>
        <w:t>skarga nie przysługuje, jednakże strona niezadowolona z treści decyzji może wnieść od niej sprzeciw do Wojewódzkiego Sądu Administracyjnego w Warszawie,</w:t>
      </w:r>
      <w:r w:rsidRPr="003C39CA">
        <w:rPr>
          <w:rFonts w:ascii="Lato" w:hAnsi="Lato" w:cs="Arial"/>
          <w:bCs/>
          <w:spacing w:val="4"/>
        </w:rPr>
        <w:t xml:space="preserve"> </w:t>
      </w:r>
      <w:r w:rsidRPr="003C39CA">
        <w:rPr>
          <w:rFonts w:ascii="Lato" w:hAnsi="Lato" w:cs="Arial"/>
          <w:bCs/>
          <w:spacing w:val="4"/>
          <w:sz w:val="20"/>
          <w:szCs w:val="20"/>
        </w:rPr>
        <w:t>w terminie 14 dni</w:t>
      </w:r>
      <w:r w:rsidR="00FE2C15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od dnia, w którym zawiadomienie o wydaniu tej decyzji uważa się za dokonane. Zawiadomienie o wydaniu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ww. decyzji Ministra Rozwoju i Technologii z dnia </w:t>
      </w:r>
      <w:r>
        <w:rPr>
          <w:rFonts w:ascii="Lato" w:hAnsi="Lato" w:cs="Arial"/>
          <w:bCs/>
          <w:spacing w:val="4"/>
          <w:sz w:val="20"/>
          <w:szCs w:val="20"/>
        </w:rPr>
        <w:t>26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>
        <w:rPr>
          <w:rFonts w:ascii="Lato" w:hAnsi="Lato" w:cs="Arial"/>
          <w:bCs/>
          <w:spacing w:val="4"/>
          <w:sz w:val="20"/>
          <w:szCs w:val="20"/>
        </w:rPr>
        <w:t>marca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>
        <w:rPr>
          <w:rFonts w:ascii="Lato" w:hAnsi="Lato" w:cs="Arial"/>
          <w:bCs/>
          <w:spacing w:val="4"/>
          <w:sz w:val="20"/>
          <w:szCs w:val="20"/>
        </w:rPr>
        <w:t>4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 uważa się za dokonane </w:t>
      </w:r>
      <w:r w:rsidR="00FE2C15"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po upływie 14 dni od dnia publikacji w Ministerstwie Rozwoju i Technologii obwieszczenia informującego o wydaniu ww. decyzji Ministra Rozwoju i Technologii z dnia </w:t>
      </w:r>
      <w:r w:rsidR="00FE2C15">
        <w:rPr>
          <w:rFonts w:ascii="Lato" w:hAnsi="Lato" w:cs="Arial"/>
          <w:bCs/>
          <w:spacing w:val="4"/>
          <w:sz w:val="20"/>
          <w:szCs w:val="20"/>
        </w:rPr>
        <w:t>26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>
        <w:rPr>
          <w:rFonts w:ascii="Lato" w:hAnsi="Lato" w:cs="Arial"/>
          <w:bCs/>
          <w:spacing w:val="4"/>
          <w:sz w:val="20"/>
          <w:szCs w:val="20"/>
        </w:rPr>
        <w:t>marca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FE2C15">
        <w:rPr>
          <w:rFonts w:ascii="Lato" w:hAnsi="Lato" w:cs="Arial"/>
          <w:bCs/>
          <w:spacing w:val="4"/>
          <w:sz w:val="20"/>
          <w:szCs w:val="20"/>
        </w:rPr>
        <w:t>4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</w:t>
      </w:r>
    </w:p>
    <w:p w14:paraId="75B2412F" w14:textId="0AD01780" w:rsidR="003C39CA" w:rsidRPr="0006590F" w:rsidRDefault="003C39CA" w:rsidP="003C39CA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06590F">
        <w:rPr>
          <w:rFonts w:ascii="Lato" w:hAnsi="Lato"/>
          <w:bCs/>
          <w:spacing w:val="4"/>
          <w:sz w:val="20"/>
          <w:szCs w:val="20"/>
          <w:u w:val="single"/>
        </w:rPr>
        <w:t>Data publikacji obwieszczenia i treści decyzji:</w:t>
      </w:r>
      <w:r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FE2C15">
        <w:rPr>
          <w:rFonts w:ascii="Lato" w:hAnsi="Lato"/>
          <w:bCs/>
          <w:spacing w:val="4"/>
          <w:sz w:val="20"/>
          <w:szCs w:val="20"/>
          <w:u w:val="single"/>
        </w:rPr>
        <w:t>9</w:t>
      </w:r>
      <w:r>
        <w:rPr>
          <w:rFonts w:ascii="Lato" w:hAnsi="Lato"/>
          <w:bCs/>
          <w:spacing w:val="4"/>
          <w:sz w:val="20"/>
          <w:szCs w:val="20"/>
          <w:u w:val="single"/>
        </w:rPr>
        <w:t xml:space="preserve"> kwietnia</w:t>
      </w:r>
      <w:r w:rsidRPr="0006590F">
        <w:rPr>
          <w:rFonts w:ascii="Lato" w:hAnsi="Lato"/>
          <w:bCs/>
          <w:spacing w:val="4"/>
          <w:sz w:val="20"/>
          <w:szCs w:val="20"/>
          <w:u w:val="single"/>
        </w:rPr>
        <w:t xml:space="preserve"> 202</w:t>
      </w:r>
      <w:r>
        <w:rPr>
          <w:rFonts w:ascii="Lato" w:hAnsi="Lato"/>
          <w:bCs/>
          <w:spacing w:val="4"/>
          <w:sz w:val="20"/>
          <w:szCs w:val="20"/>
          <w:u w:val="single"/>
        </w:rPr>
        <w:t>4</w:t>
      </w:r>
      <w:r w:rsidRPr="0006590F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527B8D3A" w14:textId="77777777" w:rsidR="003C39CA" w:rsidRPr="0006590F" w:rsidRDefault="003C39CA" w:rsidP="003C39CA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06590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06590F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06590F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308E657B" w14:textId="77777777" w:rsidR="003C39CA" w:rsidRDefault="003C39CA" w:rsidP="00316B84">
      <w:pPr>
        <w:spacing w:after="0" w:line="240" w:lineRule="auto"/>
        <w:rPr>
          <w:rFonts w:ascii="Lato" w:hAnsi="Lato"/>
          <w:b/>
          <w:spacing w:val="4"/>
          <w:sz w:val="20"/>
          <w:szCs w:val="20"/>
        </w:rPr>
      </w:pPr>
    </w:p>
    <w:p w14:paraId="0677F539" w14:textId="77777777" w:rsidR="003A44E6" w:rsidRDefault="003A44E6" w:rsidP="003A44E6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Z upoważnienia</w:t>
      </w:r>
    </w:p>
    <w:p w14:paraId="43074E2B" w14:textId="77777777" w:rsidR="003A44E6" w:rsidRDefault="003A44E6" w:rsidP="003A44E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0A4EA5E2" w14:textId="77777777" w:rsidR="003A44E6" w:rsidRDefault="003A44E6" w:rsidP="003A44E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63E95EA" w14:textId="77777777" w:rsidR="003A44E6" w:rsidRDefault="003A44E6" w:rsidP="003A44E6">
      <w:pPr>
        <w:spacing w:after="120" w:line="240" w:lineRule="exact"/>
        <w:ind w:firstLine="4253"/>
        <w:jc w:val="both"/>
        <w:rPr>
          <w:rFonts w:ascii="Lato" w:eastAsia="Calibri" w:hAnsi="Lato" w:cs="Arial"/>
          <w:bCs/>
          <w:color w:val="000000"/>
          <w:spacing w:val="4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47867C5" w14:textId="77777777" w:rsidR="003C39CA" w:rsidRDefault="003C39CA" w:rsidP="00316B84">
      <w:pPr>
        <w:spacing w:after="0" w:line="240" w:lineRule="auto"/>
        <w:rPr>
          <w:rFonts w:ascii="Lato" w:hAnsi="Lato"/>
          <w:b/>
          <w:spacing w:val="4"/>
          <w:sz w:val="20"/>
          <w:szCs w:val="20"/>
        </w:rPr>
      </w:pPr>
    </w:p>
    <w:p w14:paraId="4F5DD069" w14:textId="32F8EC99" w:rsidR="003C39CA" w:rsidRPr="000166E0" w:rsidRDefault="003C39CA" w:rsidP="003C39CA">
      <w:pPr>
        <w:ind w:left="5387"/>
        <w:jc w:val="center"/>
        <w:rPr>
          <w:rFonts w:ascii="Lato" w:hAnsi="Lato"/>
          <w:spacing w:val="4"/>
          <w:sz w:val="16"/>
          <w:szCs w:val="16"/>
        </w:rPr>
      </w:pPr>
      <w:bookmarkStart w:id="5" w:name="_Hlk162526429"/>
      <w:r w:rsidRPr="000166E0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0166E0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0166E0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znak: DLI-II.762</w:t>
      </w:r>
      <w:r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0</w:t>
      </w:r>
      <w:r w:rsidRPr="000166E0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4</w:t>
      </w:r>
      <w:r w:rsidRPr="000166E0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Pr="000166E0">
        <w:rPr>
          <w:rFonts w:ascii="Lato" w:hAnsi="Lato"/>
          <w:spacing w:val="4"/>
          <w:sz w:val="16"/>
          <w:szCs w:val="16"/>
        </w:rPr>
        <w:t>202</w:t>
      </w:r>
      <w:r>
        <w:rPr>
          <w:rFonts w:ascii="Lato" w:hAnsi="Lato"/>
          <w:spacing w:val="4"/>
          <w:sz w:val="16"/>
          <w:szCs w:val="16"/>
        </w:rPr>
        <w:t>4</w:t>
      </w:r>
      <w:r w:rsidRPr="000166E0">
        <w:rPr>
          <w:rFonts w:ascii="Lato" w:hAnsi="Lato"/>
          <w:spacing w:val="4"/>
          <w:sz w:val="16"/>
          <w:szCs w:val="16"/>
        </w:rPr>
        <w:t>.</w:t>
      </w:r>
      <w:r>
        <w:rPr>
          <w:rFonts w:ascii="Lato" w:hAnsi="Lato"/>
          <w:spacing w:val="4"/>
          <w:sz w:val="16"/>
          <w:szCs w:val="16"/>
        </w:rPr>
        <w:t>KS</w:t>
      </w:r>
      <w:r w:rsidRPr="000166E0">
        <w:rPr>
          <w:rFonts w:ascii="Lato" w:hAnsi="Lato"/>
          <w:spacing w:val="4"/>
          <w:sz w:val="16"/>
          <w:szCs w:val="16"/>
        </w:rPr>
        <w:t>.</w:t>
      </w:r>
      <w:r>
        <w:rPr>
          <w:rFonts w:ascii="Lato" w:hAnsi="Lato"/>
          <w:spacing w:val="4"/>
          <w:sz w:val="16"/>
          <w:szCs w:val="16"/>
        </w:rPr>
        <w:t>2</w:t>
      </w:r>
    </w:p>
    <w:bookmarkEnd w:id="5"/>
    <w:p w14:paraId="4B61D498" w14:textId="77777777" w:rsidR="003C39CA" w:rsidRDefault="003C39CA" w:rsidP="00316B84">
      <w:pPr>
        <w:spacing w:after="0" w:line="240" w:lineRule="auto"/>
        <w:rPr>
          <w:rFonts w:ascii="Lato" w:hAnsi="Lato"/>
          <w:b/>
          <w:spacing w:val="4"/>
          <w:sz w:val="20"/>
          <w:szCs w:val="20"/>
        </w:rPr>
      </w:pPr>
    </w:p>
    <w:p w14:paraId="077A45DB" w14:textId="77777777" w:rsidR="003C39CA" w:rsidRPr="00FE2C15" w:rsidRDefault="003C39CA" w:rsidP="00FE2C15">
      <w:pPr>
        <w:spacing w:after="8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18"/>
          <w:szCs w:val="18"/>
          <w:lang w:eastAsia="en-GB"/>
        </w:rPr>
      </w:pPr>
      <w:r w:rsidRPr="00FE2C15">
        <w:rPr>
          <w:rFonts w:ascii="Lato" w:eastAsia="Times New Roman" w:hAnsi="Lato" w:cs="Arial"/>
          <w:b/>
          <w:color w:val="000000"/>
          <w:spacing w:val="4"/>
          <w:sz w:val="18"/>
          <w:szCs w:val="18"/>
          <w:lang w:eastAsia="en-GB"/>
        </w:rPr>
        <w:t>Informacja o przetwarzaniu danych osobowych</w:t>
      </w:r>
    </w:p>
    <w:p w14:paraId="78D6A89C" w14:textId="77777777" w:rsidR="003C39CA" w:rsidRPr="00FE2C15" w:rsidRDefault="003C39CA" w:rsidP="00FE2C15">
      <w:pPr>
        <w:spacing w:after="80" w:line="20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</w:pP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 xml:space="preserve">Zgodnie z art. 13 ust. 1 i 2 Rozporządzenia Parlamentu Europejskiego i Rady (UE) 2016/679 </w:t>
      </w: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E0F4F61" w14:textId="77777777" w:rsidR="003C39CA" w:rsidRPr="00FE2C15" w:rsidRDefault="003C39CA" w:rsidP="00FE2C15">
      <w:pPr>
        <w:numPr>
          <w:ilvl w:val="0"/>
          <w:numId w:val="11"/>
        </w:numPr>
        <w:suppressAutoHyphens/>
        <w:spacing w:after="80" w:line="200" w:lineRule="exact"/>
        <w:ind w:left="425" w:hanging="425"/>
        <w:jc w:val="both"/>
        <w:rPr>
          <w:rFonts w:ascii="Lato" w:eastAsia="Times New Roman" w:hAnsi="Lato" w:cs="Arial"/>
          <w:spacing w:val="4"/>
          <w:sz w:val="18"/>
          <w:szCs w:val="18"/>
          <w:lang w:eastAsia="en-GB"/>
        </w:rPr>
      </w:pP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Administratorem Pani/Pana danych osobowych jest Minister Rozwoju i Technologii, </w:t>
      </w: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br/>
        <w:t xml:space="preserve">z siedzibą w Warszawie, Plac Trzech Krzyży 3/5, </w:t>
      </w:r>
      <w:hyperlink r:id="rId8" w:history="1">
        <w:r w:rsidRPr="00FE2C15">
          <w:rPr>
            <w:rFonts w:ascii="Lato" w:eastAsia="Times New Roman" w:hAnsi="Lato" w:cs="Arial"/>
            <w:spacing w:val="4"/>
            <w:sz w:val="18"/>
            <w:szCs w:val="18"/>
            <w:lang w:eastAsia="pl-PL"/>
          </w:rPr>
          <w:t>kancelaria@mrit.gov.pl</w:t>
        </w:r>
      </w:hyperlink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, tel.: </w:t>
      </w:r>
      <w:r w:rsidRPr="00FE2C15">
        <w:rPr>
          <w:rFonts w:ascii="Lato" w:eastAsia="Times New Roman" w:hAnsi="Lato" w:cs="Arial"/>
          <w:bCs/>
          <w:spacing w:val="4"/>
          <w:sz w:val="18"/>
          <w:szCs w:val="18"/>
          <w:lang w:eastAsia="pl-PL"/>
        </w:rPr>
        <w:t>+48 222 500 123</w:t>
      </w: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>, natomiast wykonującym obowiązki administratora jest Dyrektor Departamentu Lokalizacji Inwestycji.</w:t>
      </w:r>
    </w:p>
    <w:p w14:paraId="0C651F12" w14:textId="0A5E8837" w:rsidR="003C39CA" w:rsidRPr="00FE2C15" w:rsidRDefault="003C39CA" w:rsidP="00FE2C15">
      <w:pPr>
        <w:numPr>
          <w:ilvl w:val="0"/>
          <w:numId w:val="11"/>
        </w:numPr>
        <w:suppressAutoHyphens/>
        <w:spacing w:after="80" w:line="200" w:lineRule="exact"/>
        <w:ind w:left="425" w:hanging="425"/>
        <w:jc w:val="both"/>
        <w:rPr>
          <w:rFonts w:ascii="Lato" w:eastAsia="Times New Roman" w:hAnsi="Lato" w:cs="Arial"/>
          <w:spacing w:val="4"/>
          <w:sz w:val="18"/>
          <w:szCs w:val="18"/>
          <w:lang w:eastAsia="en-GB"/>
        </w:rPr>
      </w:pP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FE2C15">
        <w:rPr>
          <w:rFonts w:ascii="Lato" w:eastAsia="Times New Roman" w:hAnsi="Lato" w:cs="Arial"/>
          <w:spacing w:val="4"/>
          <w:sz w:val="18"/>
          <w:szCs w:val="18"/>
          <w:lang w:eastAsia="en-GB"/>
        </w:rPr>
        <w:t>Plac Trzech Krzyży 3/5, 00-507 Warszawa</w:t>
      </w: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, adres e-mail: </w:t>
      </w:r>
      <w:hyperlink r:id="rId9" w:history="1">
        <w:r w:rsidRPr="00FE2C15">
          <w:rPr>
            <w:rFonts w:ascii="Lato" w:eastAsia="Times New Roman" w:hAnsi="Lato" w:cs="Arial"/>
            <w:spacing w:val="4"/>
            <w:sz w:val="18"/>
            <w:szCs w:val="18"/>
            <w:lang w:eastAsia="pl-PL"/>
          </w:rPr>
          <w:t>iod@mrit.gov.pl</w:t>
        </w:r>
      </w:hyperlink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>.</w:t>
      </w:r>
    </w:p>
    <w:p w14:paraId="1E65BF6C" w14:textId="6C224883" w:rsidR="003C39CA" w:rsidRPr="00FE2C15" w:rsidRDefault="003C39CA" w:rsidP="00FE2C15">
      <w:pPr>
        <w:numPr>
          <w:ilvl w:val="0"/>
          <w:numId w:val="11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 xml:space="preserve">Pani/Pana dane osobowe będą przetwarzane na podst. art. 6 ust. 1 lit. c RODO, </w:t>
      </w: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 Dz.U. z 2023 r. poz. 775, z późn.zm.), dalej „KPA”, oraz </w:t>
      </w:r>
      <w:r w:rsid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br/>
      </w: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 xml:space="preserve">w związku z </w:t>
      </w:r>
      <w:r w:rsidRPr="00FE2C15">
        <w:rPr>
          <w:rFonts w:ascii="Lato" w:hAnsi="Lato" w:cs="Arial"/>
          <w:spacing w:val="4"/>
          <w:sz w:val="18"/>
          <w:szCs w:val="18"/>
        </w:rPr>
        <w:t>ustawą z dnia 24 kwietnia 2009 r. o inwestycjach w zakresie terminalu regazyfikacyjnego skroplonego gazu ziemnego w Świnoujściu (t.j. Dz.U. z 2023 r. poz. 924, z późn.zm.).</w:t>
      </w:r>
    </w:p>
    <w:p w14:paraId="406D4975" w14:textId="77777777" w:rsidR="003C39CA" w:rsidRPr="00FE2C15" w:rsidRDefault="003C39CA" w:rsidP="00FE2C15">
      <w:pPr>
        <w:numPr>
          <w:ilvl w:val="0"/>
          <w:numId w:val="11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Podanie danych osobowych jest wymogiem ustawowym.</w:t>
      </w:r>
    </w:p>
    <w:p w14:paraId="3BA7E253" w14:textId="77777777" w:rsidR="003C39CA" w:rsidRPr="00FE2C15" w:rsidRDefault="003C39CA" w:rsidP="00FE2C15">
      <w:pPr>
        <w:numPr>
          <w:ilvl w:val="0"/>
          <w:numId w:val="11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A2554E" w14:textId="77777777" w:rsidR="003C39CA" w:rsidRPr="00FE2C15" w:rsidRDefault="003C39CA" w:rsidP="00FE2C15">
      <w:pPr>
        <w:numPr>
          <w:ilvl w:val="0"/>
          <w:numId w:val="9"/>
        </w:numPr>
        <w:suppressAutoHyphens/>
        <w:spacing w:after="80" w:line="20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strony i inni uczestnicy postępowania administracyjnego w rozumieniu przepisów KPA;</w:t>
      </w:r>
    </w:p>
    <w:p w14:paraId="18AF724C" w14:textId="77777777" w:rsidR="003C39CA" w:rsidRPr="00FE2C15" w:rsidRDefault="003C39CA" w:rsidP="00FE2C15">
      <w:pPr>
        <w:numPr>
          <w:ilvl w:val="0"/>
          <w:numId w:val="9"/>
        </w:numPr>
        <w:suppressAutoHyphens/>
        <w:spacing w:after="80" w:line="20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DC082BC" w14:textId="77777777" w:rsidR="003C39CA" w:rsidRPr="00FE2C15" w:rsidRDefault="003C39CA" w:rsidP="00FE2C15">
      <w:pPr>
        <w:numPr>
          <w:ilvl w:val="0"/>
          <w:numId w:val="9"/>
        </w:numPr>
        <w:suppressAutoHyphens/>
        <w:spacing w:after="80" w:line="20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 xml:space="preserve">inne podmioty, w tym dostawcy usług informatycznych, które na podstawie stosownych umów podpisanych z Ministerstwem </w:t>
      </w: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>Rozwoju i Technologii</w:t>
      </w: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 xml:space="preserve">, przetwarzają dane osobowe, dla których Administratorem jest Minister </w:t>
      </w: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>Rozwoju i Technologii</w:t>
      </w: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.</w:t>
      </w:r>
    </w:p>
    <w:p w14:paraId="7D6437D1" w14:textId="77777777" w:rsidR="003C39CA" w:rsidRPr="00FE2C15" w:rsidRDefault="003C39CA" w:rsidP="00FE2C15">
      <w:pPr>
        <w:numPr>
          <w:ilvl w:val="0"/>
          <w:numId w:val="11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08BE3EBF" w14:textId="77777777" w:rsidR="003C39CA" w:rsidRPr="00FE2C15" w:rsidRDefault="003C39CA" w:rsidP="00FE2C15">
      <w:pPr>
        <w:numPr>
          <w:ilvl w:val="0"/>
          <w:numId w:val="11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br/>
        <w:t xml:space="preserve">14 lipca 1983 r. </w:t>
      </w:r>
      <w:r w:rsidRPr="00FE2C15">
        <w:rPr>
          <w:rFonts w:ascii="Lato" w:eastAsia="Times New Roman" w:hAnsi="Lato" w:cs="Arial"/>
          <w:iCs/>
          <w:spacing w:val="4"/>
          <w:sz w:val="18"/>
          <w:szCs w:val="18"/>
          <w:lang w:eastAsia="pl-PL"/>
        </w:rPr>
        <w:t>o narodowym zasobie archiwalnym i archiwach</w:t>
      </w:r>
      <w:r w:rsidRPr="00FE2C15">
        <w:rPr>
          <w:rFonts w:ascii="Lato" w:eastAsia="Times New Roman" w:hAnsi="Lato" w:cs="Arial"/>
          <w:i/>
          <w:iCs/>
          <w:spacing w:val="4"/>
          <w:sz w:val="18"/>
          <w:szCs w:val="18"/>
          <w:lang w:eastAsia="pl-PL"/>
        </w:rPr>
        <w:t xml:space="preserve"> </w:t>
      </w: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(Dz. U. z 2020 r. poz. 164, </w:t>
      </w: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br/>
        <w:t>z późn. zm.).</w:t>
      </w:r>
    </w:p>
    <w:p w14:paraId="0579D592" w14:textId="77777777" w:rsidR="003C39CA" w:rsidRPr="00FE2C15" w:rsidRDefault="003C39CA" w:rsidP="00FE2C15">
      <w:pPr>
        <w:numPr>
          <w:ilvl w:val="0"/>
          <w:numId w:val="11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>Przysługuje Pani/Panu:</w:t>
      </w:r>
    </w:p>
    <w:p w14:paraId="2E02EDA6" w14:textId="77777777" w:rsidR="003C39CA" w:rsidRPr="00FE2C15" w:rsidRDefault="003C39CA" w:rsidP="00FE2C15">
      <w:pPr>
        <w:numPr>
          <w:ilvl w:val="0"/>
          <w:numId w:val="10"/>
        </w:numPr>
        <w:suppressAutoHyphens/>
        <w:spacing w:after="80" w:line="20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prawo do żądania od Administratora dostępu do treści swoich danych osobowych oraz informacji o ich przetwarzaniu;</w:t>
      </w:r>
    </w:p>
    <w:p w14:paraId="4163C834" w14:textId="77777777" w:rsidR="003C39CA" w:rsidRPr="00FE2C15" w:rsidRDefault="003C39CA" w:rsidP="00FE2C15">
      <w:pPr>
        <w:numPr>
          <w:ilvl w:val="0"/>
          <w:numId w:val="10"/>
        </w:numPr>
        <w:suppressAutoHyphens/>
        <w:spacing w:after="80" w:line="20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prawo do ich sprostowania, jeśli są błędne lub nieaktualne, a także uzupełnienia jeżeli są niekompletne;</w:t>
      </w:r>
    </w:p>
    <w:p w14:paraId="2C0456FF" w14:textId="4DDC0A8B" w:rsidR="003C39CA" w:rsidRPr="00FE2C15" w:rsidRDefault="003C39CA" w:rsidP="00FE2C15">
      <w:pPr>
        <w:numPr>
          <w:ilvl w:val="0"/>
          <w:numId w:val="10"/>
        </w:numPr>
        <w:suppressAutoHyphens/>
        <w:spacing w:after="80" w:line="20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prawo żądania ograniczenia przetwarzania, z zastrzeżeniem art. 2a § 3 KPA - wystąpienie z żądaniem nie wpływa na tok i wynik postępowania.</w:t>
      </w:r>
    </w:p>
    <w:p w14:paraId="3D8A41E3" w14:textId="77777777" w:rsidR="003C39CA" w:rsidRPr="00FE2C15" w:rsidRDefault="003C39CA" w:rsidP="00FE2C15">
      <w:pPr>
        <w:numPr>
          <w:ilvl w:val="0"/>
          <w:numId w:val="11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>Pani/Pana dane osobowe nie będą przekazywane do państwa trzeciego.</w:t>
      </w:r>
    </w:p>
    <w:p w14:paraId="7C0E85B7" w14:textId="77777777" w:rsidR="003C39CA" w:rsidRPr="00FE2C15" w:rsidRDefault="003C39CA" w:rsidP="00FE2C15">
      <w:pPr>
        <w:numPr>
          <w:ilvl w:val="0"/>
          <w:numId w:val="11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>Pani/Pana dane nie podlegają zautomatyzowanemu podejmowaniu decyzji, w tym również profilowaniu.</w:t>
      </w:r>
    </w:p>
    <w:p w14:paraId="542CBF08" w14:textId="77777777" w:rsidR="003C39CA" w:rsidRPr="00FE2C15" w:rsidRDefault="003C39CA" w:rsidP="00FE2C15">
      <w:pPr>
        <w:numPr>
          <w:ilvl w:val="0"/>
          <w:numId w:val="11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spacing w:val="4"/>
          <w:sz w:val="18"/>
          <w:szCs w:val="18"/>
          <w:lang w:eastAsia="pl-PL"/>
        </w:rPr>
      </w:pPr>
      <w:r w:rsidRPr="00FE2C15">
        <w:rPr>
          <w:rFonts w:ascii="Lato" w:eastAsia="Times New Roman" w:hAnsi="Lato" w:cs="Arial"/>
          <w:spacing w:val="4"/>
          <w:sz w:val="18"/>
          <w:szCs w:val="18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F29B7C1" w14:textId="77777777" w:rsidR="003C39CA" w:rsidRDefault="003C39CA" w:rsidP="00316B84">
      <w:pPr>
        <w:spacing w:after="0" w:line="240" w:lineRule="auto"/>
        <w:rPr>
          <w:rFonts w:ascii="Lato" w:hAnsi="Lato"/>
          <w:b/>
          <w:spacing w:val="4"/>
          <w:sz w:val="20"/>
          <w:szCs w:val="20"/>
        </w:rPr>
      </w:pPr>
    </w:p>
    <w:p w14:paraId="0647470B" w14:textId="77777777" w:rsidR="003C39CA" w:rsidRDefault="003C39CA" w:rsidP="00316B84">
      <w:pPr>
        <w:spacing w:after="0" w:line="240" w:lineRule="auto"/>
        <w:rPr>
          <w:rFonts w:ascii="Lato" w:hAnsi="Lato"/>
          <w:b/>
          <w:spacing w:val="4"/>
          <w:sz w:val="20"/>
          <w:szCs w:val="20"/>
        </w:rPr>
      </w:pPr>
    </w:p>
    <w:p w14:paraId="217E3E7D" w14:textId="400FB033" w:rsidR="008D5575" w:rsidRPr="00A618A6" w:rsidRDefault="008D5575" w:rsidP="00A618A6">
      <w:pPr>
        <w:spacing w:line="240" w:lineRule="exact"/>
        <w:jc w:val="both"/>
        <w:outlineLvl w:val="0"/>
        <w:rPr>
          <w:rFonts w:ascii="Lato" w:hAnsi="Lato"/>
          <w:spacing w:val="4"/>
          <w:sz w:val="20"/>
          <w:szCs w:val="20"/>
        </w:rPr>
      </w:pPr>
    </w:p>
    <w:sectPr w:rsidR="008D5575" w:rsidRPr="00A618A6" w:rsidSect="003A38E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27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5AC34" w14:textId="77777777" w:rsidR="003A38E7" w:rsidRDefault="003A38E7" w:rsidP="009276B2">
      <w:pPr>
        <w:spacing w:after="0" w:line="240" w:lineRule="auto"/>
      </w:pPr>
      <w:r>
        <w:separator/>
      </w:r>
    </w:p>
  </w:endnote>
  <w:endnote w:type="continuationSeparator" w:id="0">
    <w:p w14:paraId="0D7BD7E2" w14:textId="77777777" w:rsidR="003A38E7" w:rsidRDefault="003A38E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FBD58A96-2E0C-481F-BB79-85B510238E17}"/>
    <w:embedBold r:id="rId2" w:fontKey="{52AC98C6-C0D9-4849-B009-CDEB09BA5AD0}"/>
    <w:embedItalic r:id="rId3" w:fontKey="{D09A7B81-AE7C-44AB-A344-50CE9ED09C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03A364CB-3F73-486F-AB2B-AAC15C36A65B}"/>
    <w:embedBold r:id="rId5" w:fontKey="{557DEDD7-33E5-4A23-8223-2EC12DC7FFF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E90EA265-5433-47C9-89B3-B31C6EF20F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155B3" w14:textId="15982F62" w:rsidR="00BD6E7B" w:rsidRPr="00145C2E" w:rsidRDefault="00BD6E7B" w:rsidP="007F313E">
    <w:pPr>
      <w:pStyle w:val="Stopka"/>
      <w:ind w:left="360"/>
      <w:jc w:val="center"/>
      <w:rPr>
        <w:rFonts w:ascii="Lato" w:hAnsi="Lato"/>
        <w:sz w:val="16"/>
        <w:szCs w:val="16"/>
      </w:rPr>
    </w:pPr>
  </w:p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DB137" w14:textId="77777777" w:rsidR="003A38E7" w:rsidRDefault="003A38E7" w:rsidP="009276B2">
      <w:pPr>
        <w:spacing w:after="0" w:line="240" w:lineRule="auto"/>
      </w:pPr>
      <w:r>
        <w:separator/>
      </w:r>
    </w:p>
  </w:footnote>
  <w:footnote w:type="continuationSeparator" w:id="0">
    <w:p w14:paraId="664242BE" w14:textId="77777777" w:rsidR="003A38E7" w:rsidRDefault="003A38E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2023933263" name="Obraz 2023933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34FC"/>
    <w:multiLevelType w:val="hybridMultilevel"/>
    <w:tmpl w:val="CFC8D3BE"/>
    <w:lvl w:ilvl="0" w:tplc="69C89C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9E6550"/>
    <w:multiLevelType w:val="hybridMultilevel"/>
    <w:tmpl w:val="EF80A50E"/>
    <w:lvl w:ilvl="0" w:tplc="AE766C8A">
      <w:start w:val="1"/>
      <w:numFmt w:val="decimal"/>
      <w:lvlText w:val="%1."/>
      <w:lvlJc w:val="center"/>
      <w:pPr>
        <w:ind w:left="720" w:hanging="360"/>
      </w:pPr>
      <w:rPr>
        <w:rFonts w:ascii="Lato" w:hAnsi="Lato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F18E5"/>
    <w:multiLevelType w:val="hybridMultilevel"/>
    <w:tmpl w:val="834C7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0B757A"/>
    <w:multiLevelType w:val="hybridMultilevel"/>
    <w:tmpl w:val="148A6F7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4D01388"/>
    <w:multiLevelType w:val="hybridMultilevel"/>
    <w:tmpl w:val="E58EFA42"/>
    <w:lvl w:ilvl="0" w:tplc="69C89C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99A55DD"/>
    <w:multiLevelType w:val="hybridMultilevel"/>
    <w:tmpl w:val="E16441D2"/>
    <w:lvl w:ilvl="0" w:tplc="9F16AF3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C4DB2"/>
    <w:multiLevelType w:val="hybridMultilevel"/>
    <w:tmpl w:val="4058F65E"/>
    <w:lvl w:ilvl="0" w:tplc="8D300F58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1F0F3861"/>
    <w:multiLevelType w:val="hybridMultilevel"/>
    <w:tmpl w:val="BF0A67EA"/>
    <w:lvl w:ilvl="0" w:tplc="0490616A">
      <w:start w:val="1"/>
      <w:numFmt w:val="lowerLetter"/>
      <w:lvlText w:val="%1)"/>
      <w:lvlJc w:val="left"/>
      <w:pPr>
        <w:ind w:left="99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1" w15:restartNumberingAfterBreak="0">
    <w:nsid w:val="203428E9"/>
    <w:multiLevelType w:val="hybridMultilevel"/>
    <w:tmpl w:val="58809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A2AB1"/>
    <w:multiLevelType w:val="hybridMultilevel"/>
    <w:tmpl w:val="1B6A3780"/>
    <w:lvl w:ilvl="0" w:tplc="96B655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54E568A"/>
    <w:multiLevelType w:val="hybridMultilevel"/>
    <w:tmpl w:val="59B03820"/>
    <w:lvl w:ilvl="0" w:tplc="E46A3F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A10678B"/>
    <w:multiLevelType w:val="hybridMultilevel"/>
    <w:tmpl w:val="39BA1058"/>
    <w:lvl w:ilvl="0" w:tplc="B4247ACC">
      <w:start w:val="1"/>
      <w:numFmt w:val="decimal"/>
      <w:lvlText w:val="%1."/>
      <w:lvlJc w:val="left"/>
      <w:pPr>
        <w:ind w:left="136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87" w:hanging="360"/>
      </w:pPr>
    </w:lvl>
    <w:lvl w:ilvl="2" w:tplc="0415001B" w:tentative="1">
      <w:start w:val="1"/>
      <w:numFmt w:val="lowerRoman"/>
      <w:lvlText w:val="%3."/>
      <w:lvlJc w:val="right"/>
      <w:pPr>
        <w:ind w:left="2807" w:hanging="180"/>
      </w:pPr>
    </w:lvl>
    <w:lvl w:ilvl="3" w:tplc="0415000F" w:tentative="1">
      <w:start w:val="1"/>
      <w:numFmt w:val="decimal"/>
      <w:lvlText w:val="%4."/>
      <w:lvlJc w:val="left"/>
      <w:pPr>
        <w:ind w:left="3527" w:hanging="360"/>
      </w:pPr>
    </w:lvl>
    <w:lvl w:ilvl="4" w:tplc="04150019" w:tentative="1">
      <w:start w:val="1"/>
      <w:numFmt w:val="lowerLetter"/>
      <w:lvlText w:val="%5."/>
      <w:lvlJc w:val="left"/>
      <w:pPr>
        <w:ind w:left="4247" w:hanging="360"/>
      </w:pPr>
    </w:lvl>
    <w:lvl w:ilvl="5" w:tplc="0415001B" w:tentative="1">
      <w:start w:val="1"/>
      <w:numFmt w:val="lowerRoman"/>
      <w:lvlText w:val="%6."/>
      <w:lvlJc w:val="right"/>
      <w:pPr>
        <w:ind w:left="4967" w:hanging="180"/>
      </w:pPr>
    </w:lvl>
    <w:lvl w:ilvl="6" w:tplc="0415000F" w:tentative="1">
      <w:start w:val="1"/>
      <w:numFmt w:val="decimal"/>
      <w:lvlText w:val="%7."/>
      <w:lvlJc w:val="left"/>
      <w:pPr>
        <w:ind w:left="5687" w:hanging="360"/>
      </w:pPr>
    </w:lvl>
    <w:lvl w:ilvl="7" w:tplc="04150019" w:tentative="1">
      <w:start w:val="1"/>
      <w:numFmt w:val="lowerLetter"/>
      <w:lvlText w:val="%8."/>
      <w:lvlJc w:val="left"/>
      <w:pPr>
        <w:ind w:left="6407" w:hanging="360"/>
      </w:pPr>
    </w:lvl>
    <w:lvl w:ilvl="8" w:tplc="0415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16" w15:restartNumberingAfterBreak="0">
    <w:nsid w:val="2E541BB0"/>
    <w:multiLevelType w:val="hybridMultilevel"/>
    <w:tmpl w:val="E87453D8"/>
    <w:lvl w:ilvl="0" w:tplc="0AA01B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BD1BCF"/>
    <w:multiLevelType w:val="hybridMultilevel"/>
    <w:tmpl w:val="11FE8E38"/>
    <w:lvl w:ilvl="0" w:tplc="9166695C">
      <w:start w:val="1"/>
      <w:numFmt w:val="bullet"/>
      <w:lvlText w:val=""/>
      <w:lvlJc w:val="left"/>
      <w:pPr>
        <w:ind w:left="2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42A26"/>
    <w:multiLevelType w:val="hybridMultilevel"/>
    <w:tmpl w:val="63AAE408"/>
    <w:lvl w:ilvl="0" w:tplc="9CFAC5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21C8E"/>
    <w:multiLevelType w:val="hybridMultilevel"/>
    <w:tmpl w:val="04F2380A"/>
    <w:lvl w:ilvl="0" w:tplc="33C8D86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A2800"/>
    <w:multiLevelType w:val="hybridMultilevel"/>
    <w:tmpl w:val="716A6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1089F"/>
    <w:multiLevelType w:val="hybridMultilevel"/>
    <w:tmpl w:val="2018959E"/>
    <w:lvl w:ilvl="0" w:tplc="9E0CE2B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F07D8"/>
    <w:multiLevelType w:val="hybridMultilevel"/>
    <w:tmpl w:val="50DA4DDE"/>
    <w:lvl w:ilvl="0" w:tplc="60227D62">
      <w:start w:val="2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99A"/>
    <w:multiLevelType w:val="hybridMultilevel"/>
    <w:tmpl w:val="7EF8800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45D1B"/>
    <w:multiLevelType w:val="hybridMultilevel"/>
    <w:tmpl w:val="7CE6F9F0"/>
    <w:lvl w:ilvl="0" w:tplc="18FE2AB8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3D920E4"/>
    <w:multiLevelType w:val="hybridMultilevel"/>
    <w:tmpl w:val="0ADA9A1C"/>
    <w:lvl w:ilvl="0" w:tplc="AEBE22FC">
      <w:start w:val="1"/>
      <w:numFmt w:val="upperRoman"/>
      <w:lvlText w:val="%1."/>
      <w:lvlJc w:val="right"/>
      <w:pPr>
        <w:ind w:left="720" w:hanging="360"/>
      </w:pPr>
      <w:rPr>
        <w:b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A9B5481"/>
    <w:multiLevelType w:val="hybridMultilevel"/>
    <w:tmpl w:val="656AF3CA"/>
    <w:lvl w:ilvl="0" w:tplc="4DF293D2">
      <w:start w:val="1"/>
      <w:numFmt w:val="decimal"/>
      <w:lvlText w:val="%1."/>
      <w:lvlJc w:val="center"/>
      <w:pPr>
        <w:ind w:left="360" w:hanging="360"/>
      </w:pPr>
      <w:rPr>
        <w:rFonts w:ascii="Lato" w:hAnsi="Lato" w:hint="default"/>
        <w:b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FD04E8"/>
    <w:multiLevelType w:val="hybridMultilevel"/>
    <w:tmpl w:val="EFA40E7C"/>
    <w:lvl w:ilvl="0" w:tplc="E46A3F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F2913B3"/>
    <w:multiLevelType w:val="hybridMultilevel"/>
    <w:tmpl w:val="C42C3F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0C2ADC"/>
    <w:multiLevelType w:val="hybridMultilevel"/>
    <w:tmpl w:val="F09AE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5BE18C7"/>
    <w:multiLevelType w:val="hybridMultilevel"/>
    <w:tmpl w:val="CA50E10E"/>
    <w:lvl w:ilvl="0" w:tplc="CA84B972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5" w15:restartNumberingAfterBreak="0">
    <w:nsid w:val="58A6140F"/>
    <w:multiLevelType w:val="hybridMultilevel"/>
    <w:tmpl w:val="57548D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94542B"/>
    <w:multiLevelType w:val="hybridMultilevel"/>
    <w:tmpl w:val="00E46C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FB41ED"/>
    <w:multiLevelType w:val="hybridMultilevel"/>
    <w:tmpl w:val="D1B6AF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AC13271"/>
    <w:multiLevelType w:val="hybridMultilevel"/>
    <w:tmpl w:val="A2F6363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0426122"/>
    <w:multiLevelType w:val="hybridMultilevel"/>
    <w:tmpl w:val="5D2A950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3667408"/>
    <w:multiLevelType w:val="hybridMultilevel"/>
    <w:tmpl w:val="43AEF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E30AA2"/>
    <w:multiLevelType w:val="hybridMultilevel"/>
    <w:tmpl w:val="1960FA7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759F2185"/>
    <w:multiLevelType w:val="hybridMultilevel"/>
    <w:tmpl w:val="334C3074"/>
    <w:lvl w:ilvl="0" w:tplc="69C89C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6" w15:restartNumberingAfterBreak="0">
    <w:nsid w:val="783E33A2"/>
    <w:multiLevelType w:val="hybridMultilevel"/>
    <w:tmpl w:val="03AAFBF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760525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5"/>
  </w:num>
  <w:num w:numId="3" w16cid:durableId="1127695409">
    <w:abstractNumId w:val="27"/>
  </w:num>
  <w:num w:numId="4" w16cid:durableId="1156461547">
    <w:abstractNumId w:val="3"/>
  </w:num>
  <w:num w:numId="5" w16cid:durableId="65423357">
    <w:abstractNumId w:val="1"/>
  </w:num>
  <w:num w:numId="6" w16cid:durableId="1958635931">
    <w:abstractNumId w:val="31"/>
  </w:num>
  <w:num w:numId="7" w16cid:durableId="1484543769">
    <w:abstractNumId w:val="37"/>
  </w:num>
  <w:num w:numId="8" w16cid:durableId="341513116">
    <w:abstractNumId w:val="33"/>
  </w:num>
  <w:num w:numId="9" w16cid:durableId="43415112">
    <w:abstractNumId w:val="24"/>
  </w:num>
  <w:num w:numId="10" w16cid:durableId="1844277632">
    <w:abstractNumId w:val="38"/>
  </w:num>
  <w:num w:numId="11" w16cid:durableId="439103210">
    <w:abstractNumId w:val="18"/>
  </w:num>
  <w:num w:numId="12" w16cid:durableId="73748499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8"/>
  </w:num>
  <w:num w:numId="14" w16cid:durableId="1277564387">
    <w:abstractNumId w:val="28"/>
  </w:num>
  <w:num w:numId="15" w16cid:durableId="1314020963">
    <w:abstractNumId w:val="35"/>
  </w:num>
  <w:num w:numId="16" w16cid:durableId="260378312">
    <w:abstractNumId w:val="29"/>
  </w:num>
  <w:num w:numId="17" w16cid:durableId="63576059">
    <w:abstractNumId w:val="13"/>
  </w:num>
  <w:num w:numId="18" w16cid:durableId="289013998">
    <w:abstractNumId w:val="36"/>
  </w:num>
  <w:num w:numId="19" w16cid:durableId="1298727626">
    <w:abstractNumId w:val="11"/>
  </w:num>
  <w:num w:numId="20" w16cid:durableId="1161391599">
    <w:abstractNumId w:val="4"/>
  </w:num>
  <w:num w:numId="21" w16cid:durableId="959144257">
    <w:abstractNumId w:val="30"/>
  </w:num>
  <w:num w:numId="22" w16cid:durableId="564411035">
    <w:abstractNumId w:val="19"/>
  </w:num>
  <w:num w:numId="23" w16cid:durableId="951598100">
    <w:abstractNumId w:val="2"/>
  </w:num>
  <w:num w:numId="24" w16cid:durableId="536620666">
    <w:abstractNumId w:val="26"/>
  </w:num>
  <w:num w:numId="25" w16cid:durableId="152842411">
    <w:abstractNumId w:val="25"/>
  </w:num>
  <w:num w:numId="26" w16cid:durableId="1769692690">
    <w:abstractNumId w:val="16"/>
  </w:num>
  <w:num w:numId="27" w16cid:durableId="1984851147">
    <w:abstractNumId w:val="42"/>
  </w:num>
  <w:num w:numId="28" w16cid:durableId="146896938">
    <w:abstractNumId w:val="20"/>
  </w:num>
  <w:num w:numId="29" w16cid:durableId="1218857247">
    <w:abstractNumId w:val="32"/>
  </w:num>
  <w:num w:numId="30" w16cid:durableId="1494947699">
    <w:abstractNumId w:val="23"/>
  </w:num>
  <w:num w:numId="31" w16cid:durableId="838543686">
    <w:abstractNumId w:val="9"/>
  </w:num>
  <w:num w:numId="32" w16cid:durableId="542525087">
    <w:abstractNumId w:val="43"/>
  </w:num>
  <w:num w:numId="33" w16cid:durableId="219292306">
    <w:abstractNumId w:val="9"/>
    <w:lvlOverride w:ilvl="0">
      <w:lvl w:ilvl="0" w:tplc="8D300F58">
        <w:start w:val="3"/>
        <w:numFmt w:val="decimal"/>
        <w:suff w:val="nothing"/>
        <w:lvlText w:val="%1."/>
        <w:lvlJc w:val="left"/>
        <w:pPr>
          <w:ind w:left="1364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4" w16cid:durableId="543952281">
    <w:abstractNumId w:val="39"/>
  </w:num>
  <w:num w:numId="35" w16cid:durableId="460465157">
    <w:abstractNumId w:val="19"/>
    <w:lvlOverride w:ilvl="0">
      <w:lvl w:ilvl="0" w:tplc="33C8D860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  <w:sz w:val="20"/>
          <w:szCs w:val="20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6" w16cid:durableId="1208451012">
    <w:abstractNumId w:val="12"/>
  </w:num>
  <w:num w:numId="37" w16cid:durableId="1140994295">
    <w:abstractNumId w:val="17"/>
  </w:num>
  <w:num w:numId="38" w16cid:durableId="161285926">
    <w:abstractNumId w:val="34"/>
  </w:num>
  <w:num w:numId="39" w16cid:durableId="1771201145">
    <w:abstractNumId w:val="10"/>
  </w:num>
  <w:num w:numId="40" w16cid:durableId="1350597462">
    <w:abstractNumId w:val="41"/>
  </w:num>
  <w:num w:numId="41" w16cid:durableId="873613167">
    <w:abstractNumId w:val="15"/>
  </w:num>
  <w:num w:numId="42" w16cid:durableId="1149250410">
    <w:abstractNumId w:val="22"/>
  </w:num>
  <w:num w:numId="43" w16cid:durableId="1035496838">
    <w:abstractNumId w:val="46"/>
  </w:num>
  <w:num w:numId="44" w16cid:durableId="324431127">
    <w:abstractNumId w:val="40"/>
  </w:num>
  <w:num w:numId="45" w16cid:durableId="118762799">
    <w:abstractNumId w:val="7"/>
  </w:num>
  <w:num w:numId="46" w16cid:durableId="694844714">
    <w:abstractNumId w:val="6"/>
  </w:num>
  <w:num w:numId="47" w16cid:durableId="1221213941">
    <w:abstractNumId w:val="0"/>
  </w:num>
  <w:num w:numId="48" w16cid:durableId="2125299666">
    <w:abstractNumId w:val="45"/>
  </w:num>
  <w:num w:numId="49" w16cid:durableId="90761251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4664"/>
    <w:rsid w:val="00010248"/>
    <w:rsid w:val="000154D1"/>
    <w:rsid w:val="00027B42"/>
    <w:rsid w:val="0004313F"/>
    <w:rsid w:val="00050DA6"/>
    <w:rsid w:val="000516AB"/>
    <w:rsid w:val="0005434D"/>
    <w:rsid w:val="000546C8"/>
    <w:rsid w:val="00055F10"/>
    <w:rsid w:val="000742A7"/>
    <w:rsid w:val="000771B7"/>
    <w:rsid w:val="00090106"/>
    <w:rsid w:val="00092276"/>
    <w:rsid w:val="000939F7"/>
    <w:rsid w:val="000A20EB"/>
    <w:rsid w:val="000A2BEE"/>
    <w:rsid w:val="000A4547"/>
    <w:rsid w:val="000B0D9F"/>
    <w:rsid w:val="000B32BD"/>
    <w:rsid w:val="000B3A09"/>
    <w:rsid w:val="000B3BFC"/>
    <w:rsid w:val="000B58A2"/>
    <w:rsid w:val="000B79BF"/>
    <w:rsid w:val="000D7A22"/>
    <w:rsid w:val="000F074F"/>
    <w:rsid w:val="000F1396"/>
    <w:rsid w:val="000F1935"/>
    <w:rsid w:val="000F4526"/>
    <w:rsid w:val="000F7318"/>
    <w:rsid w:val="00100315"/>
    <w:rsid w:val="001045CA"/>
    <w:rsid w:val="00113528"/>
    <w:rsid w:val="0011448F"/>
    <w:rsid w:val="00114BF9"/>
    <w:rsid w:val="0011741B"/>
    <w:rsid w:val="001236B0"/>
    <w:rsid w:val="0012672C"/>
    <w:rsid w:val="0013523A"/>
    <w:rsid w:val="00150197"/>
    <w:rsid w:val="00151F0D"/>
    <w:rsid w:val="00152A02"/>
    <w:rsid w:val="00156719"/>
    <w:rsid w:val="00166A88"/>
    <w:rsid w:val="001746D0"/>
    <w:rsid w:val="00175320"/>
    <w:rsid w:val="0018272A"/>
    <w:rsid w:val="00183B62"/>
    <w:rsid w:val="001932A1"/>
    <w:rsid w:val="00195860"/>
    <w:rsid w:val="001A2C8B"/>
    <w:rsid w:val="001B332A"/>
    <w:rsid w:val="001B4D59"/>
    <w:rsid w:val="001B70EB"/>
    <w:rsid w:val="001D48F6"/>
    <w:rsid w:val="001E14B8"/>
    <w:rsid w:val="001F3C43"/>
    <w:rsid w:val="001F5BAD"/>
    <w:rsid w:val="00201D98"/>
    <w:rsid w:val="0020235E"/>
    <w:rsid w:val="002212F9"/>
    <w:rsid w:val="0023685C"/>
    <w:rsid w:val="002503E9"/>
    <w:rsid w:val="00253B6F"/>
    <w:rsid w:val="00256CAB"/>
    <w:rsid w:val="00256E3A"/>
    <w:rsid w:val="00257349"/>
    <w:rsid w:val="00274D44"/>
    <w:rsid w:val="00274F1A"/>
    <w:rsid w:val="00275BCD"/>
    <w:rsid w:val="002830CF"/>
    <w:rsid w:val="00283E62"/>
    <w:rsid w:val="002844EE"/>
    <w:rsid w:val="002870A9"/>
    <w:rsid w:val="00293879"/>
    <w:rsid w:val="0029572F"/>
    <w:rsid w:val="002961EF"/>
    <w:rsid w:val="002A15DB"/>
    <w:rsid w:val="002A178A"/>
    <w:rsid w:val="002B071A"/>
    <w:rsid w:val="002B33C0"/>
    <w:rsid w:val="002B76B8"/>
    <w:rsid w:val="002C476A"/>
    <w:rsid w:val="002D2F02"/>
    <w:rsid w:val="002E0C9D"/>
    <w:rsid w:val="002E4BB5"/>
    <w:rsid w:val="0031044D"/>
    <w:rsid w:val="00316AF0"/>
    <w:rsid w:val="00316B84"/>
    <w:rsid w:val="00325816"/>
    <w:rsid w:val="00326A49"/>
    <w:rsid w:val="00331355"/>
    <w:rsid w:val="0034255D"/>
    <w:rsid w:val="00343A14"/>
    <w:rsid w:val="00352319"/>
    <w:rsid w:val="00361441"/>
    <w:rsid w:val="003623C2"/>
    <w:rsid w:val="00362CAD"/>
    <w:rsid w:val="00366BFC"/>
    <w:rsid w:val="003673D6"/>
    <w:rsid w:val="0037521F"/>
    <w:rsid w:val="00384413"/>
    <w:rsid w:val="00386448"/>
    <w:rsid w:val="00393B97"/>
    <w:rsid w:val="003A1976"/>
    <w:rsid w:val="003A38E7"/>
    <w:rsid w:val="003A44E6"/>
    <w:rsid w:val="003B4841"/>
    <w:rsid w:val="003C123B"/>
    <w:rsid w:val="003C2C8D"/>
    <w:rsid w:val="003C39CA"/>
    <w:rsid w:val="003C6593"/>
    <w:rsid w:val="003D2AD6"/>
    <w:rsid w:val="003D5A4C"/>
    <w:rsid w:val="003E19E7"/>
    <w:rsid w:val="003F0446"/>
    <w:rsid w:val="003F5958"/>
    <w:rsid w:val="003F68D0"/>
    <w:rsid w:val="00400318"/>
    <w:rsid w:val="00400805"/>
    <w:rsid w:val="004116FD"/>
    <w:rsid w:val="004243A4"/>
    <w:rsid w:val="004247F9"/>
    <w:rsid w:val="00426249"/>
    <w:rsid w:val="0042637A"/>
    <w:rsid w:val="004300BB"/>
    <w:rsid w:val="00437035"/>
    <w:rsid w:val="00442970"/>
    <w:rsid w:val="004430D5"/>
    <w:rsid w:val="00446EE5"/>
    <w:rsid w:val="00452AEB"/>
    <w:rsid w:val="004555AA"/>
    <w:rsid w:val="0045569D"/>
    <w:rsid w:val="004757A2"/>
    <w:rsid w:val="00475A9A"/>
    <w:rsid w:val="00476029"/>
    <w:rsid w:val="0048787F"/>
    <w:rsid w:val="004A09E1"/>
    <w:rsid w:val="004A2223"/>
    <w:rsid w:val="004A5611"/>
    <w:rsid w:val="004B41C1"/>
    <w:rsid w:val="004B487E"/>
    <w:rsid w:val="004B5A75"/>
    <w:rsid w:val="004B627F"/>
    <w:rsid w:val="004D098E"/>
    <w:rsid w:val="004D38B5"/>
    <w:rsid w:val="004F01F1"/>
    <w:rsid w:val="004F5D02"/>
    <w:rsid w:val="004F7CC1"/>
    <w:rsid w:val="005047A0"/>
    <w:rsid w:val="00513E33"/>
    <w:rsid w:val="005310DC"/>
    <w:rsid w:val="00536EDE"/>
    <w:rsid w:val="00540EAF"/>
    <w:rsid w:val="00541A18"/>
    <w:rsid w:val="005439AF"/>
    <w:rsid w:val="00546143"/>
    <w:rsid w:val="0055292A"/>
    <w:rsid w:val="00557D28"/>
    <w:rsid w:val="00565D32"/>
    <w:rsid w:val="005660DB"/>
    <w:rsid w:val="00566D32"/>
    <w:rsid w:val="005702F1"/>
    <w:rsid w:val="00575869"/>
    <w:rsid w:val="00575E2F"/>
    <w:rsid w:val="005776A2"/>
    <w:rsid w:val="00580B76"/>
    <w:rsid w:val="0058167F"/>
    <w:rsid w:val="00584CC7"/>
    <w:rsid w:val="005871A5"/>
    <w:rsid w:val="00587332"/>
    <w:rsid w:val="0058741F"/>
    <w:rsid w:val="00590C4E"/>
    <w:rsid w:val="0059434A"/>
    <w:rsid w:val="005A55B4"/>
    <w:rsid w:val="005A6CEC"/>
    <w:rsid w:val="005A750F"/>
    <w:rsid w:val="005B1B26"/>
    <w:rsid w:val="005B269D"/>
    <w:rsid w:val="005D01A8"/>
    <w:rsid w:val="005D14D3"/>
    <w:rsid w:val="005D596F"/>
    <w:rsid w:val="005D6630"/>
    <w:rsid w:val="005E02E2"/>
    <w:rsid w:val="005E5365"/>
    <w:rsid w:val="005E56C6"/>
    <w:rsid w:val="005E6781"/>
    <w:rsid w:val="005E6B48"/>
    <w:rsid w:val="005F37DA"/>
    <w:rsid w:val="005F4C0F"/>
    <w:rsid w:val="00601E9C"/>
    <w:rsid w:val="0060308D"/>
    <w:rsid w:val="006046B4"/>
    <w:rsid w:val="00606642"/>
    <w:rsid w:val="00607338"/>
    <w:rsid w:val="00616B27"/>
    <w:rsid w:val="00617A59"/>
    <w:rsid w:val="00622D7E"/>
    <w:rsid w:val="0062515F"/>
    <w:rsid w:val="00625B62"/>
    <w:rsid w:val="006324BB"/>
    <w:rsid w:val="00637CD4"/>
    <w:rsid w:val="00640A76"/>
    <w:rsid w:val="006410DE"/>
    <w:rsid w:val="00645176"/>
    <w:rsid w:val="00646E76"/>
    <w:rsid w:val="00647AF4"/>
    <w:rsid w:val="00650D02"/>
    <w:rsid w:val="00665BFF"/>
    <w:rsid w:val="00667DE6"/>
    <w:rsid w:val="00670172"/>
    <w:rsid w:val="006717A6"/>
    <w:rsid w:val="00671E5B"/>
    <w:rsid w:val="00673E82"/>
    <w:rsid w:val="00680BEB"/>
    <w:rsid w:val="006863C2"/>
    <w:rsid w:val="006927B6"/>
    <w:rsid w:val="006A01C1"/>
    <w:rsid w:val="006B2992"/>
    <w:rsid w:val="006C5F49"/>
    <w:rsid w:val="006D3FE4"/>
    <w:rsid w:val="006E3003"/>
    <w:rsid w:val="006E4689"/>
    <w:rsid w:val="00701487"/>
    <w:rsid w:val="0070631E"/>
    <w:rsid w:val="0071268D"/>
    <w:rsid w:val="00712A86"/>
    <w:rsid w:val="007151D9"/>
    <w:rsid w:val="00716214"/>
    <w:rsid w:val="0071685A"/>
    <w:rsid w:val="00717567"/>
    <w:rsid w:val="0072207B"/>
    <w:rsid w:val="00723669"/>
    <w:rsid w:val="00726A5B"/>
    <w:rsid w:val="00732F43"/>
    <w:rsid w:val="007372DE"/>
    <w:rsid w:val="0074006A"/>
    <w:rsid w:val="00746725"/>
    <w:rsid w:val="007475AB"/>
    <w:rsid w:val="00753A54"/>
    <w:rsid w:val="0075567E"/>
    <w:rsid w:val="00771033"/>
    <w:rsid w:val="007747FE"/>
    <w:rsid w:val="00774FA7"/>
    <w:rsid w:val="00777F3F"/>
    <w:rsid w:val="007804CB"/>
    <w:rsid w:val="00797577"/>
    <w:rsid w:val="007A19CD"/>
    <w:rsid w:val="007A524E"/>
    <w:rsid w:val="007A5888"/>
    <w:rsid w:val="007B1314"/>
    <w:rsid w:val="007C0044"/>
    <w:rsid w:val="007D1174"/>
    <w:rsid w:val="007D18D3"/>
    <w:rsid w:val="007D289E"/>
    <w:rsid w:val="007D62EA"/>
    <w:rsid w:val="007F313E"/>
    <w:rsid w:val="007F4984"/>
    <w:rsid w:val="007F5171"/>
    <w:rsid w:val="00810A13"/>
    <w:rsid w:val="00813468"/>
    <w:rsid w:val="008145CB"/>
    <w:rsid w:val="00816D7E"/>
    <w:rsid w:val="00822301"/>
    <w:rsid w:val="00822B56"/>
    <w:rsid w:val="00824A9E"/>
    <w:rsid w:val="0083244A"/>
    <w:rsid w:val="00832FA2"/>
    <w:rsid w:val="0084094E"/>
    <w:rsid w:val="00842E38"/>
    <w:rsid w:val="00847DB8"/>
    <w:rsid w:val="00853B65"/>
    <w:rsid w:val="00857915"/>
    <w:rsid w:val="008616DA"/>
    <w:rsid w:val="00866659"/>
    <w:rsid w:val="00866F2F"/>
    <w:rsid w:val="00867593"/>
    <w:rsid w:val="0087162F"/>
    <w:rsid w:val="0089360B"/>
    <w:rsid w:val="00895C61"/>
    <w:rsid w:val="008A7FE6"/>
    <w:rsid w:val="008B10E0"/>
    <w:rsid w:val="008B1207"/>
    <w:rsid w:val="008B3CD0"/>
    <w:rsid w:val="008B4DB8"/>
    <w:rsid w:val="008C51B4"/>
    <w:rsid w:val="008D5575"/>
    <w:rsid w:val="008D7A3A"/>
    <w:rsid w:val="008F5300"/>
    <w:rsid w:val="008F5A6F"/>
    <w:rsid w:val="008F6FDF"/>
    <w:rsid w:val="008F7FB6"/>
    <w:rsid w:val="009163B6"/>
    <w:rsid w:val="00925C82"/>
    <w:rsid w:val="009266B9"/>
    <w:rsid w:val="009276B2"/>
    <w:rsid w:val="0093525C"/>
    <w:rsid w:val="00946493"/>
    <w:rsid w:val="00946671"/>
    <w:rsid w:val="00947498"/>
    <w:rsid w:val="009476A8"/>
    <w:rsid w:val="00947F4D"/>
    <w:rsid w:val="0095397B"/>
    <w:rsid w:val="00957010"/>
    <w:rsid w:val="00961DC0"/>
    <w:rsid w:val="00967449"/>
    <w:rsid w:val="00975E1D"/>
    <w:rsid w:val="009849BE"/>
    <w:rsid w:val="009866ED"/>
    <w:rsid w:val="009C15EC"/>
    <w:rsid w:val="009D766C"/>
    <w:rsid w:val="009D7700"/>
    <w:rsid w:val="009E14E2"/>
    <w:rsid w:val="009E3EA2"/>
    <w:rsid w:val="009E4B5A"/>
    <w:rsid w:val="00A11352"/>
    <w:rsid w:val="00A11C63"/>
    <w:rsid w:val="00A162AE"/>
    <w:rsid w:val="00A16B4B"/>
    <w:rsid w:val="00A31B39"/>
    <w:rsid w:val="00A377F3"/>
    <w:rsid w:val="00A41E18"/>
    <w:rsid w:val="00A507D2"/>
    <w:rsid w:val="00A51E26"/>
    <w:rsid w:val="00A550FE"/>
    <w:rsid w:val="00A56817"/>
    <w:rsid w:val="00A618A6"/>
    <w:rsid w:val="00A70597"/>
    <w:rsid w:val="00A7294D"/>
    <w:rsid w:val="00A75F6E"/>
    <w:rsid w:val="00A803B1"/>
    <w:rsid w:val="00A80DDC"/>
    <w:rsid w:val="00A93627"/>
    <w:rsid w:val="00A94A84"/>
    <w:rsid w:val="00AA309F"/>
    <w:rsid w:val="00AB3A1F"/>
    <w:rsid w:val="00AB7B0F"/>
    <w:rsid w:val="00AC1C71"/>
    <w:rsid w:val="00AC627E"/>
    <w:rsid w:val="00AD6984"/>
    <w:rsid w:val="00AE07A5"/>
    <w:rsid w:val="00AE4547"/>
    <w:rsid w:val="00AE6415"/>
    <w:rsid w:val="00B054CA"/>
    <w:rsid w:val="00B064E0"/>
    <w:rsid w:val="00B06E81"/>
    <w:rsid w:val="00B14BCB"/>
    <w:rsid w:val="00B15756"/>
    <w:rsid w:val="00B20856"/>
    <w:rsid w:val="00B20AD8"/>
    <w:rsid w:val="00B22A47"/>
    <w:rsid w:val="00B252D6"/>
    <w:rsid w:val="00B36262"/>
    <w:rsid w:val="00B36409"/>
    <w:rsid w:val="00B40376"/>
    <w:rsid w:val="00B430A4"/>
    <w:rsid w:val="00B54265"/>
    <w:rsid w:val="00B72623"/>
    <w:rsid w:val="00B77B3E"/>
    <w:rsid w:val="00B837D7"/>
    <w:rsid w:val="00B841FA"/>
    <w:rsid w:val="00B84D3E"/>
    <w:rsid w:val="00B86978"/>
    <w:rsid w:val="00B86FE3"/>
    <w:rsid w:val="00B87744"/>
    <w:rsid w:val="00BA0BEF"/>
    <w:rsid w:val="00BA2BF1"/>
    <w:rsid w:val="00BB1C0A"/>
    <w:rsid w:val="00BD1152"/>
    <w:rsid w:val="00BD5DA6"/>
    <w:rsid w:val="00BD6AF0"/>
    <w:rsid w:val="00BD6E7B"/>
    <w:rsid w:val="00BE6444"/>
    <w:rsid w:val="00C00549"/>
    <w:rsid w:val="00C11EA5"/>
    <w:rsid w:val="00C1443A"/>
    <w:rsid w:val="00C26308"/>
    <w:rsid w:val="00C26A71"/>
    <w:rsid w:val="00C44F50"/>
    <w:rsid w:val="00C503A3"/>
    <w:rsid w:val="00C52239"/>
    <w:rsid w:val="00C53987"/>
    <w:rsid w:val="00C554A3"/>
    <w:rsid w:val="00C56AA8"/>
    <w:rsid w:val="00C579F1"/>
    <w:rsid w:val="00C7095E"/>
    <w:rsid w:val="00C729E8"/>
    <w:rsid w:val="00C75AE5"/>
    <w:rsid w:val="00C8064A"/>
    <w:rsid w:val="00C82568"/>
    <w:rsid w:val="00C84C75"/>
    <w:rsid w:val="00C85D56"/>
    <w:rsid w:val="00C93DBC"/>
    <w:rsid w:val="00CA21F3"/>
    <w:rsid w:val="00CA22C4"/>
    <w:rsid w:val="00CA4EC5"/>
    <w:rsid w:val="00CA5FD6"/>
    <w:rsid w:val="00CA6BD5"/>
    <w:rsid w:val="00CB72AC"/>
    <w:rsid w:val="00CC7660"/>
    <w:rsid w:val="00CE067D"/>
    <w:rsid w:val="00CE49C3"/>
    <w:rsid w:val="00CE6D9F"/>
    <w:rsid w:val="00CE78A0"/>
    <w:rsid w:val="00CF1805"/>
    <w:rsid w:val="00CF1D4C"/>
    <w:rsid w:val="00CF21C3"/>
    <w:rsid w:val="00D03C4C"/>
    <w:rsid w:val="00D132C0"/>
    <w:rsid w:val="00D13A6B"/>
    <w:rsid w:val="00D27D43"/>
    <w:rsid w:val="00D30313"/>
    <w:rsid w:val="00D30D46"/>
    <w:rsid w:val="00D32499"/>
    <w:rsid w:val="00D36099"/>
    <w:rsid w:val="00D4370B"/>
    <w:rsid w:val="00D46912"/>
    <w:rsid w:val="00D471AC"/>
    <w:rsid w:val="00D47F23"/>
    <w:rsid w:val="00D50422"/>
    <w:rsid w:val="00D61726"/>
    <w:rsid w:val="00D625B7"/>
    <w:rsid w:val="00D723B5"/>
    <w:rsid w:val="00D73437"/>
    <w:rsid w:val="00D82839"/>
    <w:rsid w:val="00D84736"/>
    <w:rsid w:val="00D84E92"/>
    <w:rsid w:val="00D87181"/>
    <w:rsid w:val="00DA46CC"/>
    <w:rsid w:val="00DC0B4B"/>
    <w:rsid w:val="00DC13D1"/>
    <w:rsid w:val="00DC3F14"/>
    <w:rsid w:val="00DD055E"/>
    <w:rsid w:val="00DD4D00"/>
    <w:rsid w:val="00DD58CE"/>
    <w:rsid w:val="00DD5DCD"/>
    <w:rsid w:val="00DF1194"/>
    <w:rsid w:val="00DF35F6"/>
    <w:rsid w:val="00DF427F"/>
    <w:rsid w:val="00E015F1"/>
    <w:rsid w:val="00E02587"/>
    <w:rsid w:val="00E07B11"/>
    <w:rsid w:val="00E25D6B"/>
    <w:rsid w:val="00E3400A"/>
    <w:rsid w:val="00E4317B"/>
    <w:rsid w:val="00E43BE6"/>
    <w:rsid w:val="00E45473"/>
    <w:rsid w:val="00E45AF4"/>
    <w:rsid w:val="00E52BAC"/>
    <w:rsid w:val="00E52FAB"/>
    <w:rsid w:val="00E54E10"/>
    <w:rsid w:val="00E637BC"/>
    <w:rsid w:val="00E641E6"/>
    <w:rsid w:val="00E67EDC"/>
    <w:rsid w:val="00E721EC"/>
    <w:rsid w:val="00E731F9"/>
    <w:rsid w:val="00E76403"/>
    <w:rsid w:val="00E80D29"/>
    <w:rsid w:val="00E85DA9"/>
    <w:rsid w:val="00E97DC3"/>
    <w:rsid w:val="00EA2233"/>
    <w:rsid w:val="00EA5131"/>
    <w:rsid w:val="00EB3CE6"/>
    <w:rsid w:val="00EB4EA7"/>
    <w:rsid w:val="00ED7ED4"/>
    <w:rsid w:val="00EE34A9"/>
    <w:rsid w:val="00EE7839"/>
    <w:rsid w:val="00EF18CB"/>
    <w:rsid w:val="00EF3905"/>
    <w:rsid w:val="00F05097"/>
    <w:rsid w:val="00F0552D"/>
    <w:rsid w:val="00F05F16"/>
    <w:rsid w:val="00F105DB"/>
    <w:rsid w:val="00F12BB1"/>
    <w:rsid w:val="00F13890"/>
    <w:rsid w:val="00F22350"/>
    <w:rsid w:val="00F25DD8"/>
    <w:rsid w:val="00F321F5"/>
    <w:rsid w:val="00F40743"/>
    <w:rsid w:val="00F52C83"/>
    <w:rsid w:val="00F551BB"/>
    <w:rsid w:val="00F57B1F"/>
    <w:rsid w:val="00F60B45"/>
    <w:rsid w:val="00F641AA"/>
    <w:rsid w:val="00F7027C"/>
    <w:rsid w:val="00F7245C"/>
    <w:rsid w:val="00F75844"/>
    <w:rsid w:val="00F77308"/>
    <w:rsid w:val="00F804CC"/>
    <w:rsid w:val="00F80AC2"/>
    <w:rsid w:val="00FA6BD4"/>
    <w:rsid w:val="00FA76E5"/>
    <w:rsid w:val="00FC176D"/>
    <w:rsid w:val="00FC4E65"/>
    <w:rsid w:val="00FC61A4"/>
    <w:rsid w:val="00FD12EF"/>
    <w:rsid w:val="00FE0BC0"/>
    <w:rsid w:val="00FE2C15"/>
    <w:rsid w:val="00FE3262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B13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A19CD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7B13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0B3BFC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7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912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Ofiara Łukasz</cp:lastModifiedBy>
  <cp:revision>69</cp:revision>
  <cp:lastPrinted>2023-11-16T15:40:00Z</cp:lastPrinted>
  <dcterms:created xsi:type="dcterms:W3CDTF">2024-03-13T09:45:00Z</dcterms:created>
  <dcterms:modified xsi:type="dcterms:W3CDTF">2024-04-08T05:51:00Z</dcterms:modified>
</cp:coreProperties>
</file>