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BAB0B" w14:textId="77777777" w:rsidR="00C42E4D" w:rsidRPr="00853357" w:rsidRDefault="00C42E4D" w:rsidP="001D270C">
      <w:pPr>
        <w:spacing w:after="0" w:line="240" w:lineRule="auto"/>
        <w:ind w:firstLine="609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Akceptuję</w:t>
      </w:r>
    </w:p>
    <w:p w14:paraId="742DA577" w14:textId="77777777" w:rsidR="00C42E4D" w:rsidRPr="00853357" w:rsidRDefault="00C42E4D" w:rsidP="001D270C">
      <w:pPr>
        <w:spacing w:after="0" w:line="240" w:lineRule="auto"/>
        <w:ind w:firstLine="609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31ADEF" w14:textId="77777777" w:rsidR="00C42E4D" w:rsidRPr="00853357" w:rsidRDefault="00C42E4D" w:rsidP="001D270C">
      <w:pPr>
        <w:spacing w:after="0" w:line="240" w:lineRule="auto"/>
        <w:ind w:firstLine="609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AEA6C4A" w14:textId="77777777" w:rsidR="00C42E4D" w:rsidRPr="00853357" w:rsidRDefault="00C42E4D" w:rsidP="0085335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</w:t>
      </w:r>
    </w:p>
    <w:p w14:paraId="5E490AC7" w14:textId="77777777" w:rsidR="00C42E4D" w:rsidRPr="00853357" w:rsidRDefault="00C42E4D" w:rsidP="00853357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 Rodziny i Polityki Społecznej</w:t>
      </w:r>
    </w:p>
    <w:p w14:paraId="332F6177" w14:textId="77777777" w:rsidR="00C42E4D" w:rsidRPr="00853357" w:rsidRDefault="00C42E4D" w:rsidP="001D270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BADEA8" w14:textId="77777777" w:rsidR="00C42E4D" w:rsidRPr="00853357" w:rsidRDefault="00C42E4D" w:rsidP="001D270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FCB75D" w14:textId="77777777" w:rsidR="00C42E4D" w:rsidRPr="00853357" w:rsidRDefault="00C42E4D" w:rsidP="001D270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132695" w14:textId="77777777" w:rsidR="00C42E4D" w:rsidRDefault="00C42E4D" w:rsidP="00012D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BBD3A9" w14:textId="77777777" w:rsidR="00012DEC" w:rsidRPr="00853357" w:rsidRDefault="00012DEC" w:rsidP="00012DEC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31B3B058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580F16A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MINISTERSTWO </w:t>
      </w:r>
      <w:r w:rsidRPr="0085335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br/>
        <w:t>RODZINY I POLITYKI SPOŁECZNEJ</w:t>
      </w:r>
    </w:p>
    <w:p w14:paraId="4EBA5A5B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E292FA5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D15BDEE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624505D" w14:textId="77777777" w:rsidR="00C42E4D" w:rsidRPr="00853357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Program</w:t>
      </w:r>
    </w:p>
    <w:p w14:paraId="6A2BF831" w14:textId="77777777" w:rsidR="00C42E4D" w:rsidRDefault="00C42E4D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„Wspieraj Seniora”</w:t>
      </w:r>
    </w:p>
    <w:p w14:paraId="33DD6C1C" w14:textId="77777777" w:rsidR="00012DEC" w:rsidRPr="00853357" w:rsidRDefault="00012DEC" w:rsidP="001D27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na rok 2021</w:t>
      </w:r>
    </w:p>
    <w:p w14:paraId="50892EC2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3B858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3E914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16753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5CACC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1C050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B8C7C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95F90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41471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11A15" w14:textId="77777777" w:rsidR="00C42E4D" w:rsidRPr="00853357" w:rsidRDefault="00C42E4D" w:rsidP="001D27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</w:t>
      </w:r>
      <w:r w:rsidR="00853357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202</w:t>
      </w:r>
      <w:r w:rsidR="00290500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8241BE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5335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SPIS TREŚCI</w:t>
      </w:r>
    </w:p>
    <w:p w14:paraId="2020CCA6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557BFBE" w14:textId="77777777" w:rsidR="00C42E4D" w:rsidRPr="007B2F5B" w:rsidRDefault="00C42E4D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Pr="00290500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TOC \h \z \t "TYT;1" </w:instrText>
      </w:r>
      <w:r w:rsidRPr="00290500">
        <w:rPr>
          <w:rFonts w:ascii="Times New Roman" w:eastAsia="Times New Roman" w:hAnsi="Times New Roman" w:cs="Times New Roman"/>
          <w:noProof/>
          <w:sz w:val="24"/>
          <w:szCs w:val="24"/>
        </w:rPr>
        <w:fldChar w:fldCharType="separate"/>
      </w:r>
      <w:hyperlink w:anchor="_Toc520895545" w:history="1">
        <w:r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Wstęp</w:t>
        </w:r>
        <w:r w:rsidR="001D270C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…………………………………………………………………………………………………</w:t>
        </w:r>
        <w:r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3</w:t>
        </w:r>
      </w:hyperlink>
    </w:p>
    <w:p w14:paraId="3263AD49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46" w:history="1"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I.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ab/>
          <w:t>Podstawa prawna programu</w:t>
        </w:r>
        <w:r w:rsidR="00C42E4D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  <w:t>4</w:t>
        </w:r>
      </w:hyperlink>
    </w:p>
    <w:p w14:paraId="34FB8FC4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48" w:history="1">
        <w:r w:rsidR="00853357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II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ab/>
          <w:t>Cele programu</w:t>
        </w:r>
        <w:r w:rsidR="00C42E4D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</w:hyperlink>
      <w:r w:rsidR="00853357"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</w:t>
      </w:r>
    </w:p>
    <w:p w14:paraId="31C723EA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49" w:history="1">
        <w:r w:rsidR="00853357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III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ab/>
          <w:t>Adresaci programu</w:t>
        </w:r>
        <w:r w:rsidR="00C42E4D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</w:hyperlink>
      <w:r w:rsidR="00853357"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</w:t>
      </w:r>
    </w:p>
    <w:p w14:paraId="3FB991B3" w14:textId="77777777" w:rsidR="00C42E4D" w:rsidRPr="00290500" w:rsidRDefault="00853357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r w:rsidRPr="00290500">
        <w:rPr>
          <w:rFonts w:ascii="Times New Roman" w:hAnsi="Times New Roman" w:cs="Times New Roman"/>
          <w:sz w:val="24"/>
          <w:szCs w:val="24"/>
        </w:rPr>
        <w:t>I</w:t>
      </w:r>
      <w:hyperlink w:anchor="_Toc520895550" w:history="1"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V.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ab/>
          <w:t>Zakres podmiotowy i przedmiotowy programu</w:t>
        </w:r>
        <w:r w:rsidR="00C42E4D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</w:hyperlink>
      <w:r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</w:t>
      </w:r>
    </w:p>
    <w:p w14:paraId="4D175F60" w14:textId="77777777" w:rsidR="00C42E4D" w:rsidRPr="00290500" w:rsidRDefault="00851D9C" w:rsidP="00290500">
      <w:pPr>
        <w:tabs>
          <w:tab w:val="left" w:pos="567"/>
          <w:tab w:val="right" w:leader="dot" w:pos="907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51" w:history="1">
        <w:r w:rsidR="00853357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>V</w:t>
        </w:r>
        <w:r w:rsidR="00C42E4D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>.</w:t>
        </w:r>
        <w:r w:rsidR="00C42E4D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ab/>
          <w:t>Finansowanie programu oraz warunki przyznawania gminom środków na realizację programu</w:t>
        </w:r>
      </w:hyperlink>
      <w:r w:rsidR="00853357" w:rsidRPr="00290500">
        <w:rPr>
          <w:rStyle w:val="Hipercze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pl-PL"/>
        </w:rPr>
        <w:t>6</w:t>
      </w:r>
    </w:p>
    <w:p w14:paraId="14B2B1DB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52" w:history="1">
        <w:r w:rsidR="00853357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>VI</w:t>
        </w:r>
        <w:r w:rsidR="00C42E4D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>.</w:t>
        </w:r>
        <w:r w:rsidR="00C42E4D" w:rsidRPr="00290500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pl-PL"/>
          </w:rPr>
          <w:tab/>
          <w:t>Zasady podziału środków na realizację programu</w:t>
        </w:r>
        <w:r w:rsidR="00C42E4D" w:rsidRPr="00290500">
          <w:rPr>
            <w:rStyle w:val="Hipercze"/>
            <w:rFonts w:ascii="Times New Roman" w:eastAsia="Times New Roman" w:hAnsi="Times New Roman" w:cs="Times New Roman"/>
            <w:noProof/>
            <w:webHidden/>
            <w:color w:val="auto"/>
            <w:sz w:val="24"/>
            <w:szCs w:val="24"/>
            <w:u w:val="none"/>
            <w:lang w:eastAsia="pl-PL"/>
          </w:rPr>
          <w:tab/>
          <w:t>7</w:t>
        </w:r>
      </w:hyperlink>
    </w:p>
    <w:p w14:paraId="265DD914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hyperlink w:anchor="_Toc520895553" w:history="1">
        <w:r w:rsidR="00853357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VII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</w:t>
        </w:r>
        <w:r w:rsidR="00C42E4D" w:rsidRPr="00290500"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ab/>
          <w:t>Zadania podmiotów uczestniczących w realizacji programu</w:t>
        </w:r>
        <w:r w:rsidR="00C42E4D" w:rsidRPr="0029050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  <w:t>7</w:t>
        </w:r>
      </w:hyperlink>
    </w:p>
    <w:p w14:paraId="795DA8C8" w14:textId="77777777" w:rsidR="00C42E4D" w:rsidRPr="00290500" w:rsidRDefault="00851D9C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hyperlink w:anchor="_Toc520895554" w:history="1">
        <w:r w:rsidR="00853357" w:rsidRPr="00290500">
          <w:rPr>
            <w:rFonts w:ascii="Times New Roman" w:eastAsia="Calibri" w:hAnsi="Times New Roman" w:cs="Times New Roman"/>
            <w:noProof/>
            <w:sz w:val="24"/>
            <w:szCs w:val="24"/>
            <w:lang w:eastAsia="pl-PL"/>
          </w:rPr>
          <w:t>VIII</w:t>
        </w:r>
        <w:r w:rsidR="00C42E4D" w:rsidRPr="00290500">
          <w:rPr>
            <w:rFonts w:ascii="Times New Roman" w:eastAsia="Calibri" w:hAnsi="Times New Roman" w:cs="Times New Roman"/>
            <w:noProof/>
            <w:sz w:val="24"/>
            <w:szCs w:val="24"/>
            <w:lang w:eastAsia="pl-PL"/>
          </w:rPr>
          <w:t>.</w:t>
        </w:r>
        <w:r w:rsidR="00C42E4D" w:rsidRPr="00290500">
          <w:rPr>
            <w:rFonts w:ascii="Times New Roman" w:eastAsia="Calibri" w:hAnsi="Times New Roman" w:cs="Times New Roman"/>
            <w:noProof/>
            <w:sz w:val="24"/>
            <w:szCs w:val="24"/>
            <w:lang w:eastAsia="pl-PL"/>
          </w:rPr>
          <w:tab/>
        </w:r>
      </w:hyperlink>
      <w:r w:rsidR="00C42E4D"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853357"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Ochrona danych osobowych…………………………………………………………………..8</w:t>
      </w:r>
    </w:p>
    <w:p w14:paraId="1920FCAA" w14:textId="77777777" w:rsidR="00853357" w:rsidRPr="00290500" w:rsidRDefault="00853357" w:rsidP="001D270C">
      <w:pPr>
        <w:tabs>
          <w:tab w:val="left" w:pos="567"/>
          <w:tab w:val="right" w:leader="dot" w:pos="9060"/>
        </w:tabs>
        <w:spacing w:after="0" w:line="480" w:lineRule="auto"/>
        <w:ind w:hanging="567"/>
        <w:jc w:val="both"/>
        <w:rPr>
          <w:rFonts w:ascii="Calibri" w:eastAsia="Times New Roman" w:hAnsi="Calibri" w:cs="Times New Roman"/>
          <w:noProof/>
          <w:lang w:eastAsia="pl-PL"/>
        </w:rPr>
      </w:pPr>
      <w:r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IX. Monitoring programu</w:t>
      </w:r>
      <w:r w:rsidRPr="0029050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8</w:t>
      </w:r>
    </w:p>
    <w:p w14:paraId="2189D0EA" w14:textId="77777777" w:rsidR="00C42E4D" w:rsidRPr="00853357" w:rsidRDefault="00C42E4D" w:rsidP="001D270C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5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F205B9A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6FE6F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BB9D9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58548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717FD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01010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516C4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075F0E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66DAE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AA4FF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89CFC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B3AED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06599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66DB6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B8B67" w14:textId="77777777" w:rsidR="00C42E4D" w:rsidRPr="00853357" w:rsidRDefault="00C42E4D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FAF4E" w14:textId="77777777" w:rsidR="001D270C" w:rsidRPr="00853357" w:rsidRDefault="001D270C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528B6" w14:textId="77777777" w:rsidR="001D270C" w:rsidRPr="00853357" w:rsidRDefault="001D270C" w:rsidP="001D270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7C51B" w14:textId="77777777" w:rsidR="00C42E4D" w:rsidRPr="00290500" w:rsidRDefault="00C42E4D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Toc520895545"/>
      <w:r w:rsidRPr="002905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W</w:t>
      </w:r>
      <w:bookmarkStart w:id="1" w:name="_GoBack"/>
      <w:bookmarkEnd w:id="1"/>
      <w:r w:rsidRPr="002905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stęp</w:t>
      </w:r>
      <w:bookmarkEnd w:id="0"/>
    </w:p>
    <w:p w14:paraId="1A31615F" w14:textId="3112B269" w:rsidR="00C42E4D" w:rsidRPr="0071339E" w:rsidRDefault="00C42E4D" w:rsidP="001D270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vertAlign w:val="superscript"/>
        </w:rPr>
      </w:pPr>
      <w:r w:rsidRPr="00853357">
        <w:rPr>
          <w:rFonts w:ascii="Times New Roman" w:eastAsia="Calibri" w:hAnsi="Times New Roman" w:cs="Times New Roman"/>
          <w:sz w:val="24"/>
        </w:rPr>
        <w:t xml:space="preserve">Program </w:t>
      </w:r>
      <w:r w:rsidRPr="00853357">
        <w:rPr>
          <w:rFonts w:ascii="Times New Roman" w:eastAsia="Calibri" w:hAnsi="Times New Roman" w:cs="Times New Roman"/>
          <w:b/>
          <w:sz w:val="24"/>
        </w:rPr>
        <w:t>„Wspieraj Seniora”</w:t>
      </w:r>
      <w:r w:rsidRPr="00853357">
        <w:rPr>
          <w:rFonts w:ascii="Times New Roman" w:eastAsia="Calibri" w:hAnsi="Times New Roman" w:cs="Times New Roman"/>
          <w:sz w:val="24"/>
        </w:rPr>
        <w:t xml:space="preserve"> na rok 2021 jest odpowiedzią na potrzeby osób w wieku 70 lat i więcej, zwanych dalej </w:t>
      </w:r>
      <w:r w:rsidR="0078033C">
        <w:rPr>
          <w:rFonts w:ascii="Times New Roman" w:eastAsia="Calibri" w:hAnsi="Times New Roman" w:cs="Times New Roman"/>
          <w:sz w:val="24"/>
        </w:rPr>
        <w:t>„</w:t>
      </w:r>
      <w:r w:rsidR="001710AE" w:rsidRPr="00853357">
        <w:rPr>
          <w:rFonts w:ascii="Times New Roman" w:eastAsia="Calibri" w:hAnsi="Times New Roman" w:cs="Times New Roman"/>
          <w:sz w:val="24"/>
        </w:rPr>
        <w:t>s</w:t>
      </w:r>
      <w:r w:rsidRPr="00853357">
        <w:rPr>
          <w:rFonts w:ascii="Times New Roman" w:eastAsia="Calibri" w:hAnsi="Times New Roman" w:cs="Times New Roman"/>
          <w:sz w:val="24"/>
        </w:rPr>
        <w:t>eniorami</w:t>
      </w:r>
      <w:r w:rsidR="0078033C">
        <w:rPr>
          <w:rFonts w:ascii="Times New Roman" w:eastAsia="Calibri" w:hAnsi="Times New Roman" w:cs="Times New Roman"/>
          <w:sz w:val="24"/>
        </w:rPr>
        <w:t>”</w:t>
      </w:r>
      <w:r w:rsidRPr="00853357">
        <w:rPr>
          <w:rFonts w:ascii="Times New Roman" w:eastAsia="Calibri" w:hAnsi="Times New Roman" w:cs="Times New Roman"/>
          <w:sz w:val="24"/>
        </w:rPr>
        <w:t>, w zakresie ochrony przed zakażeniem Covid-19, w związku z utrzymującym się stanem epidemii na obszarze Rzeczypospolitej Polskiej.</w:t>
      </w:r>
      <w:r w:rsidRPr="00853357">
        <w:rPr>
          <w:rFonts w:ascii="Times New Roman" w:eastAsia="Calibri" w:hAnsi="Times New Roman" w:cs="Times New Roman"/>
          <w:sz w:val="24"/>
          <w:vertAlign w:val="superscript"/>
        </w:rPr>
        <w:footnoteReference w:id="1"/>
      </w:r>
      <w:r w:rsidR="00620068">
        <w:rPr>
          <w:rFonts w:ascii="Times New Roman" w:eastAsia="Calibri" w:hAnsi="Times New Roman" w:cs="Times New Roman"/>
          <w:sz w:val="24"/>
          <w:vertAlign w:val="superscript"/>
        </w:rPr>
        <w:t>)</w:t>
      </w:r>
    </w:p>
    <w:p w14:paraId="737134B4" w14:textId="7F8B9076" w:rsidR="00C42E4D" w:rsidRPr="00853357" w:rsidRDefault="00C42E4D" w:rsidP="001D270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53357">
        <w:rPr>
          <w:rFonts w:ascii="Times New Roman" w:eastAsia="Calibri" w:hAnsi="Times New Roman" w:cs="Times New Roman"/>
          <w:sz w:val="24"/>
        </w:rPr>
        <w:t>Program ma na celu wsparcie finansowe gmin w zakresie reali</w:t>
      </w:r>
      <w:r w:rsidR="001710AE" w:rsidRPr="00853357">
        <w:rPr>
          <w:rFonts w:ascii="Times New Roman" w:eastAsia="Calibri" w:hAnsi="Times New Roman" w:cs="Times New Roman"/>
          <w:sz w:val="24"/>
        </w:rPr>
        <w:t>zacji usługi wsparcia na rzecz s</w:t>
      </w:r>
      <w:r w:rsidRPr="00853357">
        <w:rPr>
          <w:rFonts w:ascii="Times New Roman" w:eastAsia="Calibri" w:hAnsi="Times New Roman" w:cs="Times New Roman"/>
          <w:sz w:val="24"/>
        </w:rPr>
        <w:t>eniorów, którzy w obowiązującym stanie epidemii zdecydują się na pozostanie w domu.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877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wsparcia będzie polegała w szczególności na dostarczeniu zakupów </w:t>
      </w:r>
      <w:r w:rsidR="00BD0877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obejmujących artykuły podstawowej potrzeby, w tym artykuły spożywcze, </w:t>
      </w:r>
      <w:r w:rsidR="00392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BD0877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higieny osobistej. </w:t>
      </w:r>
      <w:r w:rsidR="00BD0877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 może również zgłosić potrzebę udzielenia wsparcia w zakresie np. załatwienia drobnych spraw urzędowych (jeżeli ich zakres nie wymaga wydania upoważnień od seniora lub udostępnienia danych wrażliwych), wyprowadzenia psa, itp. Pomoc </w:t>
      </w:r>
      <w:r w:rsidR="00392C7F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BD0877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C7F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seniora</w:t>
      </w:r>
      <w:r w:rsidR="00BD0877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ww. programu może być udzielana również w zakresie dostarczania ciepłych posiłków, o ile usługa tego rodzaju nie jest</w:t>
      </w:r>
      <w:r w:rsidR="00BD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finansowana z innych źr</w:t>
      </w:r>
      <w:r w:rsidR="00136F69">
        <w:rPr>
          <w:rFonts w:ascii="Times New Roman" w:eastAsia="Times New Roman" w:hAnsi="Times New Roman" w:cs="Times New Roman"/>
          <w:sz w:val="24"/>
          <w:szCs w:val="24"/>
          <w:lang w:eastAsia="pl-PL"/>
        </w:rPr>
        <w:t>ódeł</w:t>
      </w:r>
      <w:r w:rsidRPr="00853357">
        <w:rPr>
          <w:rFonts w:ascii="Times New Roman" w:eastAsia="Calibri" w:hAnsi="Times New Roman" w:cs="Times New Roman"/>
          <w:sz w:val="24"/>
        </w:rPr>
        <w:t xml:space="preserve">. </w:t>
      </w:r>
    </w:p>
    <w:p w14:paraId="58FFCA43" w14:textId="6BCC5A8A" w:rsidR="00C42E4D" w:rsidRPr="00853357" w:rsidRDefault="00C42E4D" w:rsidP="001D270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53357">
        <w:rPr>
          <w:rFonts w:ascii="Times New Roman" w:hAnsi="Times New Roman" w:cs="Times New Roman"/>
          <w:sz w:val="24"/>
          <w:szCs w:val="24"/>
        </w:rPr>
        <w:t xml:space="preserve">Dzięki realizacji programu </w:t>
      </w:r>
      <w:r w:rsidR="007D3B37" w:rsidRPr="00853357">
        <w:rPr>
          <w:rFonts w:ascii="Times New Roman" w:hAnsi="Times New Roman" w:cs="Times New Roman"/>
          <w:sz w:val="24"/>
          <w:szCs w:val="24"/>
        </w:rPr>
        <w:t xml:space="preserve">„Wspieraj Seniora” </w:t>
      </w:r>
      <w:r w:rsidRPr="00853357">
        <w:rPr>
          <w:rFonts w:ascii="Times New Roman" w:hAnsi="Times New Roman" w:cs="Times New Roman"/>
          <w:sz w:val="24"/>
          <w:szCs w:val="24"/>
        </w:rPr>
        <w:t xml:space="preserve">w roku 2020 świadczone seniorom wsparcie </w:t>
      </w:r>
      <w:r w:rsidR="007D3B37" w:rsidRPr="00853357">
        <w:rPr>
          <w:rFonts w:ascii="Times New Roman" w:hAnsi="Times New Roman" w:cs="Times New Roman"/>
          <w:sz w:val="24"/>
          <w:szCs w:val="24"/>
        </w:rPr>
        <w:br/>
      </w:r>
      <w:r w:rsidRPr="00853357">
        <w:rPr>
          <w:rFonts w:ascii="Times New Roman" w:hAnsi="Times New Roman" w:cs="Times New Roman"/>
          <w:sz w:val="24"/>
          <w:szCs w:val="24"/>
        </w:rPr>
        <w:t xml:space="preserve">w okresie </w:t>
      </w:r>
      <w:r w:rsidR="001710AE" w:rsidRPr="00853357">
        <w:rPr>
          <w:rFonts w:ascii="Times New Roman" w:hAnsi="Times New Roman" w:cs="Times New Roman"/>
          <w:sz w:val="24"/>
          <w:szCs w:val="24"/>
        </w:rPr>
        <w:t>epidemii</w:t>
      </w:r>
      <w:r w:rsidRPr="0085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357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853357">
        <w:rPr>
          <w:rFonts w:ascii="Times New Roman" w:hAnsi="Times New Roman" w:cs="Times New Roman"/>
          <w:sz w:val="24"/>
          <w:szCs w:val="24"/>
        </w:rPr>
        <w:t xml:space="preserve"> oraz działania podejmowane w tym zakresie przez ośrodki pomocy społecznej i wolontariuszy przebiegały sprawniej, a </w:t>
      </w:r>
      <w:r w:rsidR="007D3B37" w:rsidRPr="00853357">
        <w:rPr>
          <w:rFonts w:ascii="Times New Roman" w:hAnsi="Times New Roman" w:cs="Times New Roman"/>
          <w:sz w:val="24"/>
          <w:szCs w:val="24"/>
        </w:rPr>
        <w:t>seniorzy uzyskiwali</w:t>
      </w:r>
      <w:r w:rsidRPr="00853357">
        <w:rPr>
          <w:rFonts w:ascii="Times New Roman" w:hAnsi="Times New Roman" w:cs="Times New Roman"/>
          <w:sz w:val="24"/>
          <w:szCs w:val="24"/>
        </w:rPr>
        <w:t xml:space="preserve"> pomoc </w:t>
      </w:r>
      <w:r w:rsidRPr="00853357">
        <w:rPr>
          <w:rFonts w:ascii="Times New Roman" w:hAnsi="Times New Roman" w:cs="Times New Roman"/>
          <w:sz w:val="24"/>
          <w:szCs w:val="24"/>
        </w:rPr>
        <w:br/>
        <w:t xml:space="preserve">w czynnościach dnia codziennego. </w:t>
      </w:r>
      <w:r w:rsidRPr="00853357">
        <w:rPr>
          <w:rFonts w:ascii="Times New Roman" w:eastAsia="Calibri" w:hAnsi="Times New Roman" w:cs="Times New Roman"/>
          <w:sz w:val="24"/>
        </w:rPr>
        <w:t xml:space="preserve">Z uwagi na </w:t>
      </w:r>
      <w:r w:rsidR="007D3B37" w:rsidRPr="00853357">
        <w:rPr>
          <w:rFonts w:ascii="Times New Roman" w:eastAsia="Calibri" w:hAnsi="Times New Roman" w:cs="Times New Roman"/>
          <w:sz w:val="24"/>
        </w:rPr>
        <w:t>utrzymujący się w kraju</w:t>
      </w:r>
      <w:r w:rsidRPr="00853357">
        <w:rPr>
          <w:rFonts w:ascii="Times New Roman" w:eastAsia="Calibri" w:hAnsi="Times New Roman" w:cs="Times New Roman"/>
          <w:sz w:val="24"/>
        </w:rPr>
        <w:t xml:space="preserve"> stan </w:t>
      </w:r>
      <w:r w:rsidR="007D3B37" w:rsidRPr="00853357">
        <w:rPr>
          <w:rFonts w:ascii="Times New Roman" w:eastAsia="Calibri" w:hAnsi="Times New Roman" w:cs="Times New Roman"/>
          <w:sz w:val="24"/>
        </w:rPr>
        <w:t>epidemi</w:t>
      </w:r>
      <w:r w:rsidR="004F2E54">
        <w:rPr>
          <w:rFonts w:ascii="Times New Roman" w:eastAsia="Calibri" w:hAnsi="Times New Roman" w:cs="Times New Roman"/>
          <w:sz w:val="24"/>
        </w:rPr>
        <w:t>i</w:t>
      </w:r>
      <w:r w:rsidR="007D3B37" w:rsidRPr="00853357">
        <w:rPr>
          <w:rFonts w:ascii="Times New Roman" w:eastAsia="Calibri" w:hAnsi="Times New Roman" w:cs="Times New Roman"/>
          <w:sz w:val="24"/>
        </w:rPr>
        <w:t xml:space="preserve"> </w:t>
      </w:r>
      <w:r w:rsidRPr="00853357">
        <w:rPr>
          <w:rFonts w:ascii="Times New Roman" w:eastAsia="Calibri" w:hAnsi="Times New Roman" w:cs="Times New Roman"/>
          <w:sz w:val="24"/>
        </w:rPr>
        <w:t xml:space="preserve">istnieje zasadność kontynuacji </w:t>
      </w:r>
      <w:r w:rsidR="007D3B37" w:rsidRPr="00853357">
        <w:rPr>
          <w:rFonts w:ascii="Times New Roman" w:eastAsia="Calibri" w:hAnsi="Times New Roman" w:cs="Times New Roman"/>
          <w:sz w:val="24"/>
        </w:rPr>
        <w:t xml:space="preserve">ww. programu w 2021 roku poprzez udzielanie wsparcia oraz </w:t>
      </w:r>
      <w:r w:rsidRPr="00853357">
        <w:rPr>
          <w:rFonts w:ascii="Times New Roman" w:eastAsia="Calibri" w:hAnsi="Times New Roman" w:cs="Times New Roman"/>
          <w:sz w:val="24"/>
        </w:rPr>
        <w:t>pomoc</w:t>
      </w:r>
      <w:r w:rsidR="007D3B37" w:rsidRPr="00853357">
        <w:rPr>
          <w:rFonts w:ascii="Times New Roman" w:eastAsia="Calibri" w:hAnsi="Times New Roman" w:cs="Times New Roman"/>
          <w:sz w:val="24"/>
        </w:rPr>
        <w:t>y</w:t>
      </w:r>
      <w:r w:rsidRPr="00853357">
        <w:rPr>
          <w:rFonts w:ascii="Times New Roman" w:eastAsia="Calibri" w:hAnsi="Times New Roman" w:cs="Times New Roman"/>
          <w:sz w:val="24"/>
        </w:rPr>
        <w:t xml:space="preserve"> seniorom w potrzebie.</w:t>
      </w:r>
    </w:p>
    <w:p w14:paraId="67FF4354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C6E94C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F0E525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93A2CB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D9243A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FC725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7BCDF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57619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09B0A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88F26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86758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159D5" w14:textId="77777777" w:rsidR="00C42E4D" w:rsidRPr="00853357" w:rsidRDefault="00C42E4D" w:rsidP="001D27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10652" w14:textId="77777777" w:rsidR="00C42E4D" w:rsidRPr="00853357" w:rsidRDefault="00C42E4D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2" w:name="_Toc520895546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I. Podstawa prawna programu</w:t>
      </w:r>
      <w:bookmarkEnd w:id="2"/>
    </w:p>
    <w:p w14:paraId="314C68DB" w14:textId="48A519E9" w:rsidR="00C42E4D" w:rsidRPr="0071339E" w:rsidRDefault="00C42E4D" w:rsidP="0071339E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E5">
        <w:rPr>
          <w:rFonts w:ascii="Times New Roman" w:eastAsia="Calibri" w:hAnsi="Times New Roman" w:cs="Times New Roman"/>
          <w:sz w:val="24"/>
          <w:szCs w:val="24"/>
        </w:rPr>
        <w:t xml:space="preserve">Program „Wspieraj Seniora” na rok 2021, zwany dalej „programem”, stanowi informację zawierającą wskazówki dotyczące możliwości uzyskania przez gminy wsparcia finansowego w roku 2021,  ze środków pochodzących z Funduszu Przeciwdziałania </w:t>
      </w:r>
      <w:proofErr w:type="spellStart"/>
      <w:r w:rsidRPr="00774AE5">
        <w:rPr>
          <w:rFonts w:ascii="Times New Roman" w:eastAsia="Calibri" w:hAnsi="Times New Roman" w:cs="Times New Roman"/>
          <w:sz w:val="24"/>
          <w:szCs w:val="24"/>
        </w:rPr>
        <w:t>Covid</w:t>
      </w:r>
      <w:proofErr w:type="spellEnd"/>
      <w:r w:rsidRPr="00774AE5">
        <w:rPr>
          <w:rFonts w:ascii="Times New Roman" w:eastAsia="Calibri" w:hAnsi="Times New Roman" w:cs="Times New Roman"/>
          <w:sz w:val="24"/>
          <w:szCs w:val="24"/>
        </w:rPr>
        <w:t>–19</w:t>
      </w:r>
      <w:r w:rsidR="00D86E02" w:rsidRPr="0071339E">
        <w:rPr>
          <w:rFonts w:ascii="Times New Roman" w:hAnsi="Times New Roman" w:cs="Times New Roman"/>
          <w:sz w:val="24"/>
          <w:szCs w:val="24"/>
        </w:rPr>
        <w:t xml:space="preserve"> na podstawie art. 65 ust. 5 pkt 1 ustawy z dnia 31 marca 2020 r. o zmianie ustawy o szczególnych rozwiązaniach związanych z zapobieganiem, przeciwdziałaniem i zwalczaniem COVID</w:t>
      </w:r>
      <w:r w:rsidR="006A5268" w:rsidRPr="00774AE5">
        <w:rPr>
          <w:rFonts w:ascii="Times New Roman" w:eastAsia="Calibri" w:hAnsi="Times New Roman" w:cs="Times New Roman"/>
          <w:sz w:val="24"/>
          <w:szCs w:val="24"/>
        </w:rPr>
        <w:t>–</w:t>
      </w:r>
      <w:r w:rsidR="00D86E02" w:rsidRPr="0071339E">
        <w:rPr>
          <w:rFonts w:ascii="Times New Roman" w:hAnsi="Times New Roman" w:cs="Times New Roman"/>
          <w:sz w:val="24"/>
          <w:szCs w:val="24"/>
        </w:rPr>
        <w:t xml:space="preserve">19, innych chorób zakaźnych oraz wywołanych nimi sytuacji kryzysowych oraz niektórych innych ustaw (Dz. U. poz. 568, z </w:t>
      </w:r>
      <w:proofErr w:type="spellStart"/>
      <w:r w:rsidR="00D86E02" w:rsidRPr="007133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86E02" w:rsidRPr="0071339E">
        <w:rPr>
          <w:rFonts w:ascii="Times New Roman" w:hAnsi="Times New Roman" w:cs="Times New Roman"/>
          <w:sz w:val="24"/>
          <w:szCs w:val="24"/>
        </w:rPr>
        <w:t>. zm.)</w:t>
      </w:r>
      <w:r w:rsidR="00774AE5">
        <w:rPr>
          <w:rFonts w:ascii="Times New Roman" w:hAnsi="Times New Roman" w:cs="Times New Roman"/>
          <w:sz w:val="24"/>
          <w:szCs w:val="24"/>
        </w:rPr>
        <w:t xml:space="preserve"> </w:t>
      </w:r>
      <w:r w:rsidRPr="00774AE5">
        <w:rPr>
          <w:rFonts w:ascii="Times New Roman" w:eastAsia="Calibri" w:hAnsi="Times New Roman" w:cs="Times New Roman"/>
          <w:sz w:val="24"/>
          <w:szCs w:val="24"/>
        </w:rPr>
        <w:t>w zakresie realizacji zadania własnego, określonego w art. 17 ust. 2 pkt 4 ustawy z dnia 12 marca 2004 r. o pomocy społecznej (Dz. U. z 2020 r. poz. 1876</w:t>
      </w:r>
      <w:r w:rsidR="00774AE5">
        <w:rPr>
          <w:rFonts w:ascii="Times New Roman" w:eastAsia="Calibri" w:hAnsi="Times New Roman" w:cs="Times New Roman"/>
          <w:sz w:val="24"/>
          <w:szCs w:val="24"/>
        </w:rPr>
        <w:t xml:space="preserve"> i 2369</w:t>
      </w:r>
      <w:r w:rsidRPr="00774AE5">
        <w:rPr>
          <w:rFonts w:ascii="Times New Roman" w:eastAsia="Calibri" w:hAnsi="Times New Roman" w:cs="Times New Roman"/>
          <w:sz w:val="24"/>
          <w:szCs w:val="24"/>
        </w:rPr>
        <w:t xml:space="preserve">), zwanej dalej „ustawą o pomocy społecznej”, tj. podejmowania innych zadań </w:t>
      </w:r>
      <w:r w:rsidR="00550CDE">
        <w:rPr>
          <w:rFonts w:ascii="Times New Roman" w:eastAsia="Calibri" w:hAnsi="Times New Roman" w:cs="Times New Roman"/>
          <w:sz w:val="24"/>
          <w:szCs w:val="24"/>
        </w:rPr>
        <w:br/>
      </w:r>
      <w:r w:rsidRPr="00774AE5">
        <w:rPr>
          <w:rFonts w:ascii="Times New Roman" w:eastAsia="Calibri" w:hAnsi="Times New Roman" w:cs="Times New Roman"/>
          <w:sz w:val="24"/>
          <w:szCs w:val="24"/>
        </w:rPr>
        <w:t xml:space="preserve">z zakresu pomocy społecznej wynikających z rozeznanych potrzeb gminy, do których w czasie obowiązywania </w:t>
      </w:r>
      <w:r w:rsidR="007D3B37" w:rsidRPr="00D901DB">
        <w:rPr>
          <w:rFonts w:ascii="Times New Roman" w:eastAsia="Calibri" w:hAnsi="Times New Roman" w:cs="Times New Roman"/>
          <w:sz w:val="24"/>
          <w:szCs w:val="24"/>
        </w:rPr>
        <w:t>epidemii</w:t>
      </w:r>
      <w:r w:rsidRPr="00D901DB">
        <w:rPr>
          <w:rFonts w:ascii="Times New Roman" w:eastAsia="Calibri" w:hAnsi="Times New Roman" w:cs="Times New Roman"/>
          <w:sz w:val="24"/>
          <w:szCs w:val="24"/>
        </w:rPr>
        <w:t xml:space="preserve"> zaliczyć nal</w:t>
      </w:r>
      <w:r w:rsidR="007D3B37" w:rsidRPr="004F2E54">
        <w:rPr>
          <w:rFonts w:ascii="Times New Roman" w:eastAsia="Calibri" w:hAnsi="Times New Roman" w:cs="Times New Roman"/>
          <w:sz w:val="24"/>
          <w:szCs w:val="24"/>
        </w:rPr>
        <w:t>eży działania na rzecz ochrony s</w:t>
      </w:r>
      <w:r w:rsidRPr="004F2E54">
        <w:rPr>
          <w:rFonts w:ascii="Times New Roman" w:eastAsia="Calibri" w:hAnsi="Times New Roman" w:cs="Times New Roman"/>
          <w:sz w:val="24"/>
          <w:szCs w:val="24"/>
        </w:rPr>
        <w:t xml:space="preserve">eniorów przed zakażeniem </w:t>
      </w:r>
      <w:proofErr w:type="spellStart"/>
      <w:r w:rsidRPr="004F2E54">
        <w:rPr>
          <w:rFonts w:ascii="Times New Roman" w:eastAsia="Calibri" w:hAnsi="Times New Roman" w:cs="Times New Roman"/>
          <w:sz w:val="24"/>
          <w:szCs w:val="24"/>
        </w:rPr>
        <w:t>Covid</w:t>
      </w:r>
      <w:proofErr w:type="spellEnd"/>
      <w:r w:rsidR="00012D98" w:rsidRPr="00774AE5">
        <w:rPr>
          <w:rFonts w:ascii="Times New Roman" w:eastAsia="Calibri" w:hAnsi="Times New Roman" w:cs="Times New Roman"/>
          <w:sz w:val="24"/>
          <w:szCs w:val="24"/>
        </w:rPr>
        <w:t>–</w:t>
      </w:r>
      <w:r w:rsidRPr="004F2E54">
        <w:rPr>
          <w:rFonts w:ascii="Times New Roman" w:eastAsia="Calibri" w:hAnsi="Times New Roman" w:cs="Times New Roman"/>
          <w:sz w:val="24"/>
          <w:szCs w:val="24"/>
        </w:rPr>
        <w:t xml:space="preserve">19. </w:t>
      </w:r>
    </w:p>
    <w:p w14:paraId="5B5F7711" w14:textId="77777777" w:rsidR="00C42E4D" w:rsidRPr="00774AE5" w:rsidRDefault="00C42E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7BB63" w14:textId="77777777" w:rsidR="00C42E4D" w:rsidRPr="00853357" w:rsidRDefault="00853357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3" w:name="_Toc520895548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Cele programu</w:t>
      </w:r>
      <w:bookmarkEnd w:id="3"/>
    </w:p>
    <w:p w14:paraId="3E8CBA9A" w14:textId="24333BA5" w:rsidR="00C42E4D" w:rsidRPr="00853357" w:rsidRDefault="00C42E4D" w:rsidP="007133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Strategicznym celem programu jest zapewnienie usługi wsparcia </w:t>
      </w:r>
      <w:r w:rsidR="00774AE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eniorom</w:t>
      </w:r>
      <w:r w:rsidR="00C558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w obowiązującym stanie epidemii zdecydują się na pozostanie w domu</w:t>
      </w:r>
      <w:r w:rsidR="00C558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51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mając możliwości zabezpieczenia sobie artykułów podstawowej potrzeby we własnym zakresie, </w:t>
      </w:r>
      <w:r w:rsidRPr="00853357">
        <w:rPr>
          <w:rFonts w:ascii="Times New Roman" w:eastAsia="Calibri" w:hAnsi="Times New Roman" w:cs="Times New Roman"/>
          <w:sz w:val="24"/>
        </w:rPr>
        <w:t>w tym artykułów spożywczych</w:t>
      </w:r>
      <w:r w:rsidR="00C55868">
        <w:rPr>
          <w:rFonts w:ascii="Times New Roman" w:eastAsia="Calibri" w:hAnsi="Times New Roman" w:cs="Times New Roman"/>
          <w:sz w:val="24"/>
        </w:rPr>
        <w:t>,</w:t>
      </w:r>
      <w:r w:rsidRPr="00853357">
        <w:rPr>
          <w:rFonts w:ascii="Times New Roman" w:eastAsia="Calibri" w:hAnsi="Times New Roman" w:cs="Times New Roman"/>
          <w:sz w:val="24"/>
        </w:rPr>
        <w:t xml:space="preserve"> oraz środków higieny osobistej.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DF86AE" w14:textId="77777777" w:rsidR="00C42E4D" w:rsidRPr="00853357" w:rsidRDefault="00C42E4D" w:rsidP="001D27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E87CC" w14:textId="77777777" w:rsidR="00C42E4D" w:rsidRPr="00853357" w:rsidRDefault="00853357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4" w:name="_Toc520895549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III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Adresaci programu</w:t>
      </w:r>
      <w:bookmarkEnd w:id="4"/>
    </w:p>
    <w:p w14:paraId="1AEC54A2" w14:textId="77777777" w:rsidR="00C42E4D" w:rsidRPr="00853357" w:rsidRDefault="00C42E4D" w:rsidP="001D27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adresowany jest do: </w:t>
      </w:r>
    </w:p>
    <w:p w14:paraId="7777952D" w14:textId="00DFE82C" w:rsidR="00C42E4D" w:rsidRDefault="0044511B" w:rsidP="00290500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seniorów</w:t>
      </w:r>
      <w:r w:rsidR="00C42E4D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B85584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C42E4D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pozostaną w domu w </w:t>
      </w:r>
      <w:r w:rsidR="00D333CB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zagrożeniem zakażenia</w:t>
      </w:r>
      <w:r w:rsidR="00C42E4D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42E4D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="00012D98" w:rsidRPr="00774AE5">
        <w:rPr>
          <w:rFonts w:ascii="Times New Roman" w:eastAsia="Calibri" w:hAnsi="Times New Roman" w:cs="Times New Roman"/>
          <w:sz w:val="24"/>
          <w:szCs w:val="24"/>
        </w:rPr>
        <w:t>–</w:t>
      </w:r>
      <w:r w:rsidR="00C42E4D"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19,</w:t>
      </w:r>
    </w:p>
    <w:p w14:paraId="41A2E6BE" w14:textId="078FCE3E" w:rsidR="00C42E4D" w:rsidRPr="00544CCA" w:rsidRDefault="00D333CB" w:rsidP="00544CCA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650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50CDE" w:rsidRPr="00E92481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b poniżej 70</w:t>
      </w:r>
      <w:r w:rsidR="00B85584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życia, </w:t>
      </w:r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pozostaną w domu w związku z zagrożeniem zakażenia </w:t>
      </w:r>
      <w:proofErr w:type="spellStart"/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="00544CCA" w:rsidRPr="00544CCA">
        <w:rPr>
          <w:rFonts w:ascii="Times New Roman" w:eastAsia="Calibri" w:hAnsi="Times New Roman" w:cs="Times New Roman"/>
          <w:sz w:val="24"/>
          <w:szCs w:val="24"/>
        </w:rPr>
        <w:t>–</w:t>
      </w:r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19, 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realizacji we własnym zakresie niezbędnych potrzeb wynikających ze stanu zdrowia oraz sytuacji rodzinnej i społecznej </w:t>
      </w:r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tych osób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Ocena stanu sytuacji i udzielenia wsparcia </w:t>
      </w:r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potrzebując</w:t>
      </w:r>
      <w:r w:rsidR="00544CCA"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544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 decyzji ośrodka pomocy społecznej.</w:t>
      </w:r>
    </w:p>
    <w:p w14:paraId="217AE98E" w14:textId="77777777" w:rsidR="00853357" w:rsidRPr="00853357" w:rsidRDefault="00853357" w:rsidP="002905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EC0F6" w14:textId="77777777" w:rsidR="00C42E4D" w:rsidRPr="00853357" w:rsidRDefault="00853357" w:rsidP="001D27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5" w:name="_Toc520895550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V. Zakres podmiotowy i przedmiotowy programu</w:t>
      </w:r>
      <w:bookmarkEnd w:id="5"/>
    </w:p>
    <w:p w14:paraId="651D3EB5" w14:textId="1300C931" w:rsid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zakłada wsparcie finansowe gmin w zakresie organizacji i realizacji usługi wsparcia, polegającej w szczególności na dostarczeniu zakupów o</w:t>
      </w:r>
      <w:r w:rsidRPr="00853357">
        <w:rPr>
          <w:rFonts w:ascii="Times New Roman" w:eastAsia="Calibri" w:hAnsi="Times New Roman" w:cs="Times New Roman"/>
          <w:sz w:val="24"/>
        </w:rPr>
        <w:t xml:space="preserve">bejmujących artykuły </w:t>
      </w:r>
      <w:r w:rsidRPr="00853357">
        <w:rPr>
          <w:rFonts w:ascii="Times New Roman" w:eastAsia="Calibri" w:hAnsi="Times New Roman" w:cs="Times New Roman"/>
          <w:sz w:val="24"/>
        </w:rPr>
        <w:lastRenderedPageBreak/>
        <w:t xml:space="preserve">podstawowej potrzeby, w tym artykuły spożywcze, środki higieny osobistej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C91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5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seniorów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ze względu na trwający stan epidemii pozostaną w swoim domu.</w:t>
      </w:r>
    </w:p>
    <w:p w14:paraId="2DFB9F70" w14:textId="77777777" w:rsidR="00C42E4D" w:rsidRP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będzie realizowany </w:t>
      </w:r>
      <w:r w:rsidRPr="00290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od 1 stycznia 2021 r. do 31 marca 2021 r.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możliwością wydłużenia jego realizacji o kolejne miesiące z uwagi na utrzymujący się stan epidemii na obszarze Rzeczypospolitej Polskiej.</w:t>
      </w:r>
    </w:p>
    <w:p w14:paraId="292064EE" w14:textId="77777777" w:rsidR="00C42E4D" w:rsidRP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programu należy zakwalifikować zarówno osoby zgłaszające się przez </w:t>
      </w:r>
      <w:r w:rsidR="00D333CB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ogólnopolską 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infolinię</w:t>
      </w:r>
      <w:r w:rsidR="00D333CB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utworzoną w ramach Solidarnościowego Korpusu Wsparcia Seniorów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bezpośrednio do ośrodka pomocy społecznej. </w:t>
      </w:r>
    </w:p>
    <w:p w14:paraId="5ACCBEC0" w14:textId="32E7C9A9" w:rsidR="00C42E4D" w:rsidRP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zgłaszających się bezpośrednio do ośrodka </w:t>
      </w:r>
      <w:r w:rsidR="00D333CB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prowadzić oddzielną ewidencję.</w:t>
      </w:r>
    </w:p>
    <w:p w14:paraId="7BBE9FBE" w14:textId="77777777" w:rsidR="00C42E4D" w:rsidRP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usługi wsparcia w ramach programu nie przysługuje osobie, która ma przyznane decyzją </w:t>
      </w:r>
      <w:r w:rsidR="00D333CB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administracyjną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opiekuńcze, w tym specjalistyczne usługi opiekuńcze.</w:t>
      </w:r>
    </w:p>
    <w:p w14:paraId="5B032D9D" w14:textId="77777777" w:rsidR="00C42E4D" w:rsidRPr="00853357" w:rsidRDefault="00D333CB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Gminy, w ramach programu</w:t>
      </w:r>
      <w:r w:rsidR="00C42E4D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wybrać następujące formy organizacji i realizacji</w:t>
      </w:r>
      <w:r w:rsidR="00C42E4D" w:rsidRPr="00853357">
        <w:rPr>
          <w:rFonts w:ascii="Times New Roman" w:hAnsi="Times New Roman" w:cs="Times New Roman"/>
          <w:sz w:val="24"/>
          <w:szCs w:val="24"/>
          <w:lang w:eastAsia="pl-PL"/>
        </w:rPr>
        <w:t xml:space="preserve"> usługi wsparcia, tj. poprzez:</w:t>
      </w:r>
    </w:p>
    <w:p w14:paraId="23F9C7F6" w14:textId="77777777" w:rsidR="00C42E4D" w:rsidRPr="00853357" w:rsidRDefault="00C42E4D" w:rsidP="00290500">
      <w:pPr>
        <w:pStyle w:val="Akapitzlist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zatrudnienie nowych osób do realizacji zadania,</w:t>
      </w:r>
    </w:p>
    <w:p w14:paraId="4078FFBC" w14:textId="01302786" w:rsidR="00290500" w:rsidRDefault="00C42E4D" w:rsidP="00290500">
      <w:pPr>
        <w:pStyle w:val="Akapitzlist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przyznanie dodatków dla pracowników ośrodka pomocy społecznej, w postaci dodatków specjalnych, nagród czy premii, zgodnie z przyjętym w danym ośrodku </w:t>
      </w:r>
      <w:r w:rsidR="00E6212A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egulaminem wynagradzania,</w:t>
      </w:r>
    </w:p>
    <w:p w14:paraId="7CF7A131" w14:textId="6731239E" w:rsidR="00290500" w:rsidRDefault="00C42E4D" w:rsidP="00290500">
      <w:pPr>
        <w:pStyle w:val="Akapitzlist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zlecanie usługi wsparcia organizacjom pozarządowym na podstawie art. 25 ust. 1 ustawy o pomocy społecznej, zgodnie z przepisami ustawy </w:t>
      </w:r>
      <w:r w:rsidR="00BE6F1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24 kwietnia 2003 r.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o działalności pożytku publicznego i wolontariacie (Dz.</w:t>
      </w:r>
      <w:r w:rsidR="00774A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U. z 2020 r. poz. 1057). Zgodnie z art. 15zzm ustawy z dnia 2 marca 2020 r. o szczególnych rozwiązaniach związanych z zapobieganiem, przeciwdziałaniem i zwalczaniem COVID</w:t>
      </w:r>
      <w:r w:rsidR="00012D98" w:rsidRPr="00774AE5">
        <w:rPr>
          <w:rFonts w:ascii="Times New Roman" w:eastAsia="Calibri" w:hAnsi="Times New Roman" w:cs="Times New Roman"/>
          <w:sz w:val="24"/>
          <w:szCs w:val="24"/>
        </w:rPr>
        <w:t>–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19, innych chorób zakaźnych oraz wywołanych nimi sytuacji kryzysowych (Dz.</w:t>
      </w:r>
      <w:r w:rsidR="004F0E2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U. </w:t>
      </w:r>
      <w:r w:rsidR="007E4871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poz. 1842, z </w:t>
      </w:r>
      <w:proofErr w:type="spellStart"/>
      <w:r w:rsidR="007E4871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7E4871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okresie obowiązywania stanu zagrożenia epidemicznego albo stanu epidemii organ administracji publicznej może zlecać organizacjom pozarządowym oraz podmiotom wymienionym w art. 3 ust. 3 ustawy z dnia 24 kwietnia 2003 r.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działalności pożytku publicznego i o wolontariacie realizację zadania publicznego </w:t>
      </w:r>
      <w:r w:rsidR="00550CDE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w celu przeciwdziałania COVID</w:t>
      </w:r>
      <w:r w:rsidR="00012D98" w:rsidRPr="00774AE5">
        <w:rPr>
          <w:rFonts w:ascii="Times New Roman" w:eastAsia="Calibri" w:hAnsi="Times New Roman" w:cs="Times New Roman"/>
          <w:sz w:val="24"/>
          <w:szCs w:val="24"/>
        </w:rPr>
        <w:t>–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19 z pominięciem otwartego konkursu ofert,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którym mowa w dziale II rozdziale 2 tej ustawy,</w:t>
      </w:r>
    </w:p>
    <w:p w14:paraId="42EFC318" w14:textId="77777777" w:rsidR="00290500" w:rsidRDefault="00C42E4D" w:rsidP="00290500">
      <w:pPr>
        <w:pStyle w:val="Akapitzlist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współpracę z wolontariu</w:t>
      </w:r>
      <w:r w:rsidR="007E4871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szami, harcerzami, żołnierzami Wojsk Obrony Terytorialnej, członkami Ochotniczych S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traży </w:t>
      </w:r>
      <w:r w:rsidR="007E4871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ożarnych,</w:t>
      </w:r>
    </w:p>
    <w:p w14:paraId="031C57F3" w14:textId="77777777" w:rsidR="00C42E4D" w:rsidRPr="00290500" w:rsidRDefault="00C42E4D" w:rsidP="00290500">
      <w:pPr>
        <w:pStyle w:val="Akapitzlist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zakup usługi </w:t>
      </w:r>
      <w:r w:rsidR="004F0E2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wsparcia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od podmiotów sektora prywatnego.</w:t>
      </w:r>
    </w:p>
    <w:p w14:paraId="7166ABCA" w14:textId="63305547" w:rsidR="00C42E4D" w:rsidRPr="0071339E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F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Usługa wsparcia będzie polegała w szczególności na dostarczeniu zakupów </w:t>
      </w:r>
      <w:r w:rsidRPr="00BE6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obejmujących artykuły podstawowej potrzeby, w tym artykuły spożywcze, </w:t>
      </w:r>
      <w:r w:rsidR="00C54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BE6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higieny osobistej. </w:t>
      </w:r>
      <w:r w:rsidRPr="00713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 może również zgłosić potrzebę udzielenia wsparcia w zakresie np. załatwienia drobnych spraw urzędowych (jeżeli ich zakres nie wymaga wydania upoważnień od seniora lub udostępnienia danych wrażliwych), wyprowadzenia psa, itp. Pomoc </w:t>
      </w:r>
      <w:r w:rsidR="00C54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seniora </w:t>
      </w:r>
      <w:r w:rsidRPr="00713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ww. programu może być udzielana również w zakresie dostarczania ciepłych posiłków, o ile usługa tego rodzaju nie jest już finansowana z innych źródeł.</w:t>
      </w:r>
    </w:p>
    <w:p w14:paraId="4D4BA154" w14:textId="60EEE322" w:rsidR="00C42E4D" w:rsidRPr="00290500" w:rsidRDefault="00C42E4D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highlightHit_362"/>
      <w:bookmarkStart w:id="7" w:name="highlightHit_363"/>
      <w:bookmarkEnd w:id="6"/>
      <w:bookmarkEnd w:id="7"/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Kosztem realizacji zadania jest wydatek, jaki ponosi gmina w związku z organizacją </w:t>
      </w:r>
      <w:r w:rsidR="007E4871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realizacją usługi wsparcia, która mieści się w zakresie przedmiotowym programu. Do zadań gminy związanych z </w:t>
      </w:r>
      <w:r w:rsidR="007E4871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programem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w szczególności zorganizowanie, realizacja i </w:t>
      </w:r>
      <w:r w:rsidR="007E4871"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koordynacja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0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oraz bieżący monitoring, jak również sprawozdawczość.</w:t>
      </w:r>
    </w:p>
    <w:p w14:paraId="6978E496" w14:textId="77777777" w:rsidR="001D270C" w:rsidRPr="00290500" w:rsidRDefault="001D270C" w:rsidP="0029050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 udzielania pomocy w ramach ww. programu wygląda następująco:</w:t>
      </w:r>
    </w:p>
    <w:p w14:paraId="5DE63CDC" w14:textId="6D557B43" w:rsidR="001D270C" w:rsidRPr="00853357" w:rsidRDefault="001D270C" w:rsidP="00930F4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Krok 1.</w:t>
      </w:r>
      <w:r w:rsidR="00550C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zdecyduje się pozostać w domu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utrzymującym się stanem epidemii dzwoni na ogólnopolską infolinię uruchomioną w ramach programu Solidarnościowy Korpus Wsparcia Seniorów - </w:t>
      </w:r>
      <w:r w:rsidR="00930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pod numer </w:t>
      </w:r>
      <w:r w:rsidRPr="008533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22 505 11 11.</w:t>
      </w:r>
    </w:p>
    <w:p w14:paraId="64B9B31D" w14:textId="2871BD8D" w:rsidR="001D270C" w:rsidRPr="00853357" w:rsidRDefault="001D270C" w:rsidP="0029050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Krok 2.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przyjmująca zgłoszenie przekazuje prośbę o pomoc do właściwego,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względu na miejsce zamieszkania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seniora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, ośrodka pomocy społecznej w danej gminie.</w:t>
      </w:r>
    </w:p>
    <w:p w14:paraId="43194EA7" w14:textId="03669E7F" w:rsidR="001D270C" w:rsidRPr="00853357" w:rsidRDefault="001D270C" w:rsidP="0029050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Krok 3.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ośrodka pomocy społecznej kontaktuje się telefonicznie z seniorem, podaje datę i godzinę </w:t>
      </w:r>
      <w:r w:rsidR="00684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przez </w:t>
      </w:r>
      <w:r w:rsidR="00684A8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eniora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weryfikuje zgłoszenie </w:t>
      </w:r>
      <w:r w:rsidR="00550C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ustala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45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wsparcia. Następnie podaje dane osoby, która przyjdzie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eniora w celu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oraz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datę</w:t>
      </w:r>
      <w:r w:rsidR="00661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</w:t>
      </w:r>
      <w:r w:rsidR="00445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="006615E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EB44D2" w14:textId="20308A83" w:rsidR="001D270C" w:rsidRPr="00853357" w:rsidRDefault="001D270C" w:rsidP="0029050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Krok 4.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zakupów pokrywa </w:t>
      </w:r>
      <w:r w:rsidR="00930F4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enior.</w:t>
      </w:r>
    </w:p>
    <w:p w14:paraId="28BBF233" w14:textId="77777777" w:rsidR="001D270C" w:rsidRPr="00853357" w:rsidRDefault="001D270C" w:rsidP="001D27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7540F" w14:textId="77777777" w:rsidR="00C42E4D" w:rsidRPr="00853357" w:rsidRDefault="00853357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8" w:name="_Toc520895551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Finansowanie programu oraz warunki przyznawania gminom środków na realizację programu</w:t>
      </w:r>
      <w:bookmarkEnd w:id="8"/>
    </w:p>
    <w:p w14:paraId="3B99EACB" w14:textId="7BC7744C" w:rsidR="00E6335A" w:rsidRDefault="001710AE" w:rsidP="002905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program przeznacza się środki finansowe w wysokości 50 mln zł, pochodzące </w:t>
      </w: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Funduszu Przeciwdziałania </w:t>
      </w:r>
      <w:proofErr w:type="spellStart"/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–19, utworzonego na podstawie art. 65 ustawy z dnia 31 marca 2020 r. o zmianie ustawy o szczególnych rozwiązaniach związanych </w:t>
      </w: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zapobieganiem, przeciwdziałaniem i zwalczaniem COVID</w:t>
      </w:r>
      <w:r w:rsidR="00012D98"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19, innych chorób zakaźnych oraz wywołanych nimi sytuacji kryzysowych oraz niektórych innych ustaw</w:t>
      </w:r>
      <w:r w:rsidR="00D901A3"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8ACC4F" w14:textId="7C124B5A" w:rsidR="00290500" w:rsidRPr="00C91AFA" w:rsidRDefault="001710AE" w:rsidP="002905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ze środków </w:t>
      </w:r>
      <w:r w:rsidR="00D901A3"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Funduszu Przeciwdziałania </w:t>
      </w:r>
      <w:proofErr w:type="spellStart"/>
      <w:r w:rsidR="00D901A3"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="00D901A3"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–19, </w:t>
      </w:r>
      <w:r w:rsidRPr="00C91AFA">
        <w:rPr>
          <w:rFonts w:ascii="Times New Roman" w:eastAsia="Times New Roman" w:hAnsi="Times New Roman" w:cs="Times New Roman"/>
          <w:sz w:val="24"/>
          <w:szCs w:val="24"/>
          <w:lang w:eastAsia="pl-PL"/>
        </w:rPr>
        <w:t>są realizowane na podstawie dyspozycji wypłaty składanej do Banku Gospodarstwa Krajowego przez Ministra Rodziny i Polityki Społecznej.</w:t>
      </w:r>
    </w:p>
    <w:p w14:paraId="11CCCE7D" w14:textId="44F1E148" w:rsidR="00290500" w:rsidRDefault="001710AE" w:rsidP="00E53EF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Gmina może otrzymać środki z Funduszu Przeciwdziałania </w:t>
      </w:r>
      <w:proofErr w:type="spellStart"/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–19 na realizację </w:t>
      </w:r>
      <w:r w:rsidR="00E53EF2" w:rsidRPr="00E53EF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przewidzianych w okresie realizacji programu</w:t>
      </w:r>
      <w:r w:rsidR="00E53E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1A5870" w14:textId="0949C514" w:rsidR="00290500" w:rsidRDefault="00C42E4D" w:rsidP="002905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gromadzi środki z Funduszu Przeciwdziałania </w:t>
      </w:r>
      <w:proofErr w:type="spellStart"/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proofErr w:type="spellEnd"/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–19 na wydzielonym rachunku dochodów i przeznacza je na wydatki związane z realizacją programu,</w:t>
      </w:r>
      <w:r w:rsidR="00951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planu finansowego tego rachunku.</w:t>
      </w:r>
    </w:p>
    <w:p w14:paraId="02BFC863" w14:textId="4B2F610D" w:rsidR="00290500" w:rsidRPr="00E53EF2" w:rsidRDefault="00C42E4D" w:rsidP="00E53EF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Środki, o których mo</w:t>
      </w:r>
      <w:r w:rsidR="00E53EF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 w pkt 1, przekazuje wojewoda, na podstawie złożonego przez gminę wniosku o zasilenie rachunku. </w:t>
      </w:r>
    </w:p>
    <w:p w14:paraId="12772FA5" w14:textId="2CE9C60D" w:rsidR="00C42E4D" w:rsidRPr="00290500" w:rsidRDefault="00C42E4D" w:rsidP="002905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środki podlegają zwrotowi</w:t>
      </w:r>
      <w:r w:rsidR="00BE6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E692D" w:rsidRPr="0071339E">
        <w:rPr>
          <w:rFonts w:ascii="Times New Roman" w:hAnsi="Times New Roman" w:cs="Times New Roman"/>
          <w:bCs/>
          <w:spacing w:val="-6"/>
          <w:sz w:val="24"/>
          <w:szCs w:val="24"/>
        </w:rPr>
        <w:t>niezwłocznie po rozliczeniu wypłat.</w:t>
      </w:r>
    </w:p>
    <w:p w14:paraId="016B90D5" w14:textId="77777777" w:rsidR="00853357" w:rsidRPr="00853357" w:rsidRDefault="00853357" w:rsidP="0085335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F53A" w14:textId="77777777" w:rsidR="00C42E4D" w:rsidRPr="00853357" w:rsidRDefault="00853357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9" w:name="_Toc520895552"/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 Zasady podziału środków na realizację programu</w:t>
      </w:r>
      <w:bookmarkEnd w:id="9"/>
    </w:p>
    <w:p w14:paraId="118F6E3E" w14:textId="31DB202F" w:rsidR="00C42E4D" w:rsidRPr="00290500" w:rsidRDefault="00C42E4D" w:rsidP="002905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Propozycję podziału środków z Funduszu Przeciwdziałania </w:t>
      </w:r>
      <w:proofErr w:type="spellStart"/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Covid</w:t>
      </w:r>
      <w:proofErr w:type="spellEnd"/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–19 na realizację programu w układzie wojewódzkim opracowuje minister właściwy do spraw zabezpieczenia społecznego, uwzględniając liczbę </w:t>
      </w:r>
      <w:r w:rsidR="005D5D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seniorów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w danym województwie.</w:t>
      </w:r>
    </w:p>
    <w:p w14:paraId="4684FA08" w14:textId="3B397EE7" w:rsidR="00C42E4D" w:rsidRPr="00290500" w:rsidRDefault="00C42E4D" w:rsidP="0029050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Wojewodowie dokonują podziału na gminy środków z Funduszu Przeciwdziałania </w:t>
      </w:r>
      <w:proofErr w:type="spellStart"/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Covid</w:t>
      </w:r>
      <w:proofErr w:type="spellEnd"/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–19 przyznanych przez ministra właściwego spraw zabezpieczenia społecznego, uwzględniając liczbę </w:t>
      </w:r>
      <w:r w:rsidR="005D5D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seniorów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tych gminach.  </w:t>
      </w:r>
      <w:bookmarkStart w:id="10" w:name="_Toc520895553"/>
    </w:p>
    <w:p w14:paraId="7678DB42" w14:textId="77777777" w:rsidR="00853357" w:rsidRPr="00853357" w:rsidRDefault="00853357" w:rsidP="0085335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06D1D" w14:textId="77777777" w:rsidR="00C42E4D" w:rsidRPr="00853357" w:rsidRDefault="00853357" w:rsidP="001D2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VII</w:t>
      </w:r>
      <w:r w:rsidR="00C42E4D" w:rsidRPr="008533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Zadania podmiotów uczestniczących w realizacji programu</w:t>
      </w:r>
      <w:bookmarkEnd w:id="10"/>
    </w:p>
    <w:p w14:paraId="7AE6A801" w14:textId="77777777" w:rsidR="00C42E4D" w:rsidRPr="00290500" w:rsidRDefault="00C42E4D" w:rsidP="002905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7DC83096" w14:textId="12FBD805" w:rsidR="00290500" w:rsidRDefault="00C42E4D" w:rsidP="00290500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dokonanie podziału na województwa środków z Funduszu Przeciwdziałania COVID</w:t>
      </w:r>
      <w:r w:rsidR="00012D98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19, z przeznaczeniem na realizację programu, uwzględniając liczbę </w:t>
      </w:r>
      <w:r w:rsidR="005D5D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seniorów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w danym województwie;</w:t>
      </w:r>
    </w:p>
    <w:p w14:paraId="03FCDF02" w14:textId="77777777" w:rsidR="00290500" w:rsidRDefault="00C42E4D" w:rsidP="00290500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przekazanie środków wojewodom na wskazane, wydzielone rachunki dochodów,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wysokości wynikającej z podziału, o którym mowa w pkt 1;</w:t>
      </w:r>
    </w:p>
    <w:p w14:paraId="17041497" w14:textId="77777777" w:rsidR="00290500" w:rsidRDefault="00C42E4D" w:rsidP="00290500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przygotowanie wzoru sprawozdania z realizacji programu;</w:t>
      </w:r>
    </w:p>
    <w:p w14:paraId="12969590" w14:textId="77777777" w:rsidR="00290500" w:rsidRDefault="00C42E4D" w:rsidP="00290500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monitorowanie realizacji programu za pośrednictwem wojewodów;</w:t>
      </w:r>
    </w:p>
    <w:p w14:paraId="35F46B56" w14:textId="739F2850" w:rsidR="00C42E4D" w:rsidRPr="00290500" w:rsidRDefault="00C42E4D" w:rsidP="00290500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dokonanie analizy sprawozdań </w:t>
      </w:r>
      <w:r w:rsidR="00684A80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831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ojewodów </w:t>
      </w:r>
      <w:r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realizacji programu w roku 2021 oraz sporządzenie sprawozdania zbiorczego. </w:t>
      </w:r>
    </w:p>
    <w:p w14:paraId="7CC69AA7" w14:textId="77777777" w:rsidR="00C42E4D" w:rsidRPr="00290500" w:rsidRDefault="00C42E4D" w:rsidP="002905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905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 zadań wojewody należy: </w:t>
      </w:r>
    </w:p>
    <w:p w14:paraId="6A2805C1" w14:textId="77777777" w:rsidR="00C42E4D" w:rsidRPr="00853357" w:rsidRDefault="00C42E4D" w:rsidP="001D27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</w:p>
    <w:p w14:paraId="1C71BE84" w14:textId="77777777" w:rsidR="00C42E4D" w:rsidRPr="00853357" w:rsidRDefault="00C42E4D" w:rsidP="0066610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78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udzielanie informacji gminom i osobom zainteresowanym o zasadach działania programu;</w:t>
      </w:r>
    </w:p>
    <w:p w14:paraId="52A69C07" w14:textId="6CE266AC" w:rsidR="00C42E4D" w:rsidRPr="00853357" w:rsidRDefault="00C42E4D" w:rsidP="0066610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78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podziału na gminy przyznanych przez ministra właściwego do spraw zabezpieczenia społecznego środków z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Przeciwdziałania COVID</w:t>
      </w:r>
      <w:r w:rsidR="00012D98" w:rsidRPr="00290500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19, </w:t>
      </w:r>
      <w:r w:rsidR="00CA30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przeznaczeniem na realizację programu, uwzględniając liczbę </w:t>
      </w:r>
      <w:r w:rsidR="005D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seniorów </w:t>
      </w:r>
      <w:r w:rsidRPr="00853357">
        <w:rPr>
          <w:rFonts w:ascii="Times New Roman" w:eastAsia="Times New Roman" w:hAnsi="Times New Roman" w:cs="Times New Roman"/>
          <w:sz w:val="24"/>
          <w:szCs w:val="24"/>
          <w:lang w:eastAsia="pl-PL"/>
        </w:rPr>
        <w:t>w tych gminach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5CBC9CB8" w14:textId="77777777" w:rsidR="00C42E4D" w:rsidRPr="00853357" w:rsidRDefault="00C42E4D" w:rsidP="00666108">
      <w:pPr>
        <w:pStyle w:val="Akapitzlist"/>
        <w:numPr>
          <w:ilvl w:val="0"/>
          <w:numId w:val="2"/>
        </w:numPr>
        <w:spacing w:after="0" w:line="360" w:lineRule="auto"/>
        <w:ind w:left="78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przekazanie środków gminom na wskazane, wydzielone rachunki dochodów, 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wysokości wynikającej z podziału, o którym mowa w pkt 2;</w:t>
      </w:r>
    </w:p>
    <w:p w14:paraId="4AD5396D" w14:textId="4489D3A3" w:rsidR="00C42E4D" w:rsidRPr="00853357" w:rsidRDefault="00C42E4D" w:rsidP="0066610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78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przekazanie do ministra właściwego do spraw zabezpieczenia społecznego sprawozdania </w:t>
      </w:r>
      <w:r w:rsidR="00831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wojewody 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z realizacji programu w roku 2021;</w:t>
      </w:r>
    </w:p>
    <w:p w14:paraId="7108EABA" w14:textId="77777777" w:rsidR="00C42E4D" w:rsidRPr="00853357" w:rsidRDefault="00C42E4D" w:rsidP="0066610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785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kontrola i nadzór nad realizacją zadań realizowanych przez gminy w ramach programu. </w:t>
      </w:r>
    </w:p>
    <w:p w14:paraId="7E21E37E" w14:textId="77777777" w:rsidR="00853357" w:rsidRPr="00853357" w:rsidRDefault="00853357" w:rsidP="00666108">
      <w:p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52157C6" w14:textId="77777777" w:rsidR="00C42E4D" w:rsidRPr="00666108" w:rsidRDefault="00C42E4D" w:rsidP="0066610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661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 zadań gminy (wójta, burmistrza, prezydenta miasta) należy: </w:t>
      </w:r>
    </w:p>
    <w:p w14:paraId="1B3142A4" w14:textId="77777777" w:rsidR="00853357" w:rsidRPr="00853357" w:rsidRDefault="00853357" w:rsidP="0085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BD63CDC" w14:textId="77777777" w:rsidR="00C42E4D" w:rsidRPr="00853357" w:rsidRDefault="007E4871" w:rsidP="0066610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C42E4D"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organizowanie, koordynacja oraz realizacja programu w gminie; </w:t>
      </w:r>
    </w:p>
    <w:p w14:paraId="74E98EFF" w14:textId="418381E1" w:rsidR="00C42E4D" w:rsidRPr="00853357" w:rsidRDefault="00C42E4D" w:rsidP="0066610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przekazanie wojewodzie </w:t>
      </w: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>s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prawozdania </w:t>
      </w:r>
      <w:r w:rsidR="00831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</w:t>
      </w:r>
      <w:r w:rsidRPr="008533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realizacji programu w roku 2021. </w:t>
      </w:r>
    </w:p>
    <w:p w14:paraId="3F1FCCFD" w14:textId="77777777" w:rsidR="007E4871" w:rsidRPr="00853357" w:rsidRDefault="007E4871" w:rsidP="001D270C">
      <w:p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07E598" w14:textId="77777777" w:rsidR="007E4871" w:rsidRPr="00853357" w:rsidRDefault="00853357" w:rsidP="001D270C">
      <w:p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85335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VIII</w:t>
      </w:r>
      <w:r w:rsidR="007E4871" w:rsidRPr="0085335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. </w:t>
      </w:r>
      <w:r w:rsidR="001D270C" w:rsidRPr="0085335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Ochrona danych osobowych</w:t>
      </w:r>
    </w:p>
    <w:p w14:paraId="43FFD056" w14:textId="77777777" w:rsidR="007E4871" w:rsidRPr="00853357" w:rsidRDefault="007E4871" w:rsidP="001D270C">
      <w:pPr>
        <w:spacing w:after="0" w:line="360" w:lineRule="auto"/>
        <w:jc w:val="both"/>
      </w:pPr>
      <w:bookmarkStart w:id="11" w:name="_Toc520895554"/>
      <w:r w:rsidRPr="00853357">
        <w:rPr>
          <w:rFonts w:ascii="Times New Roman" w:hAnsi="Times New Roman" w:cs="Times New Roman"/>
          <w:sz w:val="24"/>
          <w:szCs w:val="24"/>
        </w:rPr>
        <w:t>W zakresie przetwarzania danych osobowych udostępnionych drogą elektroniczną administratorem danych osobowych jest Minister Rodziny i Polityki Społecznej, mający siedzibę w Warszawie (00-513) przy ul. Nowogrodzkiej 1/3/5 odpowiadający za zapewnienie funkcjonowania strony www.wspierajseniora.pl.</w:t>
      </w:r>
    </w:p>
    <w:p w14:paraId="47E83E18" w14:textId="64C6EAB3" w:rsidR="001D270C" w:rsidRPr="00853357" w:rsidRDefault="00501D54" w:rsidP="001D2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4871" w:rsidRPr="00853357">
        <w:rPr>
          <w:rFonts w:ascii="Times New Roman" w:hAnsi="Times New Roman" w:cs="Times New Roman"/>
          <w:sz w:val="24"/>
          <w:szCs w:val="24"/>
        </w:rPr>
        <w:t xml:space="preserve"> zakresie udzielenia świadczenia w formie usługi wsparcia w ramach przedmiotowego programu administratorem danych osobowych jest ośrodek pomocy społecznej - zgodnie z art. 23</w:t>
      </w:r>
      <w:r w:rsidR="00404424">
        <w:rPr>
          <w:rFonts w:ascii="Times New Roman" w:hAnsi="Times New Roman" w:cs="Times New Roman"/>
          <w:sz w:val="24"/>
          <w:szCs w:val="24"/>
        </w:rPr>
        <w:t>a</w:t>
      </w:r>
      <w:r w:rsidR="007E4871" w:rsidRPr="00853357">
        <w:rPr>
          <w:rFonts w:ascii="Times New Roman" w:hAnsi="Times New Roman" w:cs="Times New Roman"/>
          <w:sz w:val="24"/>
          <w:szCs w:val="24"/>
        </w:rPr>
        <w:t xml:space="preserve"> ust. 3 pkt 1, art. 17 ust. 2 pkt 4, art. 100 ust. 5 oraz art. 102</w:t>
      </w:r>
      <w:r w:rsidR="00951630">
        <w:rPr>
          <w:rFonts w:ascii="Times New Roman" w:hAnsi="Times New Roman" w:cs="Times New Roman"/>
          <w:sz w:val="24"/>
          <w:szCs w:val="24"/>
        </w:rPr>
        <w:t xml:space="preserve"> </w:t>
      </w:r>
      <w:r w:rsidR="007E4871" w:rsidRPr="00853357">
        <w:rPr>
          <w:rFonts w:ascii="Times New Roman" w:hAnsi="Times New Roman" w:cs="Times New Roman"/>
          <w:sz w:val="24"/>
          <w:szCs w:val="24"/>
        </w:rPr>
        <w:t>ust. 1 ustawy o pomocy społecznej.</w:t>
      </w:r>
    </w:p>
    <w:p w14:paraId="33A30A2B" w14:textId="77777777" w:rsidR="001D270C" w:rsidRPr="00853357" w:rsidRDefault="001D270C" w:rsidP="001D2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9D93C" w14:textId="77777777" w:rsidR="00666108" w:rsidRDefault="00853357" w:rsidP="007133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85335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I</w:t>
      </w:r>
      <w:r w:rsidR="00C42E4D" w:rsidRPr="0085335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X. Monitoring programu</w:t>
      </w:r>
      <w:bookmarkEnd w:id="11"/>
    </w:p>
    <w:p w14:paraId="2A9F7C75" w14:textId="09C03A69" w:rsidR="00666108" w:rsidRPr="00666108" w:rsidRDefault="00C42E4D" w:rsidP="007133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Sprawozdanie </w:t>
      </w:r>
      <w:r w:rsidR="00684A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</w:t>
      </w: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>o sposobie realizacji programu w roku 2021 wójt, burmistrz, prezydent miasta przekazuje do wojewody w terminie do dnia 31 stycznia 2022 r.</w:t>
      </w:r>
    </w:p>
    <w:p w14:paraId="43766E0B" w14:textId="19A31238" w:rsidR="00666108" w:rsidRPr="00666108" w:rsidRDefault="00C42E4D" w:rsidP="007133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Wojewoda przekazuje do ministra właściwego do spraw zabezpieczenia społecznego sprawozdanie </w:t>
      </w:r>
      <w:r w:rsidR="00684A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wojewody </w:t>
      </w: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>z realizacji programu w roku 2021, według określonego wzoru w terminie do dnia 20 lutego 2022 r.</w:t>
      </w:r>
    </w:p>
    <w:p w14:paraId="31687829" w14:textId="77777777" w:rsidR="00AD155A" w:rsidRPr="00666108" w:rsidRDefault="00C42E4D" w:rsidP="007133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Sporządzenie sprawozdania zbiorczego z realizacji programu w terminie do dnia </w:t>
      </w:r>
      <w:r w:rsidRPr="0066610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17 kwietnia 2022 r. należy do zadań ministra właściwego do spraw zabezpieczenia społecznego.</w:t>
      </w:r>
    </w:p>
    <w:sectPr w:rsidR="00AD155A" w:rsidRPr="00666108" w:rsidSect="0097504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4D3BB" w14:textId="77777777" w:rsidR="00851D9C" w:rsidRDefault="00851D9C" w:rsidP="00C42E4D">
      <w:pPr>
        <w:spacing w:after="0" w:line="240" w:lineRule="auto"/>
      </w:pPr>
      <w:r>
        <w:separator/>
      </w:r>
    </w:p>
  </w:endnote>
  <w:endnote w:type="continuationSeparator" w:id="0">
    <w:p w14:paraId="45657B70" w14:textId="77777777" w:rsidR="00851D9C" w:rsidRDefault="00851D9C" w:rsidP="00C4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9B14" w14:textId="6796B8EB" w:rsidR="008D4317" w:rsidRPr="00913342" w:rsidRDefault="00026C7A">
    <w:pPr>
      <w:pStyle w:val="Stopka"/>
      <w:jc w:val="center"/>
      <w:rPr>
        <w:sz w:val="20"/>
      </w:rPr>
    </w:pPr>
    <w:r w:rsidRPr="00913342">
      <w:rPr>
        <w:sz w:val="20"/>
      </w:rPr>
      <w:fldChar w:fldCharType="begin"/>
    </w:r>
    <w:r w:rsidRPr="00913342">
      <w:rPr>
        <w:sz w:val="20"/>
      </w:rPr>
      <w:instrText>PAGE   \* MERGEFORMAT</w:instrText>
    </w:r>
    <w:r w:rsidRPr="00913342">
      <w:rPr>
        <w:sz w:val="20"/>
      </w:rPr>
      <w:fldChar w:fldCharType="separate"/>
    </w:r>
    <w:r w:rsidR="00ED6271">
      <w:rPr>
        <w:noProof/>
        <w:sz w:val="20"/>
      </w:rPr>
      <w:t>8</w:t>
    </w:r>
    <w:r w:rsidRPr="00913342">
      <w:rPr>
        <w:sz w:val="20"/>
      </w:rPr>
      <w:fldChar w:fldCharType="end"/>
    </w:r>
  </w:p>
  <w:p w14:paraId="2BE744E1" w14:textId="77777777" w:rsidR="008D4317" w:rsidRDefault="00851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00B1" w14:textId="77777777" w:rsidR="00851D9C" w:rsidRDefault="00851D9C" w:rsidP="00C42E4D">
      <w:pPr>
        <w:spacing w:after="0" w:line="240" w:lineRule="auto"/>
      </w:pPr>
      <w:r>
        <w:separator/>
      </w:r>
    </w:p>
  </w:footnote>
  <w:footnote w:type="continuationSeparator" w:id="0">
    <w:p w14:paraId="56941AD5" w14:textId="77777777" w:rsidR="00851D9C" w:rsidRDefault="00851D9C" w:rsidP="00C42E4D">
      <w:pPr>
        <w:spacing w:after="0" w:line="240" w:lineRule="auto"/>
      </w:pPr>
      <w:r>
        <w:continuationSeparator/>
      </w:r>
    </w:p>
  </w:footnote>
  <w:footnote w:id="1">
    <w:p w14:paraId="7C05D3E1" w14:textId="35533FD6" w:rsidR="00C42E4D" w:rsidRPr="00F178B5" w:rsidRDefault="00C42E4D" w:rsidP="00C42E4D">
      <w:pPr>
        <w:pStyle w:val="Tekstprzypisudolnego"/>
        <w:jc w:val="both"/>
        <w:rPr>
          <w:rFonts w:ascii="Times New Roman" w:hAnsi="Times New Roman"/>
        </w:rPr>
      </w:pPr>
      <w:r w:rsidRPr="00F178B5">
        <w:rPr>
          <w:rStyle w:val="Odwoanieprzypisudolnego"/>
          <w:rFonts w:ascii="Times New Roman" w:hAnsi="Times New Roman"/>
        </w:rPr>
        <w:footnoteRef/>
      </w:r>
      <w:r w:rsidR="00620068">
        <w:rPr>
          <w:rFonts w:ascii="Times New Roman" w:hAnsi="Times New Roman"/>
          <w:vertAlign w:val="superscript"/>
        </w:rPr>
        <w:t>)</w:t>
      </w:r>
      <w:r w:rsidRPr="00F178B5">
        <w:rPr>
          <w:rFonts w:ascii="Times New Roman" w:hAnsi="Times New Roman"/>
        </w:rPr>
        <w:t xml:space="preserve"> Zgodnie z rozporządzeniem Ministra Zdrowia z dnia 20 marca 2020 r. w sprawie ogłoszenia na obszarze Rzeczypospolitej Polskiej stanu epidemii (Dz. U. poz. 491)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26C"/>
    <w:multiLevelType w:val="hybridMultilevel"/>
    <w:tmpl w:val="9516F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5C04"/>
    <w:multiLevelType w:val="hybridMultilevel"/>
    <w:tmpl w:val="33BE8550"/>
    <w:lvl w:ilvl="0" w:tplc="B600A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06001"/>
    <w:multiLevelType w:val="hybridMultilevel"/>
    <w:tmpl w:val="51F0C568"/>
    <w:lvl w:ilvl="0" w:tplc="AAE0DD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7E0410"/>
    <w:multiLevelType w:val="hybridMultilevel"/>
    <w:tmpl w:val="2F54FF42"/>
    <w:lvl w:ilvl="0" w:tplc="9DA06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51FC"/>
    <w:multiLevelType w:val="hybridMultilevel"/>
    <w:tmpl w:val="9E464EF4"/>
    <w:lvl w:ilvl="0" w:tplc="3946965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C1C0A"/>
    <w:multiLevelType w:val="hybridMultilevel"/>
    <w:tmpl w:val="BD249370"/>
    <w:lvl w:ilvl="0" w:tplc="F0CE8E9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0CC49F8"/>
    <w:multiLevelType w:val="hybridMultilevel"/>
    <w:tmpl w:val="51EA1296"/>
    <w:lvl w:ilvl="0" w:tplc="84FAFF2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B2234"/>
    <w:multiLevelType w:val="hybridMultilevel"/>
    <w:tmpl w:val="AB544EC0"/>
    <w:lvl w:ilvl="0" w:tplc="8A30BE8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965A9"/>
    <w:multiLevelType w:val="hybridMultilevel"/>
    <w:tmpl w:val="AEC65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96E74"/>
    <w:multiLevelType w:val="hybridMultilevel"/>
    <w:tmpl w:val="45C86524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5DD927EB"/>
    <w:multiLevelType w:val="hybridMultilevel"/>
    <w:tmpl w:val="597C59B2"/>
    <w:lvl w:ilvl="0" w:tplc="55AC2986">
      <w:start w:val="1"/>
      <w:numFmt w:val="decimal"/>
      <w:lvlText w:val="%1."/>
      <w:lvlJc w:val="left"/>
      <w:pPr>
        <w:ind w:left="2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2" w:hanging="360"/>
      </w:pPr>
    </w:lvl>
    <w:lvl w:ilvl="2" w:tplc="0415001B" w:tentative="1">
      <w:start w:val="1"/>
      <w:numFmt w:val="lowerRoman"/>
      <w:lvlText w:val="%3."/>
      <w:lvlJc w:val="right"/>
      <w:pPr>
        <w:ind w:left="4002" w:hanging="180"/>
      </w:pPr>
    </w:lvl>
    <w:lvl w:ilvl="3" w:tplc="0415000F" w:tentative="1">
      <w:start w:val="1"/>
      <w:numFmt w:val="decimal"/>
      <w:lvlText w:val="%4."/>
      <w:lvlJc w:val="left"/>
      <w:pPr>
        <w:ind w:left="4722" w:hanging="360"/>
      </w:pPr>
    </w:lvl>
    <w:lvl w:ilvl="4" w:tplc="04150019" w:tentative="1">
      <w:start w:val="1"/>
      <w:numFmt w:val="lowerLetter"/>
      <w:lvlText w:val="%5."/>
      <w:lvlJc w:val="left"/>
      <w:pPr>
        <w:ind w:left="5442" w:hanging="360"/>
      </w:pPr>
    </w:lvl>
    <w:lvl w:ilvl="5" w:tplc="0415001B" w:tentative="1">
      <w:start w:val="1"/>
      <w:numFmt w:val="lowerRoman"/>
      <w:lvlText w:val="%6."/>
      <w:lvlJc w:val="right"/>
      <w:pPr>
        <w:ind w:left="6162" w:hanging="180"/>
      </w:pPr>
    </w:lvl>
    <w:lvl w:ilvl="6" w:tplc="0415000F" w:tentative="1">
      <w:start w:val="1"/>
      <w:numFmt w:val="decimal"/>
      <w:lvlText w:val="%7."/>
      <w:lvlJc w:val="left"/>
      <w:pPr>
        <w:ind w:left="6882" w:hanging="360"/>
      </w:pPr>
    </w:lvl>
    <w:lvl w:ilvl="7" w:tplc="04150019" w:tentative="1">
      <w:start w:val="1"/>
      <w:numFmt w:val="lowerLetter"/>
      <w:lvlText w:val="%8."/>
      <w:lvlJc w:val="left"/>
      <w:pPr>
        <w:ind w:left="7602" w:hanging="360"/>
      </w:pPr>
    </w:lvl>
    <w:lvl w:ilvl="8" w:tplc="041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1" w15:restartNumberingAfterBreak="0">
    <w:nsid w:val="654F6404"/>
    <w:multiLevelType w:val="hybridMultilevel"/>
    <w:tmpl w:val="26085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B4545C"/>
    <w:multiLevelType w:val="hybridMultilevel"/>
    <w:tmpl w:val="27C87102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4D"/>
    <w:rsid w:val="00010679"/>
    <w:rsid w:val="00012D98"/>
    <w:rsid w:val="00012DEC"/>
    <w:rsid w:val="00023B85"/>
    <w:rsid w:val="00026C7A"/>
    <w:rsid w:val="00082930"/>
    <w:rsid w:val="00092B79"/>
    <w:rsid w:val="000E1793"/>
    <w:rsid w:val="00136F69"/>
    <w:rsid w:val="0014019D"/>
    <w:rsid w:val="00170919"/>
    <w:rsid w:val="001710AE"/>
    <w:rsid w:val="001D270C"/>
    <w:rsid w:val="001E6625"/>
    <w:rsid w:val="0022330E"/>
    <w:rsid w:val="0026716D"/>
    <w:rsid w:val="0028374C"/>
    <w:rsid w:val="002846DA"/>
    <w:rsid w:val="00290500"/>
    <w:rsid w:val="002E5AAF"/>
    <w:rsid w:val="00306A58"/>
    <w:rsid w:val="0031426A"/>
    <w:rsid w:val="003176B2"/>
    <w:rsid w:val="00326C95"/>
    <w:rsid w:val="00392C7F"/>
    <w:rsid w:val="003B167B"/>
    <w:rsid w:val="003B1A82"/>
    <w:rsid w:val="003D6515"/>
    <w:rsid w:val="003D6C26"/>
    <w:rsid w:val="003F7C50"/>
    <w:rsid w:val="00404424"/>
    <w:rsid w:val="00427E44"/>
    <w:rsid w:val="0044511B"/>
    <w:rsid w:val="004B2E50"/>
    <w:rsid w:val="004F0E2D"/>
    <w:rsid w:val="004F2E54"/>
    <w:rsid w:val="004F43A2"/>
    <w:rsid w:val="00501D54"/>
    <w:rsid w:val="00544CCA"/>
    <w:rsid w:val="00550CDE"/>
    <w:rsid w:val="00570855"/>
    <w:rsid w:val="00590A2B"/>
    <w:rsid w:val="0059310C"/>
    <w:rsid w:val="00597352"/>
    <w:rsid w:val="005D5D0B"/>
    <w:rsid w:val="00606666"/>
    <w:rsid w:val="00620068"/>
    <w:rsid w:val="0064566F"/>
    <w:rsid w:val="006615E5"/>
    <w:rsid w:val="00666108"/>
    <w:rsid w:val="00677BA5"/>
    <w:rsid w:val="00681864"/>
    <w:rsid w:val="00684A80"/>
    <w:rsid w:val="006A5268"/>
    <w:rsid w:val="006E1755"/>
    <w:rsid w:val="006E247E"/>
    <w:rsid w:val="006E4646"/>
    <w:rsid w:val="0071339E"/>
    <w:rsid w:val="00741A07"/>
    <w:rsid w:val="00755128"/>
    <w:rsid w:val="00774AE5"/>
    <w:rsid w:val="0078033C"/>
    <w:rsid w:val="007B2F5B"/>
    <w:rsid w:val="007C201A"/>
    <w:rsid w:val="007D3B37"/>
    <w:rsid w:val="007E4871"/>
    <w:rsid w:val="0083188D"/>
    <w:rsid w:val="00846826"/>
    <w:rsid w:val="00851D9C"/>
    <w:rsid w:val="00853357"/>
    <w:rsid w:val="00885112"/>
    <w:rsid w:val="008A464E"/>
    <w:rsid w:val="008B45DB"/>
    <w:rsid w:val="008D7191"/>
    <w:rsid w:val="008E0BCE"/>
    <w:rsid w:val="008E71AB"/>
    <w:rsid w:val="00903797"/>
    <w:rsid w:val="00925C30"/>
    <w:rsid w:val="009269C7"/>
    <w:rsid w:val="00930F47"/>
    <w:rsid w:val="00943940"/>
    <w:rsid w:val="00951630"/>
    <w:rsid w:val="009745AC"/>
    <w:rsid w:val="00994929"/>
    <w:rsid w:val="00994B6F"/>
    <w:rsid w:val="009E4BA4"/>
    <w:rsid w:val="00AD155A"/>
    <w:rsid w:val="00AD4571"/>
    <w:rsid w:val="00AE03C6"/>
    <w:rsid w:val="00B65035"/>
    <w:rsid w:val="00B758F0"/>
    <w:rsid w:val="00B85584"/>
    <w:rsid w:val="00B94F6E"/>
    <w:rsid w:val="00BC1643"/>
    <w:rsid w:val="00BD0877"/>
    <w:rsid w:val="00BE692D"/>
    <w:rsid w:val="00BE6F1F"/>
    <w:rsid w:val="00C04986"/>
    <w:rsid w:val="00C42E4D"/>
    <w:rsid w:val="00C50544"/>
    <w:rsid w:val="00C54650"/>
    <w:rsid w:val="00C55868"/>
    <w:rsid w:val="00C8326F"/>
    <w:rsid w:val="00C91AFA"/>
    <w:rsid w:val="00C91F5F"/>
    <w:rsid w:val="00CA304D"/>
    <w:rsid w:val="00D333CB"/>
    <w:rsid w:val="00D461CE"/>
    <w:rsid w:val="00D86E02"/>
    <w:rsid w:val="00D901A3"/>
    <w:rsid w:val="00D901DB"/>
    <w:rsid w:val="00DA1192"/>
    <w:rsid w:val="00DC7868"/>
    <w:rsid w:val="00E203B0"/>
    <w:rsid w:val="00E53EF2"/>
    <w:rsid w:val="00E6212A"/>
    <w:rsid w:val="00E6278E"/>
    <w:rsid w:val="00E6335A"/>
    <w:rsid w:val="00E92481"/>
    <w:rsid w:val="00EB083B"/>
    <w:rsid w:val="00EC2AE3"/>
    <w:rsid w:val="00ED6271"/>
    <w:rsid w:val="00FB7101"/>
    <w:rsid w:val="00FC04CE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F1F6"/>
  <w15:chartTrackingRefBased/>
  <w15:docId w15:val="{52521E73-7543-4A56-A4BE-2C446E7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2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D"/>
  </w:style>
  <w:style w:type="paragraph" w:styleId="Tekstprzypisudolnego">
    <w:name w:val="footnote text"/>
    <w:basedOn w:val="Normalny"/>
    <w:link w:val="TekstprzypisudolnegoZnak"/>
    <w:uiPriority w:val="99"/>
    <w:unhideWhenUsed/>
    <w:rsid w:val="00C42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E4D"/>
    <w:rPr>
      <w:sz w:val="20"/>
      <w:szCs w:val="20"/>
    </w:rPr>
  </w:style>
  <w:style w:type="character" w:styleId="Odwoanieprzypisudolnego">
    <w:name w:val="footnote reference"/>
    <w:uiPriority w:val="99"/>
    <w:unhideWhenUsed/>
    <w:rsid w:val="00C42E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2E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2E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C50"/>
  </w:style>
  <w:style w:type="character" w:styleId="Odwoaniedokomentarza">
    <w:name w:val="annotation reference"/>
    <w:basedOn w:val="Domylnaczcionkaakapitu"/>
    <w:uiPriority w:val="99"/>
    <w:semiHidden/>
    <w:unhideWhenUsed/>
    <w:rsid w:val="003F7C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C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C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C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C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6164-05AD-44E2-BCAD-BFD8C6FF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11161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Przemysław Borowy</cp:lastModifiedBy>
  <cp:revision>2</cp:revision>
  <dcterms:created xsi:type="dcterms:W3CDTF">2021-01-20T12:53:00Z</dcterms:created>
  <dcterms:modified xsi:type="dcterms:W3CDTF">2021-01-20T12:53:00Z</dcterms:modified>
</cp:coreProperties>
</file>